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16" w:rsidRPr="00867716" w:rsidRDefault="005872FC" w:rsidP="007E153F">
      <w:pPr>
        <w:rPr>
          <w:b/>
        </w:rPr>
      </w:pPr>
      <w:r w:rsidRPr="00EC10EC">
        <w:rPr>
          <w:i/>
        </w:rPr>
        <w:t>№</w:t>
      </w:r>
      <w:r w:rsidR="00F73E69" w:rsidRPr="00EC10EC">
        <w:rPr>
          <w:i/>
        </w:rPr>
        <w:t xml:space="preserve"> тура</w:t>
      </w:r>
      <w:r w:rsidRPr="00EC10EC">
        <w:tab/>
      </w:r>
      <w:bookmarkStart w:id="0" w:name="_GoBack"/>
      <w:r w:rsidR="0013647E" w:rsidRPr="0013647E">
        <w:rPr>
          <w:rFonts w:ascii="Arial" w:hAnsi="Arial" w:cs="Arial"/>
          <w:b/>
          <w:bCs/>
          <w:color w:val="404040"/>
          <w:sz w:val="21"/>
          <w:szCs w:val="21"/>
          <w:shd w:val="clear" w:color="auto" w:fill="FFFFFF"/>
        </w:rPr>
        <w:t xml:space="preserve">1VB </w:t>
      </w:r>
      <w:proofErr w:type="spellStart"/>
      <w:r w:rsidR="0013647E" w:rsidRPr="0013647E">
        <w:rPr>
          <w:rFonts w:ascii="Arial" w:hAnsi="Arial" w:cs="Arial"/>
          <w:b/>
          <w:bCs/>
          <w:color w:val="404040"/>
          <w:sz w:val="21"/>
          <w:szCs w:val="21"/>
          <w:shd w:val="clear" w:color="auto" w:fill="FFFFFF"/>
        </w:rPr>
        <w:t>Beaujolais</w:t>
      </w:r>
      <w:bookmarkEnd w:id="0"/>
      <w:proofErr w:type="spellEnd"/>
    </w:p>
    <w:p w:rsidR="00C90434" w:rsidRDefault="005872FC" w:rsidP="007401AF">
      <w:pPr>
        <w:pStyle w:val="1"/>
        <w:shd w:val="clear" w:color="auto" w:fill="FFFFFF"/>
        <w:spacing w:before="225" w:beforeAutospacing="0" w:after="0" w:afterAutospacing="0" w:line="360" w:lineRule="atLeast"/>
        <w:textAlignment w:val="baseline"/>
        <w:rPr>
          <w:rFonts w:ascii="Calibri" w:eastAsia="Arial" w:hAnsi="Calibri"/>
          <w:bCs w:val="0"/>
          <w:kern w:val="0"/>
          <w:sz w:val="22"/>
          <w:szCs w:val="22"/>
        </w:rPr>
      </w:pPr>
      <w:r w:rsidRPr="007401AF">
        <w:rPr>
          <w:rFonts w:ascii="Calibri" w:eastAsia="Arial" w:hAnsi="Calibri"/>
          <w:b w:val="0"/>
          <w:bCs w:val="0"/>
          <w:i/>
          <w:kern w:val="0"/>
          <w:sz w:val="22"/>
          <w:szCs w:val="22"/>
        </w:rPr>
        <w:t>Название тура</w:t>
      </w:r>
      <w:r w:rsidRPr="003F28E9">
        <w:rPr>
          <w:rFonts w:ascii="Calibri" w:eastAsia="Arial" w:hAnsi="Calibri"/>
          <w:bCs w:val="0"/>
          <w:kern w:val="0"/>
          <w:sz w:val="22"/>
          <w:szCs w:val="22"/>
        </w:rPr>
        <w:tab/>
      </w:r>
      <w:r w:rsidR="0013647E" w:rsidRPr="0013647E">
        <w:rPr>
          <w:rFonts w:ascii="Calibri" w:eastAsia="Arial" w:hAnsi="Calibri"/>
          <w:bCs w:val="0"/>
          <w:kern w:val="0"/>
          <w:sz w:val="22"/>
          <w:szCs w:val="22"/>
        </w:rPr>
        <w:t xml:space="preserve">Праздник молодого вина </w:t>
      </w:r>
      <w:proofErr w:type="spellStart"/>
      <w:r w:rsidR="0013647E" w:rsidRPr="0013647E">
        <w:rPr>
          <w:rFonts w:ascii="Calibri" w:eastAsia="Arial" w:hAnsi="Calibri"/>
          <w:bCs w:val="0"/>
          <w:kern w:val="0"/>
          <w:sz w:val="22"/>
          <w:szCs w:val="22"/>
        </w:rPr>
        <w:t>Божоле</w:t>
      </w:r>
      <w:proofErr w:type="spellEnd"/>
    </w:p>
    <w:p w:rsidR="005872FC" w:rsidRPr="00811B01" w:rsidRDefault="005872FC" w:rsidP="007401AF">
      <w:pPr>
        <w:pStyle w:val="1"/>
        <w:shd w:val="clear" w:color="auto" w:fill="FFFFFF"/>
        <w:spacing w:before="225" w:beforeAutospacing="0" w:after="0" w:afterAutospacing="0" w:line="360" w:lineRule="atLeast"/>
        <w:textAlignment w:val="baseline"/>
      </w:pPr>
      <w:r w:rsidRPr="007401AF">
        <w:rPr>
          <w:rFonts w:ascii="Calibri" w:eastAsia="Arial" w:hAnsi="Calibri"/>
          <w:bCs w:val="0"/>
          <w:kern w:val="0"/>
          <w:sz w:val="22"/>
          <w:szCs w:val="22"/>
        </w:rPr>
        <w:t>Направление отдыха</w:t>
      </w:r>
      <w:r w:rsidRPr="007401AF">
        <w:rPr>
          <w:rFonts w:ascii="Calibri" w:eastAsia="Arial" w:hAnsi="Calibri"/>
          <w:bCs w:val="0"/>
          <w:kern w:val="0"/>
          <w:sz w:val="22"/>
          <w:szCs w:val="22"/>
        </w:rPr>
        <w:tab/>
      </w:r>
      <w:r w:rsidR="00EC10EC" w:rsidRPr="007401AF">
        <w:rPr>
          <w:rFonts w:ascii="Calibri" w:eastAsia="Arial" w:hAnsi="Calibri"/>
          <w:bCs w:val="0"/>
          <w:kern w:val="0"/>
          <w:sz w:val="22"/>
          <w:szCs w:val="22"/>
        </w:rPr>
        <w:tab/>
      </w:r>
      <w:r w:rsidR="00F73E69" w:rsidRPr="007401AF">
        <w:rPr>
          <w:rFonts w:ascii="Calibri" w:eastAsia="Arial" w:hAnsi="Calibri"/>
          <w:bCs w:val="0"/>
          <w:kern w:val="0"/>
          <w:sz w:val="22"/>
          <w:szCs w:val="22"/>
        </w:rPr>
        <w:t>экскурсионный</w:t>
      </w:r>
      <w:r w:rsidR="00EC10EC" w:rsidRPr="007401AF">
        <w:rPr>
          <w:rFonts w:ascii="Calibri" w:eastAsia="Arial" w:hAnsi="Calibri"/>
          <w:bCs w:val="0"/>
          <w:kern w:val="0"/>
          <w:sz w:val="22"/>
          <w:szCs w:val="22"/>
        </w:rPr>
        <w:t xml:space="preserve"> тур</w:t>
      </w:r>
    </w:p>
    <w:p w:rsidR="00F73E69" w:rsidRPr="007401AF" w:rsidRDefault="00F73E69" w:rsidP="00B951D0">
      <w:pPr>
        <w:pStyle w:val="2"/>
        <w:shd w:val="clear" w:color="auto" w:fill="FFFFFF"/>
        <w:spacing w:before="150" w:beforeAutospacing="0" w:after="0" w:afterAutospacing="0"/>
        <w:textAlignment w:val="baseline"/>
        <w:rPr>
          <w:rFonts w:ascii="Arial" w:hAnsi="Arial" w:cs="Arial"/>
          <w:color w:val="404040"/>
          <w:sz w:val="23"/>
          <w:szCs w:val="23"/>
        </w:rPr>
      </w:pPr>
      <w:r w:rsidRPr="003F28E9">
        <w:rPr>
          <w:rFonts w:ascii="Calibri" w:eastAsia="Arial" w:hAnsi="Calibri"/>
          <w:b w:val="0"/>
          <w:bCs w:val="0"/>
          <w:i/>
          <w:sz w:val="22"/>
          <w:szCs w:val="22"/>
        </w:rPr>
        <w:t>Маршрут</w:t>
      </w:r>
      <w:r w:rsidR="0013647E" w:rsidRPr="0013647E">
        <w:rPr>
          <w:rFonts w:ascii="Calibri" w:eastAsia="Arial" w:hAnsi="Calibri"/>
          <w:bCs w:val="0"/>
          <w:sz w:val="22"/>
          <w:szCs w:val="22"/>
        </w:rPr>
        <w:t>(Минск) – Брест</w:t>
      </w:r>
      <w:r w:rsidR="0013647E">
        <w:rPr>
          <w:rFonts w:ascii="Calibri" w:eastAsia="Arial" w:hAnsi="Calibri"/>
          <w:b w:val="0"/>
          <w:bCs w:val="0"/>
          <w:i/>
          <w:sz w:val="22"/>
          <w:szCs w:val="22"/>
        </w:rPr>
        <w:t xml:space="preserve"> – </w:t>
      </w:r>
      <w:r w:rsidR="0013647E" w:rsidRPr="0013647E">
        <w:rPr>
          <w:rFonts w:ascii="Calibri" w:eastAsia="Arial" w:hAnsi="Calibri"/>
          <w:bCs w:val="0"/>
          <w:sz w:val="22"/>
          <w:szCs w:val="22"/>
        </w:rPr>
        <w:t xml:space="preserve">Варшава – Берлин – Реймс – Париж (2 дня) – </w:t>
      </w:r>
      <w:proofErr w:type="spellStart"/>
      <w:r w:rsidR="0013647E" w:rsidRPr="0013647E">
        <w:rPr>
          <w:rFonts w:ascii="Calibri" w:eastAsia="Arial" w:hAnsi="Calibri"/>
          <w:bCs w:val="0"/>
          <w:sz w:val="22"/>
          <w:szCs w:val="22"/>
        </w:rPr>
        <w:t>Божо</w:t>
      </w:r>
      <w:proofErr w:type="spellEnd"/>
      <w:r w:rsidR="0013647E" w:rsidRPr="0013647E">
        <w:rPr>
          <w:rFonts w:ascii="Calibri" w:eastAsia="Arial" w:hAnsi="Calibri"/>
          <w:bCs w:val="0"/>
          <w:sz w:val="22"/>
          <w:szCs w:val="22"/>
        </w:rPr>
        <w:t xml:space="preserve"> – Дижон – Бон – </w:t>
      </w:r>
      <w:proofErr w:type="spellStart"/>
      <w:r w:rsidR="0013647E" w:rsidRPr="0013647E">
        <w:rPr>
          <w:rFonts w:ascii="Calibri" w:eastAsia="Arial" w:hAnsi="Calibri"/>
          <w:bCs w:val="0"/>
          <w:sz w:val="22"/>
          <w:szCs w:val="22"/>
        </w:rPr>
        <w:t>Риквир</w:t>
      </w:r>
      <w:proofErr w:type="spellEnd"/>
      <w:r w:rsidR="0013647E" w:rsidRPr="0013647E">
        <w:rPr>
          <w:rFonts w:ascii="Calibri" w:eastAsia="Arial" w:hAnsi="Calibri"/>
          <w:bCs w:val="0"/>
          <w:sz w:val="22"/>
          <w:szCs w:val="22"/>
        </w:rPr>
        <w:t xml:space="preserve"> – Страсбург – Долина Рейна – </w:t>
      </w:r>
      <w:proofErr w:type="spellStart"/>
      <w:r w:rsidR="0013647E" w:rsidRPr="0013647E">
        <w:rPr>
          <w:rFonts w:ascii="Calibri" w:eastAsia="Arial" w:hAnsi="Calibri"/>
          <w:bCs w:val="0"/>
          <w:sz w:val="22"/>
          <w:szCs w:val="22"/>
        </w:rPr>
        <w:t>Рюдесхайм</w:t>
      </w:r>
      <w:proofErr w:type="spellEnd"/>
      <w:r w:rsidR="0013647E" w:rsidRPr="0013647E">
        <w:rPr>
          <w:rFonts w:ascii="Calibri" w:eastAsia="Arial" w:hAnsi="Calibri"/>
          <w:bCs w:val="0"/>
          <w:sz w:val="22"/>
          <w:szCs w:val="22"/>
        </w:rPr>
        <w:t xml:space="preserve"> – Берлин</w:t>
      </w:r>
      <w:r w:rsidR="0006624F" w:rsidRPr="00B951D0">
        <w:rPr>
          <w:rFonts w:ascii="Calibri" w:eastAsia="Arial" w:hAnsi="Calibri"/>
          <w:bCs w:val="0"/>
          <w:sz w:val="22"/>
          <w:szCs w:val="22"/>
        </w:rPr>
        <w:t>–</w:t>
      </w:r>
      <w:r w:rsidR="0013647E">
        <w:rPr>
          <w:rFonts w:ascii="Calibri" w:eastAsia="Arial" w:hAnsi="Calibri"/>
          <w:bCs w:val="0"/>
          <w:sz w:val="22"/>
          <w:szCs w:val="22"/>
        </w:rPr>
        <w:t xml:space="preserve"> Брест –(</w:t>
      </w:r>
      <w:r w:rsidR="00C90434">
        <w:rPr>
          <w:rFonts w:ascii="Calibri" w:eastAsia="Arial" w:hAnsi="Calibri"/>
          <w:bCs w:val="0"/>
          <w:sz w:val="22"/>
          <w:szCs w:val="22"/>
        </w:rPr>
        <w:t>Минск</w:t>
      </w:r>
      <w:r w:rsidR="0013647E">
        <w:rPr>
          <w:rFonts w:ascii="Calibri" w:eastAsia="Arial" w:hAnsi="Calibri"/>
          <w:bCs w:val="0"/>
          <w:sz w:val="22"/>
          <w:szCs w:val="22"/>
        </w:rPr>
        <w:t xml:space="preserve">)  </w:t>
      </w:r>
    </w:p>
    <w:p w:rsidR="00A66752" w:rsidRDefault="00A66752">
      <w:pPr>
        <w:rPr>
          <w:i/>
        </w:rPr>
      </w:pPr>
    </w:p>
    <w:p w:rsidR="005872FC" w:rsidRPr="0006624F" w:rsidRDefault="005872FC">
      <w:r w:rsidRPr="00EC10EC">
        <w:rPr>
          <w:i/>
        </w:rPr>
        <w:t>Страна</w:t>
      </w:r>
      <w:r w:rsidRPr="00EC10EC">
        <w:tab/>
      </w:r>
      <w:r w:rsidR="0013647E">
        <w:t xml:space="preserve">Польша/ Германия/ </w:t>
      </w:r>
      <w:r w:rsidR="0013647E" w:rsidRPr="0013647E">
        <w:rPr>
          <w:b/>
        </w:rPr>
        <w:t>Франция</w:t>
      </w:r>
    </w:p>
    <w:p w:rsidR="003F28E9" w:rsidRPr="007401AF" w:rsidRDefault="009F092A" w:rsidP="003F28E9">
      <w:pPr>
        <w:spacing w:after="0"/>
        <w:rPr>
          <w:b/>
        </w:rPr>
      </w:pPr>
      <w:r>
        <w:rPr>
          <w:b/>
        </w:rPr>
        <w:t>Даты выездов</w:t>
      </w:r>
    </w:p>
    <w:p w:rsidR="005A4D87" w:rsidRDefault="0013647E" w:rsidP="00A66752">
      <w:pPr>
        <w:spacing w:after="0"/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11.11.2016 – 10</w:t>
      </w:r>
      <w:r w:rsidR="005A4D87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ночей</w:t>
      </w:r>
      <w:r w:rsidR="005A4D87" w:rsidRPr="003F28E9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  <w:lang w:val="en-US"/>
        </w:rPr>
        <w:sym w:font="Wingdings" w:char="F0E8"/>
      </w: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111</w:t>
      </w:r>
      <w:r w:rsidR="00C90434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4</w:t>
      </w:r>
      <w:r w:rsidR="005A4D87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,</w:t>
      </w: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48</w:t>
      </w:r>
      <w:r w:rsidR="005A4D87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бел.руб</w:t>
      </w:r>
      <w:r w:rsidR="005A4D87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 - Гарантированный выезд! Событие в туре! </w:t>
      </w:r>
    </w:p>
    <w:p w:rsidR="007401AF" w:rsidRPr="003F28E9" w:rsidRDefault="007401AF" w:rsidP="00A66752">
      <w:pPr>
        <w:spacing w:after="0"/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</w:pPr>
    </w:p>
    <w:p w:rsidR="005872FC" w:rsidRPr="00EC10EC" w:rsidRDefault="00EC10EC">
      <w:r w:rsidRPr="00EC10EC">
        <w:rPr>
          <w:i/>
        </w:rPr>
        <w:t>Транспорт</w:t>
      </w:r>
      <w:r w:rsidRPr="00EC10EC">
        <w:t>: автобус</w:t>
      </w:r>
    </w:p>
    <w:p w:rsidR="00BB42D1" w:rsidRDefault="005872FC">
      <w:r w:rsidRPr="00EC10EC">
        <w:rPr>
          <w:i/>
        </w:rPr>
        <w:t xml:space="preserve">Город </w:t>
      </w:r>
      <w:r w:rsidR="00F73E69" w:rsidRPr="00EC10EC">
        <w:rPr>
          <w:i/>
        </w:rPr>
        <w:t>выезда/вылета</w:t>
      </w:r>
      <w:r w:rsidRPr="00EC10EC">
        <w:tab/>
      </w:r>
      <w:r w:rsidR="0013647E">
        <w:t>Минск/Брест</w:t>
      </w:r>
    </w:p>
    <w:p w:rsidR="0013647E" w:rsidRPr="0013647E" w:rsidRDefault="0013647E">
      <w:pPr>
        <w:rPr>
          <w:i/>
        </w:rPr>
      </w:pPr>
      <w:r w:rsidRPr="0013647E">
        <w:rPr>
          <w:i/>
        </w:rPr>
        <w:t xml:space="preserve">Примечания по туру </w:t>
      </w:r>
    </w:p>
    <w:p w:rsidR="0013647E" w:rsidRPr="0013647E" w:rsidRDefault="0013647E">
      <w:pPr>
        <w:rPr>
          <w:i/>
        </w:rPr>
      </w:pPr>
      <w:r w:rsidRPr="0013647E">
        <w:rPr>
          <w:i/>
        </w:rPr>
        <w:t xml:space="preserve">Выезд 11 ноября. В третий четверг ноября сонный городок </w:t>
      </w:r>
      <w:proofErr w:type="spellStart"/>
      <w:r w:rsidRPr="0013647E">
        <w:rPr>
          <w:i/>
        </w:rPr>
        <w:t>Божо</w:t>
      </w:r>
      <w:proofErr w:type="spellEnd"/>
      <w:r w:rsidRPr="0013647E">
        <w:rPr>
          <w:i/>
        </w:rPr>
        <w:t xml:space="preserve"> выставляет на каждом углу огромные бочки для дегустаций – в задачу туриста входит только держать бокал и дотянуть до полуночи. Ровно в полночь на главной площади под свет факелов и речи мэра вышибут пробку из бочки и вино нового урожая прольется в подставленные бокалы. Для туристов бесплатно.</w:t>
      </w:r>
    </w:p>
    <w:p w:rsidR="003D4DD3" w:rsidRDefault="003D4DD3" w:rsidP="00EC10EC">
      <w:pPr>
        <w:spacing w:after="0"/>
        <w:rPr>
          <w:b/>
          <w:i/>
          <w:color w:val="1F497D" w:themeColor="text2"/>
        </w:rPr>
      </w:pPr>
      <w:r w:rsidRPr="003D4DD3">
        <w:rPr>
          <w:b/>
          <w:i/>
          <w:color w:val="1F497D" w:themeColor="text2"/>
        </w:rPr>
        <w:t xml:space="preserve">Программа тура </w:t>
      </w:r>
      <w:r>
        <w:rPr>
          <w:b/>
          <w:i/>
          <w:color w:val="1F497D" w:themeColor="text2"/>
        </w:rPr>
        <w:t xml:space="preserve">и наличие мест </w:t>
      </w:r>
      <w:r w:rsidRPr="003D4DD3">
        <w:rPr>
          <w:b/>
          <w:i/>
          <w:color w:val="1F497D" w:themeColor="text2"/>
        </w:rPr>
        <w:t xml:space="preserve">на нашем сайте: </w:t>
      </w:r>
    </w:p>
    <w:p w:rsidR="007401AF" w:rsidRDefault="002552C5" w:rsidP="00EC10EC">
      <w:pPr>
        <w:spacing w:after="0"/>
      </w:pPr>
      <w:hyperlink r:id="rId6" w:history="1">
        <w:r w:rsidR="0013647E" w:rsidRPr="007A2465">
          <w:rPr>
            <w:rStyle w:val="a4"/>
          </w:rPr>
          <w:t>http://www.tourtrans.ru/tours/france/1215.html</w:t>
        </w:r>
      </w:hyperlink>
    </w:p>
    <w:p w:rsidR="0013647E" w:rsidRDefault="0013647E" w:rsidP="00EC10EC">
      <w:pPr>
        <w:spacing w:after="0"/>
        <w:rPr>
          <w:rFonts w:ascii="Arial" w:hAnsi="Arial" w:cs="Arial"/>
          <w:b/>
          <w:bCs/>
          <w:color w:val="404040"/>
          <w:sz w:val="21"/>
          <w:szCs w:val="21"/>
          <w:shd w:val="clear" w:color="auto" w:fill="FFFFFF"/>
        </w:rPr>
      </w:pPr>
    </w:p>
    <w:p w:rsidR="0013647E" w:rsidRDefault="0013647E" w:rsidP="00EC10EC">
      <w:pPr>
        <w:spacing w:after="0"/>
        <w:rPr>
          <w:rFonts w:ascii="Arial" w:hAnsi="Arial" w:cs="Arial"/>
          <w:b/>
          <w:bCs/>
          <w:color w:val="404040"/>
          <w:sz w:val="21"/>
          <w:szCs w:val="21"/>
          <w:shd w:val="clear" w:color="auto" w:fill="FFFFFF"/>
        </w:rPr>
      </w:pPr>
      <w:r w:rsidRPr="0013647E">
        <w:rPr>
          <w:rFonts w:ascii="Arial" w:hAnsi="Arial" w:cs="Arial"/>
          <w:b/>
          <w:bCs/>
          <w:color w:val="404040"/>
          <w:sz w:val="21"/>
          <w:szCs w:val="21"/>
          <w:shd w:val="clear" w:color="auto" w:fill="FFFFFF"/>
        </w:rPr>
        <w:t xml:space="preserve">1VB </w:t>
      </w:r>
      <w:proofErr w:type="spellStart"/>
      <w:r w:rsidRPr="0013647E">
        <w:rPr>
          <w:rFonts w:ascii="Arial" w:hAnsi="Arial" w:cs="Arial"/>
          <w:b/>
          <w:bCs/>
          <w:color w:val="404040"/>
          <w:sz w:val="21"/>
          <w:szCs w:val="21"/>
          <w:shd w:val="clear" w:color="auto" w:fill="FFFFFF"/>
        </w:rPr>
        <w:t>Beaujolais</w:t>
      </w:r>
      <w:proofErr w:type="spellEnd"/>
    </w:p>
    <w:p w:rsidR="0013647E" w:rsidRDefault="0013647E" w:rsidP="00EC10EC">
      <w:pPr>
        <w:spacing w:after="0"/>
        <w:rPr>
          <w:b/>
          <w:sz w:val="24"/>
          <w:szCs w:val="24"/>
        </w:rPr>
      </w:pPr>
      <w:r w:rsidRPr="0013647E">
        <w:rPr>
          <w:b/>
          <w:sz w:val="24"/>
          <w:szCs w:val="24"/>
        </w:rPr>
        <w:t xml:space="preserve">Праздник молодого вина </w:t>
      </w:r>
      <w:proofErr w:type="spellStart"/>
      <w:r w:rsidRPr="0013647E">
        <w:rPr>
          <w:b/>
          <w:sz w:val="24"/>
          <w:szCs w:val="24"/>
        </w:rPr>
        <w:t>Божоле</w:t>
      </w:r>
      <w:proofErr w:type="spellEnd"/>
    </w:p>
    <w:p w:rsidR="005A4D87" w:rsidRDefault="0013647E" w:rsidP="00EC10EC">
      <w:pPr>
        <w:spacing w:after="0"/>
        <w:rPr>
          <w:b/>
        </w:rPr>
      </w:pPr>
      <w:r w:rsidRPr="0013647E">
        <w:rPr>
          <w:b/>
          <w:sz w:val="24"/>
          <w:szCs w:val="24"/>
        </w:rPr>
        <w:t xml:space="preserve">Варшава – Берлин – Реймс – Париж (2 дня) – </w:t>
      </w:r>
      <w:proofErr w:type="spellStart"/>
      <w:r w:rsidRPr="0013647E">
        <w:rPr>
          <w:b/>
          <w:sz w:val="24"/>
          <w:szCs w:val="24"/>
        </w:rPr>
        <w:t>Божо</w:t>
      </w:r>
      <w:proofErr w:type="spellEnd"/>
      <w:r w:rsidRPr="0013647E">
        <w:rPr>
          <w:b/>
          <w:sz w:val="24"/>
          <w:szCs w:val="24"/>
        </w:rPr>
        <w:t xml:space="preserve"> – Дижон – Бон – </w:t>
      </w:r>
      <w:proofErr w:type="spellStart"/>
      <w:r w:rsidRPr="0013647E">
        <w:rPr>
          <w:b/>
          <w:sz w:val="24"/>
          <w:szCs w:val="24"/>
        </w:rPr>
        <w:t>Риквир</w:t>
      </w:r>
      <w:proofErr w:type="spellEnd"/>
      <w:r w:rsidRPr="0013647E">
        <w:rPr>
          <w:b/>
          <w:sz w:val="24"/>
          <w:szCs w:val="24"/>
        </w:rPr>
        <w:t xml:space="preserve"> – Страсбург – Долина Рейна – </w:t>
      </w:r>
      <w:proofErr w:type="spellStart"/>
      <w:r w:rsidRPr="0013647E">
        <w:rPr>
          <w:b/>
          <w:sz w:val="24"/>
          <w:szCs w:val="24"/>
        </w:rPr>
        <w:t>Рюдесхайм</w:t>
      </w:r>
      <w:proofErr w:type="spellEnd"/>
      <w:r w:rsidRPr="0013647E">
        <w:rPr>
          <w:b/>
          <w:sz w:val="24"/>
          <w:szCs w:val="24"/>
        </w:rPr>
        <w:t xml:space="preserve"> – Берлин </w:t>
      </w:r>
    </w:p>
    <w:p w:rsidR="003F28E9" w:rsidRDefault="003F28E9" w:rsidP="00EC10EC">
      <w:pPr>
        <w:spacing w:after="0"/>
        <w:rPr>
          <w:b/>
        </w:rPr>
      </w:pPr>
    </w:p>
    <w:p w:rsidR="003C4BCD" w:rsidRDefault="0013647E" w:rsidP="00EC10EC">
      <w:pPr>
        <w:spacing w:after="0"/>
        <w:rPr>
          <w:b/>
        </w:rPr>
      </w:pPr>
      <w:r>
        <w:rPr>
          <w:b/>
        </w:rPr>
        <w:t xml:space="preserve">Отправление на следующий день от заявленной даты выезда </w:t>
      </w:r>
    </w:p>
    <w:p w:rsidR="00BC3F97" w:rsidRDefault="00BC3F97" w:rsidP="00EC10EC">
      <w:pPr>
        <w:spacing w:after="0"/>
        <w:rPr>
          <w:b/>
        </w:rPr>
      </w:pPr>
      <w:r>
        <w:rPr>
          <w:b/>
        </w:rPr>
        <w:t>ПРОГРАММА ТУРА</w:t>
      </w:r>
      <w:r w:rsidR="00060F28">
        <w:rPr>
          <w:b/>
        </w:rPr>
        <w:t>:</w:t>
      </w:r>
    </w:p>
    <w:p w:rsidR="00C90434" w:rsidRPr="00C90434" w:rsidRDefault="00C90434" w:rsidP="00C90434">
      <w:pPr>
        <w:spacing w:after="0" w:line="240" w:lineRule="atLeast"/>
        <w:jc w:val="both"/>
        <w:rPr>
          <w:b/>
        </w:rPr>
      </w:pPr>
      <w:r w:rsidRPr="00C90434">
        <w:rPr>
          <w:b/>
        </w:rPr>
        <w:t>1 день Москва - Санкт-Петербург</w:t>
      </w:r>
    </w:p>
    <w:p w:rsidR="0013647E" w:rsidRDefault="0013647E" w:rsidP="0013647E">
      <w:pPr>
        <w:spacing w:after="0" w:line="240" w:lineRule="atLeast"/>
        <w:jc w:val="both"/>
      </w:pPr>
      <w:r>
        <w:t>Отправление из Минска в  Брест поездом Прибытие в Брест. Размещение в автобусе по местам, выбранным при оформлении тура и указанным в листе бронирования. Трансфер в Варшаву (~190 км), краткий самостоятельный осмотр старого города Варшавы. Во второй половине дня продолжение переезда (~470 км). Ночь в отеле.</w:t>
      </w:r>
    </w:p>
    <w:p w:rsidR="0013647E" w:rsidRPr="0013647E" w:rsidRDefault="0013647E" w:rsidP="0013647E">
      <w:pPr>
        <w:spacing w:after="0" w:line="240" w:lineRule="atLeast"/>
        <w:jc w:val="both"/>
        <w:rPr>
          <w:b/>
        </w:rPr>
      </w:pPr>
      <w:r w:rsidRPr="0013647E">
        <w:rPr>
          <w:b/>
        </w:rPr>
        <w:t>2 день Берлин</w:t>
      </w:r>
    </w:p>
    <w:p w:rsidR="0013647E" w:rsidRDefault="0013647E" w:rsidP="0013647E">
      <w:pPr>
        <w:spacing w:after="0" w:line="240" w:lineRule="atLeast"/>
        <w:jc w:val="both"/>
      </w:pPr>
      <w:r>
        <w:t xml:space="preserve">Переезд в Берлин (~115 км). Встреча с авиагруппой. Далее совместно. Осмотр Берлина с сопровождающим: </w:t>
      </w:r>
      <w:proofErr w:type="spellStart"/>
      <w:r>
        <w:t>Трептов</w:t>
      </w:r>
      <w:proofErr w:type="spellEnd"/>
      <w:r>
        <w:t xml:space="preserve"> парк, </w:t>
      </w:r>
      <w:proofErr w:type="spellStart"/>
      <w:r>
        <w:t>Александрплатц</w:t>
      </w:r>
      <w:proofErr w:type="spellEnd"/>
      <w:r>
        <w:t xml:space="preserve">, Унтер </w:t>
      </w:r>
      <w:proofErr w:type="spellStart"/>
      <w:r>
        <w:t>денЛинден</w:t>
      </w:r>
      <w:proofErr w:type="spellEnd"/>
      <w:r>
        <w:t>, Бранденбургские ворота, Рейхстаг и другое. Во второй половине дня выезд из Берлина, переезд по Германии (~560 км). Ночь в отеле.</w:t>
      </w:r>
    </w:p>
    <w:p w:rsidR="0013647E" w:rsidRPr="0013647E" w:rsidRDefault="0013647E" w:rsidP="0013647E">
      <w:pPr>
        <w:spacing w:after="0" w:line="240" w:lineRule="atLeast"/>
        <w:jc w:val="both"/>
        <w:rPr>
          <w:b/>
        </w:rPr>
      </w:pPr>
      <w:r w:rsidRPr="0013647E">
        <w:rPr>
          <w:b/>
        </w:rPr>
        <w:t>3 день Реймс - Париж</w:t>
      </w:r>
    </w:p>
    <w:p w:rsidR="0013647E" w:rsidRDefault="0013647E" w:rsidP="0013647E">
      <w:pPr>
        <w:spacing w:after="0" w:line="240" w:lineRule="atLeast"/>
        <w:jc w:val="both"/>
      </w:pPr>
      <w:r>
        <w:t xml:space="preserve">Утром выезд из отеля, переезд в Реймс (~380 км) - столицу Шампанского. Прогулка по городу с сопровождающим и осмотр готического собора. Дегустация шампанских вин*, от €11. Во второй половине дня прибытие в Париж Ночной Париж. Прогулка* на кораблике по Сене €14/€12. Подъем на башню </w:t>
      </w:r>
      <w:proofErr w:type="spellStart"/>
      <w:r>
        <w:t>Монпарнас</w:t>
      </w:r>
      <w:proofErr w:type="spellEnd"/>
      <w:r>
        <w:t>* €14/€12  до 18 лет (билет + бронь). Автобусная прогулка по вечернему Парижу. Размещение в отеле.</w:t>
      </w:r>
    </w:p>
    <w:p w:rsidR="0013647E" w:rsidRPr="0013647E" w:rsidRDefault="0013647E" w:rsidP="0013647E">
      <w:pPr>
        <w:spacing w:after="0" w:line="240" w:lineRule="atLeast"/>
        <w:jc w:val="both"/>
        <w:rPr>
          <w:b/>
        </w:rPr>
      </w:pPr>
      <w:r w:rsidRPr="0013647E">
        <w:rPr>
          <w:b/>
        </w:rPr>
        <w:t>4 день Париж</w:t>
      </w:r>
    </w:p>
    <w:p w:rsidR="0013647E" w:rsidRDefault="0013647E" w:rsidP="0013647E">
      <w:pPr>
        <w:spacing w:after="0" w:line="240" w:lineRule="atLeast"/>
        <w:jc w:val="both"/>
      </w:pPr>
      <w:r>
        <w:t xml:space="preserve">Обзорная автобусная экскурсия по Парижу: собор </w:t>
      </w:r>
      <w:proofErr w:type="spellStart"/>
      <w:r>
        <w:t>Нотр-Дам</w:t>
      </w:r>
      <w:proofErr w:type="spellEnd"/>
      <w:r>
        <w:t xml:space="preserve">, Пантеон, мост Александра III, набережные Сены, Эспланада Инвалидов, </w:t>
      </w:r>
      <w:proofErr w:type="spellStart"/>
      <w:r>
        <w:t>Трокадеро</w:t>
      </w:r>
      <w:proofErr w:type="spellEnd"/>
      <w:r>
        <w:t xml:space="preserve">, Тюильри, Гранд-Опера и другое. Прогулка с сопровождающим по острову </w:t>
      </w:r>
      <w:r>
        <w:lastRenderedPageBreak/>
        <w:t xml:space="preserve">Сите с самостоятельным посещением собора </w:t>
      </w:r>
      <w:proofErr w:type="spellStart"/>
      <w:r>
        <w:t>Нотр-Дам</w:t>
      </w:r>
      <w:proofErr w:type="spellEnd"/>
      <w:r>
        <w:t xml:space="preserve">. Свободное время в Париже. Поездка* в Версаль </w:t>
      </w:r>
      <w:proofErr w:type="spellStart"/>
      <w:r>
        <w:t>Версаль</w:t>
      </w:r>
      <w:proofErr w:type="spellEnd"/>
      <w:r>
        <w:t xml:space="preserve"> - дворец французских королей, €40/€25 (трансфер + билет + аудиогид). Ночь в отеле.</w:t>
      </w:r>
    </w:p>
    <w:p w:rsidR="0013647E" w:rsidRPr="0013647E" w:rsidRDefault="0013647E" w:rsidP="0013647E">
      <w:pPr>
        <w:spacing w:after="0" w:line="240" w:lineRule="atLeast"/>
        <w:jc w:val="both"/>
        <w:rPr>
          <w:b/>
        </w:rPr>
      </w:pPr>
      <w:r w:rsidRPr="0013647E">
        <w:rPr>
          <w:b/>
        </w:rPr>
        <w:t xml:space="preserve">5 день </w:t>
      </w:r>
      <w:proofErr w:type="spellStart"/>
      <w:r w:rsidRPr="0013647E">
        <w:rPr>
          <w:b/>
        </w:rPr>
        <w:t>Божо</w:t>
      </w:r>
      <w:proofErr w:type="spellEnd"/>
    </w:p>
    <w:p w:rsidR="0013647E" w:rsidRDefault="0013647E" w:rsidP="0013647E">
      <w:pPr>
        <w:spacing w:after="0" w:line="240" w:lineRule="atLeast"/>
        <w:jc w:val="both"/>
      </w:pPr>
      <w:r>
        <w:t xml:space="preserve">Утром выезд из Парижа, переезд (~420 км) в деревушку в </w:t>
      </w:r>
      <w:proofErr w:type="spellStart"/>
      <w:r>
        <w:t>Божо</w:t>
      </w:r>
      <w:proofErr w:type="spellEnd"/>
      <w:r>
        <w:t xml:space="preserve">  – центр винодельческого региона </w:t>
      </w:r>
      <w:proofErr w:type="spellStart"/>
      <w:r>
        <w:t>Божоле</w:t>
      </w:r>
      <w:proofErr w:type="spellEnd"/>
      <w:r>
        <w:t xml:space="preserve">. В </w:t>
      </w:r>
      <w:proofErr w:type="spellStart"/>
      <w:r>
        <w:t>Божо</w:t>
      </w:r>
      <w:proofErr w:type="spellEnd"/>
      <w:r>
        <w:t>, в ночь со среды на четверг, проходит праздник молодого вина «</w:t>
      </w:r>
      <w:proofErr w:type="spellStart"/>
      <w:r>
        <w:t>БожолеНуво</w:t>
      </w:r>
      <w:proofErr w:type="spellEnd"/>
      <w:r>
        <w:t>». Прогулка по праздничным улицам и дегустация* вин различных производителей, от €5. Для желающих ужин (самообслуживание) на празднике "</w:t>
      </w:r>
      <w:proofErr w:type="spellStart"/>
      <w:r>
        <w:t>БожолеНуво</w:t>
      </w:r>
      <w:proofErr w:type="spellEnd"/>
      <w:r>
        <w:t xml:space="preserve">" (от €28) (заказ ужина возможен только при бронировании в офисе). Ок 00:30 выезд из </w:t>
      </w:r>
      <w:proofErr w:type="spellStart"/>
      <w:r>
        <w:t>Божо</w:t>
      </w:r>
      <w:proofErr w:type="spellEnd"/>
      <w:r>
        <w:t>, переезд в отель (~160 км). Размещение в отеле</w:t>
      </w:r>
    </w:p>
    <w:p w:rsidR="0013647E" w:rsidRDefault="0013647E" w:rsidP="0013647E">
      <w:pPr>
        <w:spacing w:after="0" w:line="240" w:lineRule="atLeast"/>
        <w:jc w:val="both"/>
      </w:pPr>
      <w:r>
        <w:t xml:space="preserve">Выезды 11 ноября. В третий четверг ноября сонный городок </w:t>
      </w:r>
      <w:proofErr w:type="spellStart"/>
      <w:r>
        <w:t>Божо</w:t>
      </w:r>
      <w:proofErr w:type="spellEnd"/>
      <w:r>
        <w:t xml:space="preserve"> выставляет на каждом углу огромные бочки для дегустаций – в задачу туриста входит только держать бокал и дотянуть до полуночи. Ровно в полночь на главной площади под свет факелов и речи мэра вышибут пробку из бочки и вино нового урожая прольется в подставленные бокалы. Для туристов бесплатно. Подробнее</w:t>
      </w:r>
    </w:p>
    <w:p w:rsidR="0013647E" w:rsidRPr="0013647E" w:rsidRDefault="0013647E" w:rsidP="0013647E">
      <w:pPr>
        <w:spacing w:after="0" w:line="240" w:lineRule="atLeast"/>
        <w:jc w:val="both"/>
        <w:rPr>
          <w:b/>
        </w:rPr>
      </w:pPr>
      <w:r w:rsidRPr="0013647E">
        <w:rPr>
          <w:b/>
        </w:rPr>
        <w:t>6 день Дижон - Бон</w:t>
      </w:r>
    </w:p>
    <w:p w:rsidR="0013647E" w:rsidRDefault="0013647E" w:rsidP="0013647E">
      <w:pPr>
        <w:spacing w:after="0" w:line="240" w:lineRule="atLeast"/>
        <w:jc w:val="both"/>
      </w:pPr>
      <w:r>
        <w:t>Днем прогулка по Дижону с сопровождающим с осмотром замка Бургундских герцогов, церкви Сен Мишель и собора Сен-Бенин. Во второй половине дня переезд (~40 км) в старинный город Бон – признанную столицу бургундского виноделия. Прогулка по городу и дегустация* французских вин, от €5. Вечером переезд (~110 км) в отель.</w:t>
      </w:r>
    </w:p>
    <w:p w:rsidR="0013647E" w:rsidRPr="0013647E" w:rsidRDefault="0013647E" w:rsidP="0013647E">
      <w:pPr>
        <w:spacing w:after="0" w:line="240" w:lineRule="atLeast"/>
        <w:jc w:val="both"/>
        <w:rPr>
          <w:b/>
        </w:rPr>
      </w:pPr>
      <w:r w:rsidRPr="0013647E">
        <w:rPr>
          <w:b/>
        </w:rPr>
        <w:t xml:space="preserve">7 день </w:t>
      </w:r>
      <w:proofErr w:type="spellStart"/>
      <w:r w:rsidRPr="0013647E">
        <w:rPr>
          <w:b/>
        </w:rPr>
        <w:t>Риквир</w:t>
      </w:r>
      <w:proofErr w:type="spellEnd"/>
      <w:r w:rsidRPr="0013647E">
        <w:rPr>
          <w:b/>
        </w:rPr>
        <w:t xml:space="preserve"> - Страсбург</w:t>
      </w:r>
    </w:p>
    <w:p w:rsidR="0013647E" w:rsidRDefault="0013647E" w:rsidP="0013647E">
      <w:pPr>
        <w:spacing w:after="0" w:line="240" w:lineRule="atLeast"/>
        <w:jc w:val="both"/>
      </w:pPr>
      <w:r>
        <w:t xml:space="preserve">Утром переезд (~250 км) в Страсбург, столицу Эльзаса. По дороге остановка в винодельческом городке </w:t>
      </w:r>
      <w:proofErr w:type="spellStart"/>
      <w:r>
        <w:t>Риквир</w:t>
      </w:r>
      <w:proofErr w:type="spellEnd"/>
      <w:r>
        <w:t>, расположенном на знаменитой винной дороге Эльзаса. Дегустация* местных белых вин, от €5. Во второй половине дня прибытие в Страсбург. Обзорная пешеходная экскурсия по центру «Гранд Иль»: Готический собор, квартал «Маленькая Франция» и другое. Вечером выезд из Страсбурга. Ночь в отеле.</w:t>
      </w:r>
    </w:p>
    <w:p w:rsidR="0013647E" w:rsidRPr="0013647E" w:rsidRDefault="0013647E" w:rsidP="0013647E">
      <w:pPr>
        <w:spacing w:after="0" w:line="240" w:lineRule="atLeast"/>
        <w:jc w:val="both"/>
        <w:rPr>
          <w:b/>
        </w:rPr>
      </w:pPr>
      <w:r w:rsidRPr="0013647E">
        <w:rPr>
          <w:b/>
        </w:rPr>
        <w:t xml:space="preserve">8 день </w:t>
      </w:r>
      <w:proofErr w:type="spellStart"/>
      <w:r w:rsidRPr="0013647E">
        <w:rPr>
          <w:b/>
        </w:rPr>
        <w:t>Рюдесхайм</w:t>
      </w:r>
      <w:proofErr w:type="spellEnd"/>
      <w:r w:rsidRPr="0013647E">
        <w:rPr>
          <w:b/>
        </w:rPr>
        <w:t xml:space="preserve"> - долина Рейна</w:t>
      </w:r>
    </w:p>
    <w:p w:rsidR="0013647E" w:rsidRDefault="0013647E" w:rsidP="0013647E">
      <w:pPr>
        <w:spacing w:after="0" w:line="240" w:lineRule="atLeast"/>
        <w:jc w:val="both"/>
      </w:pPr>
      <w:r>
        <w:t xml:space="preserve">Рано утром выезд из отеля. Переезд (220 км) в город </w:t>
      </w:r>
      <w:proofErr w:type="spellStart"/>
      <w:r>
        <w:t>Рюдесхайм</w:t>
      </w:r>
      <w:proofErr w:type="spellEnd"/>
      <w:r>
        <w:t xml:space="preserve"> – столицу виноделов рейнской долины. Прогулка по живописному городу и дегустация рейнских вин. Во второй половине дня поездка (~100 км) по долине Рейна с панорамными видами средневековых замков :</w:t>
      </w:r>
      <w:proofErr w:type="spellStart"/>
      <w:r>
        <w:t>Штольценфельс</w:t>
      </w:r>
      <w:proofErr w:type="spellEnd"/>
      <w:r>
        <w:t xml:space="preserve">, </w:t>
      </w:r>
      <w:proofErr w:type="spellStart"/>
      <w:r>
        <w:t>Марксбург</w:t>
      </w:r>
      <w:proofErr w:type="spellEnd"/>
      <w:r>
        <w:t xml:space="preserve">, руины замков враждующих братьев, руины замка </w:t>
      </w:r>
      <w:proofErr w:type="spellStart"/>
      <w:r>
        <w:t>Райнфельс</w:t>
      </w:r>
      <w:proofErr w:type="spellEnd"/>
      <w:r>
        <w:t xml:space="preserve">, скала </w:t>
      </w:r>
      <w:proofErr w:type="spellStart"/>
      <w:r>
        <w:t>Лорелай</w:t>
      </w:r>
      <w:proofErr w:type="spellEnd"/>
      <w:r>
        <w:t xml:space="preserve">, город </w:t>
      </w:r>
      <w:proofErr w:type="spellStart"/>
      <w:r>
        <w:t>Санкт-Гоарсхаузен</w:t>
      </w:r>
      <w:proofErr w:type="spellEnd"/>
      <w:r>
        <w:t xml:space="preserve"> с замками </w:t>
      </w:r>
      <w:proofErr w:type="spellStart"/>
      <w:r>
        <w:t>Катс</w:t>
      </w:r>
      <w:proofErr w:type="spellEnd"/>
      <w:r>
        <w:t xml:space="preserve"> и Маус, замок на острове Пфальц и другое. Вечером переезд (390 км) по Германии. Ночь в отеле.</w:t>
      </w:r>
    </w:p>
    <w:p w:rsidR="0013647E" w:rsidRPr="0013647E" w:rsidRDefault="0013647E" w:rsidP="0013647E">
      <w:pPr>
        <w:spacing w:after="0" w:line="240" w:lineRule="atLeast"/>
        <w:jc w:val="both"/>
        <w:rPr>
          <w:b/>
        </w:rPr>
      </w:pPr>
      <w:r w:rsidRPr="0013647E">
        <w:rPr>
          <w:b/>
        </w:rPr>
        <w:t>9 день Берлин</w:t>
      </w:r>
    </w:p>
    <w:p w:rsidR="0013647E" w:rsidRDefault="0013647E" w:rsidP="0013647E">
      <w:pPr>
        <w:spacing w:after="0" w:line="240" w:lineRule="atLeast"/>
        <w:jc w:val="both"/>
      </w:pPr>
      <w:r>
        <w:t>Утром выезд из отеля и переезд (290 км) в Берлин. Свободное время в Берлине. Во второй половине дня переезд в Польшу (~ 115 км), вечером размещение в отеле в Польше.</w:t>
      </w:r>
    </w:p>
    <w:p w:rsidR="0013647E" w:rsidRPr="0013647E" w:rsidRDefault="0013647E" w:rsidP="0013647E">
      <w:pPr>
        <w:spacing w:after="0" w:line="240" w:lineRule="atLeast"/>
        <w:jc w:val="both"/>
        <w:rPr>
          <w:b/>
        </w:rPr>
      </w:pPr>
      <w:r w:rsidRPr="0013647E">
        <w:rPr>
          <w:b/>
        </w:rPr>
        <w:t>10 день Польша - Брест</w:t>
      </w:r>
    </w:p>
    <w:p w:rsidR="0013647E" w:rsidRDefault="0013647E" w:rsidP="0013647E">
      <w:pPr>
        <w:spacing w:after="0" w:line="240" w:lineRule="atLeast"/>
        <w:jc w:val="both"/>
      </w:pPr>
      <w:r>
        <w:t xml:space="preserve">Переезд по Польше (~370 км) с остановкой. Во второй половине дня переезд в Брест (~290 км). Вечером прибытие в Брест. Отправление поездом  в Минск , ночь в поезде.   </w:t>
      </w:r>
    </w:p>
    <w:p w:rsidR="0013647E" w:rsidRPr="0013647E" w:rsidRDefault="0013647E" w:rsidP="0013647E">
      <w:pPr>
        <w:spacing w:after="0" w:line="240" w:lineRule="atLeast"/>
        <w:jc w:val="both"/>
        <w:rPr>
          <w:b/>
        </w:rPr>
      </w:pPr>
      <w:r w:rsidRPr="0013647E">
        <w:rPr>
          <w:b/>
        </w:rPr>
        <w:t>11 день Минск</w:t>
      </w:r>
    </w:p>
    <w:p w:rsidR="00C90434" w:rsidRPr="00C90434" w:rsidRDefault="00651D32" w:rsidP="0013647E">
      <w:pPr>
        <w:spacing w:after="0" w:line="240" w:lineRule="atLeast"/>
        <w:jc w:val="both"/>
        <w:rPr>
          <w:i/>
          <w:sz w:val="16"/>
        </w:rPr>
      </w:pPr>
      <w:r>
        <w:t>Прибытие в Минск</w:t>
      </w:r>
      <w:r w:rsidR="0013647E">
        <w:t>.</w:t>
      </w:r>
    </w:p>
    <w:p w:rsidR="00EC10EC" w:rsidRPr="00EC10EC" w:rsidRDefault="00EC10EC" w:rsidP="00C90434">
      <w:pPr>
        <w:spacing w:after="0" w:line="240" w:lineRule="atLeast"/>
        <w:jc w:val="both"/>
        <w:rPr>
          <w:i/>
          <w:sz w:val="16"/>
        </w:rPr>
      </w:pPr>
      <w:r w:rsidRPr="00EC10EC">
        <w:rPr>
          <w:i/>
          <w:sz w:val="16"/>
        </w:rPr>
        <w:t xml:space="preserve">(*) Оплачивается по желанию (взрослый/ребенок до 18 лет, от 20 человек). Стоимость может меняться. Допускается изменение порядка проведения мероприятий. Предусмотрите дополнительные расходы на питание и экскурсии от 30 у.е./день. Возможно изменение графика движения, позднее прибытие, сокращение времени пребывания в городах и в отелях в связи с задержками на границе, тяжелой транспортной ситуацией и т.п. Указанные в программе </w:t>
      </w:r>
      <w:proofErr w:type="spellStart"/>
      <w:r w:rsidRPr="00EC10EC">
        <w:rPr>
          <w:i/>
          <w:sz w:val="16"/>
        </w:rPr>
        <w:t>раcстояния</w:t>
      </w:r>
      <w:proofErr w:type="spellEnd"/>
      <w:r w:rsidRPr="00EC10EC">
        <w:rPr>
          <w:i/>
          <w:sz w:val="16"/>
        </w:rPr>
        <w:t xml:space="preserve"> являются приблизительными.</w:t>
      </w:r>
    </w:p>
    <w:p w:rsidR="00EC10EC" w:rsidRDefault="00EC10EC" w:rsidP="00EC10EC">
      <w:pPr>
        <w:spacing w:after="0"/>
        <w:rPr>
          <w:b/>
        </w:rPr>
      </w:pPr>
    </w:p>
    <w:p w:rsidR="00BC3F97" w:rsidRPr="00CF0191" w:rsidRDefault="00BC3F97" w:rsidP="00BC3F97">
      <w:pPr>
        <w:spacing w:after="0"/>
        <w:rPr>
          <w:b/>
          <w:sz w:val="20"/>
          <w:u w:val="single"/>
        </w:rPr>
      </w:pPr>
      <w:r w:rsidRPr="00CF0191">
        <w:rPr>
          <w:b/>
          <w:sz w:val="20"/>
          <w:u w:val="single"/>
        </w:rPr>
        <w:t>Базовая стоимость тура включает:</w:t>
      </w:r>
    </w:p>
    <w:p w:rsidR="0013647E" w:rsidRPr="0013647E" w:rsidRDefault="0013647E" w:rsidP="0013647E">
      <w:pPr>
        <w:pStyle w:val="a3"/>
        <w:numPr>
          <w:ilvl w:val="0"/>
          <w:numId w:val="3"/>
        </w:numPr>
        <w:spacing w:after="0"/>
        <w:rPr>
          <w:sz w:val="20"/>
        </w:rPr>
      </w:pPr>
      <w:r w:rsidRPr="0013647E">
        <w:rPr>
          <w:sz w:val="20"/>
        </w:rPr>
        <w:t xml:space="preserve">Все переезды по маршруту на комфортабельном автобусе </w:t>
      </w:r>
      <w:proofErr w:type="spellStart"/>
      <w:r w:rsidRPr="0013647E">
        <w:rPr>
          <w:sz w:val="20"/>
        </w:rPr>
        <w:t>туркласса</w:t>
      </w:r>
      <w:proofErr w:type="spellEnd"/>
      <w:r w:rsidRPr="0013647E">
        <w:rPr>
          <w:sz w:val="20"/>
        </w:rPr>
        <w:t>; за туристом закрепляется место в автобусе на весь маршрут</w:t>
      </w:r>
    </w:p>
    <w:p w:rsidR="0013647E" w:rsidRPr="0013647E" w:rsidRDefault="0013647E" w:rsidP="0013647E">
      <w:pPr>
        <w:pStyle w:val="a3"/>
        <w:numPr>
          <w:ilvl w:val="0"/>
          <w:numId w:val="3"/>
        </w:numPr>
        <w:spacing w:after="0"/>
        <w:rPr>
          <w:sz w:val="20"/>
        </w:rPr>
      </w:pPr>
      <w:r w:rsidRPr="0013647E">
        <w:rPr>
          <w:sz w:val="20"/>
        </w:rPr>
        <w:t xml:space="preserve">Проживание в проверенных отелях </w:t>
      </w:r>
      <w:proofErr w:type="spellStart"/>
      <w:r w:rsidRPr="0013647E">
        <w:rPr>
          <w:sz w:val="20"/>
        </w:rPr>
        <w:t>туркласса</w:t>
      </w:r>
      <w:proofErr w:type="spellEnd"/>
      <w:r w:rsidRPr="0013647E">
        <w:rPr>
          <w:sz w:val="20"/>
        </w:rPr>
        <w:t xml:space="preserve"> 3*: в Париже 3* (кондиционер), расположение в "Большом Париже" рядом со станцией метро / RER. Возможные варианты:</w:t>
      </w:r>
    </w:p>
    <w:p w:rsidR="0013647E" w:rsidRPr="0013647E" w:rsidRDefault="0013647E" w:rsidP="0013647E">
      <w:pPr>
        <w:pStyle w:val="a3"/>
        <w:spacing w:after="0"/>
        <w:ind w:left="360"/>
        <w:rPr>
          <w:sz w:val="20"/>
        </w:rPr>
      </w:pPr>
      <w:r w:rsidRPr="0013647E">
        <w:rPr>
          <w:sz w:val="20"/>
        </w:rPr>
        <w:t xml:space="preserve">в Париже </w:t>
      </w:r>
      <w:proofErr w:type="spellStart"/>
      <w:r w:rsidRPr="0013647E">
        <w:rPr>
          <w:sz w:val="20"/>
        </w:rPr>
        <w:t>CampanilePantin</w:t>
      </w:r>
      <w:proofErr w:type="spellEnd"/>
      <w:r w:rsidRPr="0013647E">
        <w:rPr>
          <w:sz w:val="20"/>
        </w:rPr>
        <w:t xml:space="preserve"> 3* или IBIS </w:t>
      </w:r>
      <w:proofErr w:type="spellStart"/>
      <w:r w:rsidRPr="0013647E">
        <w:rPr>
          <w:sz w:val="20"/>
        </w:rPr>
        <w:t>ParisPantinEglise</w:t>
      </w:r>
      <w:proofErr w:type="spellEnd"/>
      <w:r w:rsidRPr="0013647E">
        <w:rPr>
          <w:sz w:val="20"/>
        </w:rPr>
        <w:t xml:space="preserve"> 3* или другие отели в Париже или ближайшем пригороде.</w:t>
      </w:r>
    </w:p>
    <w:p w:rsidR="0013647E" w:rsidRPr="0013647E" w:rsidRDefault="0013647E" w:rsidP="0013647E">
      <w:pPr>
        <w:pStyle w:val="a3"/>
        <w:numPr>
          <w:ilvl w:val="0"/>
          <w:numId w:val="3"/>
        </w:numPr>
        <w:spacing w:after="0"/>
        <w:rPr>
          <w:sz w:val="20"/>
        </w:rPr>
      </w:pPr>
      <w:r w:rsidRPr="0013647E">
        <w:rPr>
          <w:sz w:val="20"/>
        </w:rPr>
        <w:t>Питание: завтраки в отелях (BB)</w:t>
      </w:r>
    </w:p>
    <w:p w:rsidR="0013647E" w:rsidRPr="0013647E" w:rsidRDefault="0013647E" w:rsidP="0013647E">
      <w:pPr>
        <w:pStyle w:val="a3"/>
        <w:numPr>
          <w:ilvl w:val="0"/>
          <w:numId w:val="3"/>
        </w:numPr>
        <w:spacing w:after="0"/>
        <w:rPr>
          <w:sz w:val="20"/>
        </w:rPr>
      </w:pPr>
      <w:r w:rsidRPr="0013647E">
        <w:rPr>
          <w:sz w:val="20"/>
        </w:rPr>
        <w:t>Карты городов и справочные материалы по маршруту, видео и аудио сопровождение</w:t>
      </w:r>
    </w:p>
    <w:p w:rsidR="0013647E" w:rsidRPr="0013647E" w:rsidRDefault="0013647E" w:rsidP="0013647E">
      <w:pPr>
        <w:pStyle w:val="a3"/>
        <w:numPr>
          <w:ilvl w:val="0"/>
          <w:numId w:val="3"/>
        </w:numPr>
        <w:spacing w:after="0"/>
        <w:rPr>
          <w:sz w:val="20"/>
        </w:rPr>
      </w:pPr>
      <w:r w:rsidRPr="0013647E">
        <w:rPr>
          <w:sz w:val="20"/>
        </w:rPr>
        <w:t>Опытный сопровождающий по маршруту в экскурсионные дни.</w:t>
      </w:r>
    </w:p>
    <w:p w:rsidR="0013647E" w:rsidRPr="0013647E" w:rsidRDefault="0013647E" w:rsidP="0013647E">
      <w:pPr>
        <w:pStyle w:val="a3"/>
        <w:numPr>
          <w:ilvl w:val="0"/>
          <w:numId w:val="3"/>
        </w:numPr>
        <w:spacing w:after="0"/>
        <w:rPr>
          <w:sz w:val="20"/>
        </w:rPr>
      </w:pPr>
      <w:r w:rsidRPr="0013647E">
        <w:rPr>
          <w:sz w:val="20"/>
        </w:rPr>
        <w:t>Наушники для экскурсий в экскурсионные дни</w:t>
      </w:r>
    </w:p>
    <w:p w:rsidR="0013647E" w:rsidRDefault="0013647E" w:rsidP="0013647E">
      <w:pPr>
        <w:pStyle w:val="a3"/>
        <w:numPr>
          <w:ilvl w:val="0"/>
          <w:numId w:val="3"/>
        </w:numPr>
        <w:spacing w:after="0"/>
        <w:rPr>
          <w:b/>
          <w:sz w:val="20"/>
        </w:rPr>
      </w:pPr>
      <w:r w:rsidRPr="0013647E">
        <w:rPr>
          <w:sz w:val="20"/>
        </w:rPr>
        <w:t>Экскурсионное обслуживание согласно программе. Обратите внимание, что обзорные экскурсии по программе входят в стоимость.</w:t>
      </w:r>
    </w:p>
    <w:p w:rsidR="00CE2606" w:rsidRPr="00CE2606" w:rsidRDefault="00CE2606" w:rsidP="0013647E">
      <w:pPr>
        <w:pStyle w:val="a3"/>
        <w:numPr>
          <w:ilvl w:val="0"/>
          <w:numId w:val="3"/>
        </w:numPr>
        <w:spacing w:after="0"/>
        <w:rPr>
          <w:b/>
          <w:sz w:val="20"/>
        </w:rPr>
      </w:pPr>
      <w:r w:rsidRPr="00CE2606">
        <w:rPr>
          <w:b/>
          <w:sz w:val="20"/>
        </w:rPr>
        <w:t>По запросу возможен подбор пары! В случае отсутствия пары в двухместный номер предоставляется одноместный номер со скидкой 50%.</w:t>
      </w:r>
    </w:p>
    <w:p w:rsidR="00BC3F97" w:rsidRDefault="00BC3F97" w:rsidP="00BC3F97">
      <w:pPr>
        <w:spacing w:after="0"/>
        <w:rPr>
          <w:u w:val="single"/>
        </w:rPr>
      </w:pPr>
    </w:p>
    <w:p w:rsidR="00BC3F97" w:rsidRDefault="00BC3F97" w:rsidP="00CF0191">
      <w:pPr>
        <w:spacing w:after="0"/>
        <w:rPr>
          <w:b/>
          <w:sz w:val="20"/>
          <w:u w:val="single"/>
        </w:rPr>
      </w:pPr>
      <w:r w:rsidRPr="00CF0191">
        <w:rPr>
          <w:b/>
          <w:sz w:val="20"/>
          <w:u w:val="single"/>
        </w:rPr>
        <w:lastRenderedPageBreak/>
        <w:t>Дополнительно оплачиваются:</w:t>
      </w:r>
    </w:p>
    <w:p w:rsidR="00BC3F97" w:rsidRDefault="00BC3F97" w:rsidP="00BC3F97">
      <w:pPr>
        <w:pStyle w:val="a3"/>
        <w:numPr>
          <w:ilvl w:val="0"/>
          <w:numId w:val="1"/>
        </w:numPr>
        <w:spacing w:after="0"/>
        <w:rPr>
          <w:sz w:val="20"/>
        </w:rPr>
      </w:pPr>
      <w:r w:rsidRPr="00CF0191">
        <w:rPr>
          <w:sz w:val="20"/>
        </w:rPr>
        <w:t>Визовая поддержка, консульские и сервисные сборы визовых центров.</w:t>
      </w:r>
    </w:p>
    <w:p w:rsidR="00782BAD" w:rsidRPr="00CF0191" w:rsidRDefault="00782BAD" w:rsidP="00BC3F97">
      <w:pPr>
        <w:pStyle w:val="a3"/>
        <w:numPr>
          <w:ilvl w:val="0"/>
          <w:numId w:val="1"/>
        </w:numPr>
        <w:spacing w:after="0"/>
        <w:rPr>
          <w:sz w:val="20"/>
        </w:rPr>
      </w:pPr>
      <w:r>
        <w:rPr>
          <w:sz w:val="20"/>
        </w:rPr>
        <w:t>Ж/д билеты</w:t>
      </w:r>
    </w:p>
    <w:p w:rsidR="00BC3F97" w:rsidRPr="00CE2606" w:rsidRDefault="00BC3F97" w:rsidP="00CE2606">
      <w:pPr>
        <w:pStyle w:val="a3"/>
        <w:numPr>
          <w:ilvl w:val="0"/>
          <w:numId w:val="1"/>
        </w:numPr>
        <w:rPr>
          <w:sz w:val="20"/>
        </w:rPr>
      </w:pPr>
      <w:r w:rsidRPr="00CE2606">
        <w:rPr>
          <w:sz w:val="20"/>
        </w:rPr>
        <w:t>Дополнительные экскурсии*.</w:t>
      </w:r>
      <w:r w:rsidR="00CE2606" w:rsidRPr="00CE2606">
        <w:rPr>
          <w:sz w:val="20"/>
        </w:rPr>
        <w:t xml:space="preserve">*.  </w:t>
      </w:r>
    </w:p>
    <w:p w:rsidR="003F28E9" w:rsidRDefault="00BC3F97" w:rsidP="003F28E9">
      <w:pPr>
        <w:pStyle w:val="a3"/>
        <w:numPr>
          <w:ilvl w:val="0"/>
          <w:numId w:val="1"/>
        </w:numPr>
        <w:spacing w:after="0"/>
        <w:rPr>
          <w:sz w:val="20"/>
        </w:rPr>
      </w:pPr>
      <w:r w:rsidRPr="00CF0191">
        <w:rPr>
          <w:sz w:val="20"/>
        </w:rPr>
        <w:t>Одноместное размещение в отеле.</w:t>
      </w:r>
    </w:p>
    <w:p w:rsidR="00B951D0" w:rsidRDefault="00B951D0" w:rsidP="003F28E9">
      <w:pPr>
        <w:pStyle w:val="a3"/>
        <w:numPr>
          <w:ilvl w:val="0"/>
          <w:numId w:val="1"/>
        </w:numPr>
        <w:spacing w:after="0"/>
        <w:rPr>
          <w:sz w:val="20"/>
        </w:rPr>
      </w:pPr>
      <w:r w:rsidRPr="00B951D0">
        <w:rPr>
          <w:sz w:val="20"/>
        </w:rPr>
        <w:t>Медицинская страховка выезжающего за рубеж.</w:t>
      </w:r>
    </w:p>
    <w:p w:rsidR="00DF48DF" w:rsidRPr="003F28E9" w:rsidRDefault="00DF48DF" w:rsidP="003F28E9">
      <w:pPr>
        <w:pStyle w:val="a3"/>
        <w:numPr>
          <w:ilvl w:val="0"/>
          <w:numId w:val="1"/>
        </w:numPr>
        <w:spacing w:after="0"/>
        <w:rPr>
          <w:sz w:val="20"/>
        </w:rPr>
      </w:pPr>
      <w:r>
        <w:rPr>
          <w:sz w:val="20"/>
        </w:rPr>
        <w:t>Услуга «гарантированный платёж от невыезда»</w:t>
      </w:r>
    </w:p>
    <w:p w:rsidR="00BC3F97" w:rsidRDefault="00BC3F97" w:rsidP="00EC10EC">
      <w:pPr>
        <w:spacing w:after="0"/>
        <w:rPr>
          <w:b/>
        </w:rPr>
      </w:pPr>
    </w:p>
    <w:p w:rsidR="00EC10EC" w:rsidRDefault="00EC10EC" w:rsidP="00EC10EC">
      <w:pPr>
        <w:spacing w:after="0"/>
      </w:pPr>
      <w:r w:rsidRPr="00CF0191">
        <w:rPr>
          <w:b/>
          <w:color w:val="FF0000"/>
        </w:rPr>
        <w:t>Акция</w:t>
      </w:r>
      <w:r w:rsidR="00CF0191" w:rsidRPr="00CF0191">
        <w:rPr>
          <w:color w:val="FF0000"/>
        </w:rPr>
        <w:t>«</w:t>
      </w:r>
      <w:r w:rsidRPr="00CF0191">
        <w:rPr>
          <w:b/>
          <w:color w:val="FF0000"/>
        </w:rPr>
        <w:t>Забронируй место бесплатно</w:t>
      </w:r>
      <w:r w:rsidR="00CF0191" w:rsidRPr="00CF0191">
        <w:rPr>
          <w:b/>
          <w:color w:val="FF0000"/>
        </w:rPr>
        <w:t>»</w:t>
      </w:r>
      <w:r w:rsidRPr="00CF0191">
        <w:rPr>
          <w:color w:val="FF0000"/>
        </w:rPr>
        <w:t xml:space="preserve">. </w:t>
      </w:r>
      <w:r w:rsidRPr="00EC10EC">
        <w:t>Нужно время подумать? Бронируйте место в автобусе без предоплаты!</w:t>
      </w:r>
    </w:p>
    <w:p w:rsidR="00BC3F97" w:rsidRDefault="00BC3F97" w:rsidP="00BC3F97">
      <w:pPr>
        <w:spacing w:after="0"/>
      </w:pPr>
      <w:r w:rsidRPr="00BC3F97">
        <w:rPr>
          <w:b/>
        </w:rPr>
        <w:t>Сроки действия акции</w:t>
      </w:r>
      <w:r>
        <w:t>:</w:t>
      </w:r>
    </w:p>
    <w:p w:rsidR="00BC3F97" w:rsidRDefault="00BC3F97" w:rsidP="00BC3F97">
      <w:pPr>
        <w:spacing w:after="0"/>
      </w:pPr>
      <w:r>
        <w:t xml:space="preserve"> NEW! бесплатно держим выбранное Вами место в автобусе до 20.07.16</w:t>
      </w:r>
    </w:p>
    <w:p w:rsidR="00BC3F97" w:rsidRDefault="00BC3F97" w:rsidP="00BC3F97">
      <w:pPr>
        <w:spacing w:after="0"/>
      </w:pPr>
      <w:r>
        <w:t xml:space="preserve">     во всех турах с выездом с 01.10.16 до 15.11.16</w:t>
      </w:r>
    </w:p>
    <w:p w:rsidR="00BC3F97" w:rsidRDefault="00BC3F97" w:rsidP="00BC3F97">
      <w:pPr>
        <w:spacing w:after="0"/>
      </w:pPr>
      <w:r>
        <w:t>NEW! бесплатно держим выбранное Вами место в автобусе до 20.09.16</w:t>
      </w:r>
    </w:p>
    <w:p w:rsidR="00BC3F97" w:rsidRDefault="00BC3F97" w:rsidP="00BC3F97">
      <w:pPr>
        <w:spacing w:after="0"/>
      </w:pPr>
      <w:r>
        <w:t xml:space="preserve">     во всех турах с выездом с 16.11.16 до 25.12.16</w:t>
      </w:r>
    </w:p>
    <w:p w:rsidR="00BC3F97" w:rsidRDefault="00BC3F97" w:rsidP="00BC3F97">
      <w:pPr>
        <w:spacing w:after="0"/>
      </w:pPr>
      <w:r>
        <w:t xml:space="preserve"> NEW! бесплатно держим выбранное Вами место в автобусе до 20.10.16</w:t>
      </w:r>
    </w:p>
    <w:p w:rsidR="00BC3F97" w:rsidRDefault="00BC3F97" w:rsidP="00BC3F97">
      <w:pPr>
        <w:spacing w:after="0"/>
      </w:pPr>
      <w:r>
        <w:t xml:space="preserve">     во всех турах с выездом с 26.12.16 до 10.01.17</w:t>
      </w:r>
    </w:p>
    <w:p w:rsidR="00BC3F97" w:rsidRPr="00CF0191" w:rsidRDefault="00BC3F97" w:rsidP="00BC3F97">
      <w:pPr>
        <w:spacing w:after="0"/>
        <w:rPr>
          <w:b/>
        </w:rPr>
      </w:pPr>
      <w:r>
        <w:t xml:space="preserve"> А так же обращаем </w:t>
      </w:r>
      <w:r w:rsidRPr="00A70FC0">
        <w:t>внимание, что</w:t>
      </w:r>
      <w:r w:rsidRPr="00CF0191">
        <w:rPr>
          <w:b/>
        </w:rPr>
        <w:t xml:space="preserve"> размер предоплаты по турам снижен до 20%!</w:t>
      </w:r>
    </w:p>
    <w:p w:rsidR="00CF0191" w:rsidRPr="00CF0191" w:rsidRDefault="00CF0191" w:rsidP="00EC10EC">
      <w:pPr>
        <w:spacing w:after="0"/>
        <w:rPr>
          <w:b/>
          <w:color w:val="FF0000"/>
        </w:rPr>
      </w:pPr>
    </w:p>
    <w:p w:rsidR="00EC10EC" w:rsidRPr="00EC10EC" w:rsidRDefault="00CF0191" w:rsidP="00EC10EC">
      <w:pPr>
        <w:spacing w:after="0"/>
      </w:pPr>
      <w:r w:rsidRPr="00CF0191">
        <w:rPr>
          <w:b/>
          <w:color w:val="FF0000"/>
        </w:rPr>
        <w:t>Акция «</w:t>
      </w:r>
      <w:r w:rsidR="00EC10EC" w:rsidRPr="00CF0191">
        <w:rPr>
          <w:b/>
          <w:color w:val="FF0000"/>
        </w:rPr>
        <w:t>Раннее бронирование</w:t>
      </w:r>
      <w:r w:rsidRPr="00CF0191">
        <w:rPr>
          <w:b/>
          <w:color w:val="FF0000"/>
        </w:rPr>
        <w:t>»</w:t>
      </w:r>
      <w:r w:rsidR="00EC10EC" w:rsidRPr="00CF0191">
        <w:rPr>
          <w:b/>
          <w:color w:val="FF0000"/>
        </w:rPr>
        <w:t>.</w:t>
      </w:r>
      <w:r w:rsidR="00EC10EC" w:rsidRPr="00EC10EC">
        <w:t>Раннее бронирование - получите скидку: 20 у.е. - на туры с базовой стоимостью от 170 у.е. до 500 у.е. 30 у.е. - на туры с базовой стоимостью от 501 у.е.</w:t>
      </w:r>
    </w:p>
    <w:p w:rsidR="00EC10EC" w:rsidRPr="00CF0191" w:rsidRDefault="00CF0191" w:rsidP="00EC10EC">
      <w:pPr>
        <w:spacing w:after="0"/>
        <w:rPr>
          <w:b/>
          <w:color w:val="FF0000"/>
        </w:rPr>
      </w:pPr>
      <w:r>
        <w:rPr>
          <w:b/>
          <w:color w:val="FF0000"/>
        </w:rPr>
        <w:t>Акция «</w:t>
      </w:r>
      <w:r w:rsidR="00EC10EC" w:rsidRPr="00CF0191">
        <w:rPr>
          <w:b/>
          <w:color w:val="FF0000"/>
        </w:rPr>
        <w:t>Скидка за последний ряд</w:t>
      </w:r>
      <w:r>
        <w:rPr>
          <w:b/>
          <w:color w:val="FF0000"/>
        </w:rPr>
        <w:t>»</w:t>
      </w:r>
      <w:r w:rsidR="00EC10EC" w:rsidRPr="00CF0191">
        <w:rPr>
          <w:b/>
          <w:color w:val="FF0000"/>
        </w:rPr>
        <w:t>!</w:t>
      </w:r>
    </w:p>
    <w:p w:rsidR="00BC3F97" w:rsidRPr="00CF0191" w:rsidRDefault="00CF0191" w:rsidP="00CF0191">
      <w:pPr>
        <w:spacing w:after="0"/>
        <w:rPr>
          <w:sz w:val="20"/>
        </w:rPr>
      </w:pPr>
      <w:r w:rsidRPr="00CF0191">
        <w:rPr>
          <w:sz w:val="20"/>
        </w:rPr>
        <w:t>На места в автобусе пониженной комфортности (последний ряд, не откидываются спинки кресел), предоставляются следующие скидки на групповые туры:   20 у.е. (на туры с базовой стоимостью от 250 у.е.) и  10 у.е. (на туры с базовой стоимостью до 249 у.е.).</w:t>
      </w:r>
    </w:p>
    <w:sectPr w:rsidR="00BC3F97" w:rsidRPr="00CF0191" w:rsidSect="00EC10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7A9"/>
    <w:multiLevelType w:val="multilevel"/>
    <w:tmpl w:val="D4A0A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E37D2"/>
    <w:multiLevelType w:val="multilevel"/>
    <w:tmpl w:val="69DA3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546DAD"/>
    <w:multiLevelType w:val="multilevel"/>
    <w:tmpl w:val="C0946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02BAB"/>
    <w:multiLevelType w:val="multilevel"/>
    <w:tmpl w:val="E77C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E17AF5"/>
    <w:multiLevelType w:val="hybridMultilevel"/>
    <w:tmpl w:val="B85E6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F0408B"/>
    <w:multiLevelType w:val="hybridMultilevel"/>
    <w:tmpl w:val="B22851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961217"/>
    <w:multiLevelType w:val="hybridMultilevel"/>
    <w:tmpl w:val="3ABEEB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72FC"/>
    <w:rsid w:val="00060F28"/>
    <w:rsid w:val="0006624F"/>
    <w:rsid w:val="000926A5"/>
    <w:rsid w:val="000C2212"/>
    <w:rsid w:val="00106EFF"/>
    <w:rsid w:val="0013647E"/>
    <w:rsid w:val="0017590D"/>
    <w:rsid w:val="002552C5"/>
    <w:rsid w:val="002A4504"/>
    <w:rsid w:val="00320012"/>
    <w:rsid w:val="003C4BCD"/>
    <w:rsid w:val="003D4DD3"/>
    <w:rsid w:val="003F28E9"/>
    <w:rsid w:val="00476862"/>
    <w:rsid w:val="004E3F26"/>
    <w:rsid w:val="005872FC"/>
    <w:rsid w:val="005A4D87"/>
    <w:rsid w:val="005A5F79"/>
    <w:rsid w:val="00602D76"/>
    <w:rsid w:val="00631DC8"/>
    <w:rsid w:val="00651D32"/>
    <w:rsid w:val="0065668E"/>
    <w:rsid w:val="006D4706"/>
    <w:rsid w:val="00704BEE"/>
    <w:rsid w:val="007401AF"/>
    <w:rsid w:val="0075087A"/>
    <w:rsid w:val="00782BAD"/>
    <w:rsid w:val="007E153F"/>
    <w:rsid w:val="00811B01"/>
    <w:rsid w:val="00840191"/>
    <w:rsid w:val="00841A7B"/>
    <w:rsid w:val="00867716"/>
    <w:rsid w:val="0093452D"/>
    <w:rsid w:val="009F092A"/>
    <w:rsid w:val="00A50A1A"/>
    <w:rsid w:val="00A66752"/>
    <w:rsid w:val="00A70FC0"/>
    <w:rsid w:val="00A771E2"/>
    <w:rsid w:val="00A94A1B"/>
    <w:rsid w:val="00AA76F5"/>
    <w:rsid w:val="00AB46A1"/>
    <w:rsid w:val="00B13AA1"/>
    <w:rsid w:val="00B84087"/>
    <w:rsid w:val="00B951D0"/>
    <w:rsid w:val="00BB42D1"/>
    <w:rsid w:val="00BC3F97"/>
    <w:rsid w:val="00BC5A3A"/>
    <w:rsid w:val="00C50C1C"/>
    <w:rsid w:val="00C90434"/>
    <w:rsid w:val="00CE2606"/>
    <w:rsid w:val="00CE262F"/>
    <w:rsid w:val="00CF0191"/>
    <w:rsid w:val="00D0658D"/>
    <w:rsid w:val="00DC281B"/>
    <w:rsid w:val="00DE4A32"/>
    <w:rsid w:val="00DF48DF"/>
    <w:rsid w:val="00EC10EC"/>
    <w:rsid w:val="00EF5A28"/>
    <w:rsid w:val="00F04520"/>
    <w:rsid w:val="00F46B84"/>
    <w:rsid w:val="00F5286B"/>
    <w:rsid w:val="00F73E69"/>
    <w:rsid w:val="00FB2747"/>
    <w:rsid w:val="00FC2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FF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9F09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F09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6EF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0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3F9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F092A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092A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code">
    <w:name w:val="code"/>
    <w:basedOn w:val="a0"/>
    <w:rsid w:val="009F092A"/>
  </w:style>
  <w:style w:type="character" w:customStyle="1" w:styleId="desc">
    <w:name w:val="desc"/>
    <w:basedOn w:val="a0"/>
    <w:rsid w:val="009F092A"/>
  </w:style>
  <w:style w:type="character" w:styleId="a5">
    <w:name w:val="FollowedHyperlink"/>
    <w:basedOn w:val="a0"/>
    <w:uiPriority w:val="99"/>
    <w:semiHidden/>
    <w:unhideWhenUsed/>
    <w:rsid w:val="0017590D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106EFF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6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6752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C4B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0923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65746709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81568043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40645795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433160305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88575525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04163069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52751903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84328324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</w:divsChild>
    </w:div>
    <w:div w:id="1980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5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409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536702735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08877565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34467198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82682357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48068526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</w:divsChild>
    </w:div>
    <w:div w:id="1198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6885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87184387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31125099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2597392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2141652090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38603055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</w:divsChild>
    </w:div>
    <w:div w:id="12315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625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99295217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205202800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99098437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74488518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55794066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72386753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</w:divsChild>
    </w:div>
    <w:div w:id="1454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294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205792311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58950628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323973790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62110749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57189443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61575252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06457307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35770146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621304070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55346576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90403174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86771149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</w:divsChild>
    </w:div>
    <w:div w:id="16327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72742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88968068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03003528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58414812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211466703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68487094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</w:divsChild>
    </w:div>
    <w:div w:id="16350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3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9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766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392236432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294406785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68355430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42173072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25724952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40471550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06780440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03816460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</w:divsChild>
    </w:div>
    <w:div w:id="21430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965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95174224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urtrans.ru/tours/france/121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9DBE0-2B4F-4AED-ADBD-747BF835C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</cp:lastModifiedBy>
  <cp:revision>2</cp:revision>
  <dcterms:created xsi:type="dcterms:W3CDTF">2016-09-07T12:52:00Z</dcterms:created>
  <dcterms:modified xsi:type="dcterms:W3CDTF">2016-09-07T12:52:00Z</dcterms:modified>
</cp:coreProperties>
</file>