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FA" w:rsidRDefault="00CE53FA" w:rsidP="00CE53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1 день </w:t>
      </w:r>
      <w:r>
        <w:rPr>
          <w:rFonts w:ascii="Arial" w:hAnsi="Arial" w:cs="Arial"/>
          <w:color w:val="707070"/>
          <w:sz w:val="20"/>
          <w:szCs w:val="20"/>
        </w:rPr>
        <w:br/>
        <w:t>Выезд из Минска в 19-00 (Центральный автовокзал). Транзит по территории Беларуси. Прохождение границы РБ и РП. Ночной переезд (~800 км) (транзит по территории Польши и Чехии).</w:t>
      </w:r>
    </w:p>
    <w:p w:rsidR="00CE53FA" w:rsidRDefault="00CE53FA" w:rsidP="00CE53FA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2 день </w:t>
      </w:r>
      <w:r>
        <w:rPr>
          <w:rFonts w:ascii="Arial" w:hAnsi="Arial" w:cs="Arial"/>
          <w:color w:val="707070"/>
          <w:sz w:val="20"/>
          <w:szCs w:val="20"/>
        </w:rPr>
        <w:br/>
        <w:t xml:space="preserve">Прибытие в Прагу, столицу Чехии и один из красивейших городов Европы, притягивающий туристов со всего мира не только своей прекрасной архитектурой, но и неповторимой атмосферой. Пешеходная экскурсия по нижней Праге: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Вацлавская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Староместская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площади, знаменитые часы, Ратуша, Карлов мост. Размещение в отеле (по возможности сразу после экскурсии). Свободное время. Для желающих возможна прогулка на кораблике с ужином по Влтаве*.</w:t>
      </w:r>
    </w:p>
    <w:p w:rsidR="00CE53FA" w:rsidRDefault="00CE53FA" w:rsidP="00CE53FA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3 день</w:t>
      </w:r>
      <w:r>
        <w:rPr>
          <w:rFonts w:ascii="Arial" w:hAnsi="Arial" w:cs="Arial"/>
          <w:color w:val="707070"/>
          <w:sz w:val="20"/>
          <w:szCs w:val="20"/>
        </w:rPr>
        <w:br/>
        <w:t xml:space="preserve">Завтрак. Переезд в Мюнхен (~360 км) — столицу Баварии — самый колоритный город Германии, девизом которого является фраза «Мюнхен любит Вас». </w:t>
      </w:r>
      <w:proofErr w:type="gramStart"/>
      <w:r>
        <w:rPr>
          <w:rFonts w:ascii="Arial" w:hAnsi="Arial" w:cs="Arial"/>
          <w:color w:val="707070"/>
          <w:sz w:val="20"/>
          <w:szCs w:val="20"/>
        </w:rPr>
        <w:t>Обзорная экскурсия по городу (Ратушу, собор св. Михаила, национальный театр.</w:t>
      </w:r>
      <w:proofErr w:type="gramEnd"/>
      <w:r>
        <w:rPr>
          <w:rFonts w:ascii="Arial" w:hAnsi="Arial" w:cs="Arial"/>
          <w:color w:val="707070"/>
          <w:sz w:val="20"/>
          <w:szCs w:val="20"/>
        </w:rPr>
        <w:t xml:space="preserve"> Свободное время</w:t>
      </w:r>
      <w:proofErr w:type="gramStart"/>
      <w:r>
        <w:rPr>
          <w:rFonts w:ascii="Arial" w:hAnsi="Arial" w:cs="Arial"/>
          <w:color w:val="707070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color w:val="707070"/>
          <w:sz w:val="20"/>
          <w:szCs w:val="20"/>
        </w:rPr>
        <w:t xml:space="preserve"> По желанию группы возможно посещение одного из интереснейших мест Европы – баварских замков*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Нойншванштайн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Хоешвангау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: сочетание божественной красоты природы, причудливой архитектуры и уникальной истории, которой наполнено это место, столь любимое скандально известным королем Людвигом II. Побывав здесь, вы сможете не только погулять по колоритной деревушке, но и совершить внешний осмотр красивейших замков, а поднявших наверх, вы попадете на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Мариенбрюке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– мост через ущелье, с которого открывается знаменитый вид на «диснеевский» замок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Нойншваштайн</w:t>
      </w:r>
      <w:proofErr w:type="spellEnd"/>
      <w:r>
        <w:rPr>
          <w:rFonts w:ascii="Arial" w:hAnsi="Arial" w:cs="Arial"/>
          <w:color w:val="707070"/>
          <w:sz w:val="20"/>
          <w:szCs w:val="20"/>
        </w:rPr>
        <w:t>. Переезд на ночлег в Германии (~200 км).</w:t>
      </w:r>
    </w:p>
    <w:p w:rsidR="00CE53FA" w:rsidRDefault="00CE53FA" w:rsidP="00CE53FA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4 день</w:t>
      </w:r>
      <w:r>
        <w:rPr>
          <w:rFonts w:ascii="Arial" w:hAnsi="Arial" w:cs="Arial"/>
          <w:color w:val="707070"/>
          <w:sz w:val="20"/>
          <w:szCs w:val="20"/>
        </w:rPr>
        <w:br/>
        <w:t xml:space="preserve">Завтрак. Переезд в Цюрих (~140 км) — финансовый центр Швейцарии и самый дорогой город мира в 2012 году. Обзорная экскурсия по городу: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Банхофштрассе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, церковь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Св</w:t>
      </w:r>
      <w:proofErr w:type="gramStart"/>
      <w:r>
        <w:rPr>
          <w:rFonts w:ascii="Arial" w:hAnsi="Arial" w:cs="Arial"/>
          <w:color w:val="707070"/>
          <w:sz w:val="20"/>
          <w:szCs w:val="20"/>
        </w:rPr>
        <w:t>.П</w:t>
      </w:r>
      <w:proofErr w:type="gramEnd"/>
      <w:r>
        <w:rPr>
          <w:rFonts w:ascii="Arial" w:hAnsi="Arial" w:cs="Arial"/>
          <w:color w:val="707070"/>
          <w:sz w:val="20"/>
          <w:szCs w:val="20"/>
        </w:rPr>
        <w:t>етра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, квартал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Нидердорф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, соборы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Гроссмюнстер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Фраумюнстер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. Продолжим знакомство со Швейцарией в Люцерне (~60 км):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Хофкирхе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, фонтан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Фритши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, мост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Капельбрюке</w:t>
      </w:r>
      <w:proofErr w:type="spellEnd"/>
      <w:r>
        <w:rPr>
          <w:rFonts w:ascii="Arial" w:hAnsi="Arial" w:cs="Arial"/>
          <w:color w:val="707070"/>
          <w:sz w:val="20"/>
          <w:szCs w:val="20"/>
        </w:rPr>
        <w:t>, церковь Иезуитов. Свободное время. Для желающих в свободное время может быть организована прогулка на катере по озеру</w:t>
      </w:r>
      <w:proofErr w:type="gramStart"/>
      <w:r>
        <w:rPr>
          <w:rFonts w:ascii="Arial" w:hAnsi="Arial" w:cs="Arial"/>
          <w:color w:val="707070"/>
          <w:sz w:val="20"/>
          <w:szCs w:val="20"/>
        </w:rPr>
        <w:t>*.</w:t>
      </w:r>
      <w:proofErr w:type="gramEnd"/>
      <w:r>
        <w:rPr>
          <w:rFonts w:ascii="Arial" w:hAnsi="Arial" w:cs="Arial"/>
          <w:color w:val="707070"/>
          <w:sz w:val="20"/>
          <w:szCs w:val="20"/>
        </w:rPr>
        <w:t>Переезд на ночлег на территории Италии (~250 км).</w:t>
      </w:r>
    </w:p>
    <w:p w:rsidR="00CE53FA" w:rsidRDefault="00CE53FA" w:rsidP="00CE53FA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5 день</w:t>
      </w:r>
      <w:r>
        <w:rPr>
          <w:rFonts w:ascii="Arial" w:hAnsi="Arial" w:cs="Arial"/>
          <w:color w:val="707070"/>
          <w:sz w:val="20"/>
          <w:szCs w:val="20"/>
        </w:rPr>
        <w:br/>
        <w:t xml:space="preserve">Завтрак. Переезд в Милан (30 км) — второй по величине итальянский город и столицу мировой моды. Обзорная экскурсия по городу: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Кастелло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Сфорцеско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, Ла Скала,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Дуомо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, улица Данте, галерея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Витторио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Имануила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и пр</w:t>
      </w:r>
      <w:proofErr w:type="gramStart"/>
      <w:r>
        <w:rPr>
          <w:rFonts w:ascii="Arial" w:hAnsi="Arial" w:cs="Arial"/>
          <w:color w:val="707070"/>
          <w:sz w:val="20"/>
          <w:szCs w:val="20"/>
        </w:rPr>
        <w:t xml:space="preserve">.. </w:t>
      </w:r>
      <w:proofErr w:type="gramEnd"/>
      <w:r>
        <w:rPr>
          <w:rFonts w:ascii="Arial" w:hAnsi="Arial" w:cs="Arial"/>
          <w:color w:val="707070"/>
          <w:sz w:val="20"/>
          <w:szCs w:val="20"/>
        </w:rPr>
        <w:t xml:space="preserve">В свободное время можно подняться на одну из необычных смотровых площадок Европы – крышу знаменитого собора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Дуомо</w:t>
      </w:r>
      <w:proofErr w:type="spellEnd"/>
      <w:r>
        <w:rPr>
          <w:rFonts w:ascii="Arial" w:hAnsi="Arial" w:cs="Arial"/>
          <w:color w:val="707070"/>
          <w:sz w:val="20"/>
          <w:szCs w:val="20"/>
        </w:rPr>
        <w:t>, откуда открывается потрясающий вид на город. Переезд на ночлег на территории Италии (~450 км). По дороге при желании группы возможна экскурсия по Вероне*. Верона не только «родина» Ромео и Джульетты, но и один из самых красивых городов Италии. Она по праву может соперничать с Римом по количеству сохранившихся достопримечательностей. Вечерняя пешеходная экскурсия по городу 1.5 часа.</w:t>
      </w:r>
    </w:p>
    <w:p w:rsidR="00CE53FA" w:rsidRDefault="00CE53FA" w:rsidP="00CE53FA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6 день</w:t>
      </w:r>
      <w:r>
        <w:rPr>
          <w:rFonts w:ascii="Arial" w:hAnsi="Arial" w:cs="Arial"/>
          <w:color w:val="707070"/>
          <w:sz w:val="20"/>
          <w:szCs w:val="20"/>
        </w:rPr>
        <w:br/>
        <w:t>Завтрак. Переезд в Национальный парк «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Плитвицкие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озера» (~250 км) — достопримечательность номер один на территории Хорватии, настоящее чудо природы – система озер, пещер и водопадов, внесенная в список всемирного наследия ЮНЕСКО. Ни в одной стране мира не существует подобного нерукотворного комплекса. Гуляя по экскурсионным маршрутам парка, вы сможете в полной мере ощутить энергию, которой обладает природа, и насладиться ее красотой. Входной билет оплачивается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дополнительно</w:t>
      </w:r>
      <w:proofErr w:type="gramStart"/>
      <w:r>
        <w:rPr>
          <w:rFonts w:ascii="Arial" w:hAnsi="Arial" w:cs="Arial"/>
          <w:color w:val="707070"/>
          <w:sz w:val="20"/>
          <w:szCs w:val="20"/>
        </w:rPr>
        <w:t>.П</w:t>
      </w:r>
      <w:proofErr w:type="gramEnd"/>
      <w:r>
        <w:rPr>
          <w:rFonts w:ascii="Arial" w:hAnsi="Arial" w:cs="Arial"/>
          <w:color w:val="707070"/>
          <w:sz w:val="20"/>
          <w:szCs w:val="20"/>
        </w:rPr>
        <w:t>ереезд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на ночлег в Черногории(~450км).</w:t>
      </w:r>
    </w:p>
    <w:p w:rsidR="00CE53FA" w:rsidRDefault="00CE53FA" w:rsidP="00CE53FA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7 — 14 день</w:t>
      </w:r>
      <w:r>
        <w:rPr>
          <w:rFonts w:ascii="Arial" w:hAnsi="Arial" w:cs="Arial"/>
          <w:color w:val="707070"/>
          <w:sz w:val="20"/>
          <w:szCs w:val="20"/>
        </w:rPr>
        <w:br/>
        <w:t xml:space="preserve">Завтрак. Переезд в автобусе в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г</w:t>
      </w:r>
      <w:proofErr w:type="gramStart"/>
      <w:r>
        <w:rPr>
          <w:rFonts w:ascii="Arial" w:hAnsi="Arial" w:cs="Arial"/>
          <w:color w:val="707070"/>
          <w:sz w:val="20"/>
          <w:szCs w:val="20"/>
        </w:rPr>
        <w:t>.Б</w:t>
      </w:r>
      <w:proofErr w:type="gramEnd"/>
      <w:r>
        <w:rPr>
          <w:rFonts w:ascii="Arial" w:hAnsi="Arial" w:cs="Arial"/>
          <w:color w:val="707070"/>
          <w:sz w:val="20"/>
          <w:szCs w:val="20"/>
        </w:rPr>
        <w:t>удва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(~50 км) — главный туристический центр Черногории. Здесь есть всё: дискотеки, рестораны и бары, казино, спортивные площадки, теннисные корты. Это место </w:t>
      </w:r>
      <w:r>
        <w:rPr>
          <w:rFonts w:ascii="Arial" w:hAnsi="Arial" w:cs="Arial"/>
          <w:color w:val="707070"/>
          <w:sz w:val="20"/>
          <w:szCs w:val="20"/>
        </w:rPr>
        <w:lastRenderedPageBreak/>
        <w:t xml:space="preserve">подходит для любителей активного и весёлого отдыха. В разгар сезона жизнь в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Будве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не умолкает ни на минуту, а улицы города никогда не пустеют. Кроме того, будучи основанной 2500 лет назад,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Будва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является одним из самых древних поселений на берегах Адриатического моря. Так что поклонникам старины и культурных достопримечательностей здесь тоже скучать не придется. Отдых на море. Возможность ознакомится с культурой и достопримечательностями Черногории: монастырь Острог,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Скадарское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озеро, древние города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Котор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Герцег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Нови, каньоны реки Тары и многое другое (за доплату).</w:t>
      </w:r>
    </w:p>
    <w:p w:rsidR="00CE53FA" w:rsidRDefault="00CE53FA" w:rsidP="00CE53FA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15 день</w:t>
      </w:r>
      <w:r>
        <w:rPr>
          <w:rFonts w:ascii="Arial" w:hAnsi="Arial" w:cs="Arial"/>
          <w:color w:val="707070"/>
          <w:sz w:val="20"/>
          <w:szCs w:val="20"/>
        </w:rPr>
        <w:br/>
        <w:t xml:space="preserve">Выселение из отелей до 10.00. Переезд в Дубровник (~100 км). Обзорная экскурсия по самому красивому городу Хорватии, внесенному в список мирового наследия ЮНЕСКО. Внутри старинных крепостных стен Дубровника оживает многовековая история города. Здесь очаровательные жилые дома с красными черепичными крышами соседствуют с дворцами и храмами, возведенными в разные исторические эпохи, и все это на фоне бесподобных природных «декораций». Экскурсия: старый порт, княжеский дворец, кафедральный собор, улица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Страдун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 с фонтанами, церковь святого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Блазиуса</w:t>
      </w:r>
      <w:proofErr w:type="spellEnd"/>
      <w:r>
        <w:rPr>
          <w:rFonts w:ascii="Arial" w:hAnsi="Arial" w:cs="Arial"/>
          <w:color w:val="707070"/>
          <w:sz w:val="20"/>
          <w:szCs w:val="20"/>
        </w:rPr>
        <w:t>. Переезд на ночлег на территории Хорватии (~450км)</w:t>
      </w:r>
    </w:p>
    <w:p w:rsidR="00CE53FA" w:rsidRDefault="00CE53FA" w:rsidP="00CE53FA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16 день</w:t>
      </w:r>
      <w:r>
        <w:rPr>
          <w:rFonts w:ascii="Arial" w:hAnsi="Arial" w:cs="Arial"/>
          <w:color w:val="707070"/>
          <w:sz w:val="20"/>
          <w:szCs w:val="20"/>
        </w:rPr>
        <w:br/>
        <w:t>Завтрак. Переезд в Будапешт (~ 450 км) – столицу Венгрии, город, который называют «Парижем Центральной Европы», «Королем Дуная». Это единственная столица Европы, которая благодаря своим термальным источникам имеет статус города-курорта. Обзорная экскурсия по Будапешту (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Пешт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): площадь Героев, замок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Вайдахуняд</w:t>
      </w:r>
      <w:proofErr w:type="spellEnd"/>
      <w:r>
        <w:rPr>
          <w:rFonts w:ascii="Arial" w:hAnsi="Arial" w:cs="Arial"/>
          <w:color w:val="707070"/>
          <w:sz w:val="20"/>
          <w:szCs w:val="20"/>
        </w:rPr>
        <w:t xml:space="preserve">, проспект </w:t>
      </w:r>
      <w:proofErr w:type="spellStart"/>
      <w:r>
        <w:rPr>
          <w:rFonts w:ascii="Arial" w:hAnsi="Arial" w:cs="Arial"/>
          <w:color w:val="707070"/>
          <w:sz w:val="20"/>
          <w:szCs w:val="20"/>
        </w:rPr>
        <w:t>Андраши</w:t>
      </w:r>
      <w:proofErr w:type="spellEnd"/>
      <w:r>
        <w:rPr>
          <w:rFonts w:ascii="Arial" w:hAnsi="Arial" w:cs="Arial"/>
          <w:color w:val="707070"/>
          <w:sz w:val="20"/>
          <w:szCs w:val="20"/>
        </w:rPr>
        <w:t>, Базилика Святого Иштвана, Парламент. Свободное время. Возможно посещение термальных купален «Сечении»* (3 часа -10 евро). Прекрасная возможность расслабиться после насыщенного экскурсионного дня! Переезд на ночлег на территории Венгрии (~ 150 км).</w:t>
      </w:r>
    </w:p>
    <w:p w:rsidR="00CE53FA" w:rsidRDefault="00CE53FA" w:rsidP="00CE53FA">
      <w:pPr>
        <w:pStyle w:val="a3"/>
        <w:shd w:val="clear" w:color="auto" w:fill="FFFFFF"/>
        <w:spacing w:before="0" w:beforeAutospacing="0" w:after="0" w:afterAutospacing="0" w:line="302" w:lineRule="atLeast"/>
        <w:textAlignment w:val="baseline"/>
        <w:rPr>
          <w:rFonts w:ascii="Arial" w:hAnsi="Arial" w:cs="Arial"/>
          <w:color w:val="707070"/>
          <w:sz w:val="20"/>
          <w:szCs w:val="20"/>
        </w:rPr>
      </w:pPr>
      <w:r>
        <w:rPr>
          <w:rStyle w:val="a4"/>
          <w:rFonts w:ascii="Arial" w:hAnsi="Arial" w:cs="Arial"/>
          <w:color w:val="707070"/>
          <w:sz w:val="20"/>
          <w:szCs w:val="20"/>
          <w:bdr w:val="none" w:sz="0" w:space="0" w:color="auto" w:frame="1"/>
        </w:rPr>
        <w:t>17 день</w:t>
      </w:r>
      <w:r>
        <w:rPr>
          <w:rFonts w:ascii="Arial" w:hAnsi="Arial" w:cs="Arial"/>
          <w:color w:val="707070"/>
          <w:sz w:val="20"/>
          <w:szCs w:val="20"/>
        </w:rPr>
        <w:br/>
        <w:t>Завтрак. Транзит по территории Словакии, Польши (~650 км). Прибытие на границу РП и РБ вечером. Прохождение границы. Прибытие в Минск ночью.</w:t>
      </w:r>
    </w:p>
    <w:p w:rsidR="00A77C2A" w:rsidRDefault="00A77C2A">
      <w:bookmarkStart w:id="0" w:name="_GoBack"/>
      <w:bookmarkEnd w:id="0"/>
    </w:p>
    <w:sectPr w:rsidR="00A7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0E55"/>
    <w:multiLevelType w:val="multilevel"/>
    <w:tmpl w:val="29C6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FA"/>
    <w:rsid w:val="000C1835"/>
    <w:rsid w:val="000F6DAE"/>
    <w:rsid w:val="00154748"/>
    <w:rsid w:val="0015603B"/>
    <w:rsid w:val="0024283F"/>
    <w:rsid w:val="0026033E"/>
    <w:rsid w:val="002B4091"/>
    <w:rsid w:val="0032734F"/>
    <w:rsid w:val="0033085D"/>
    <w:rsid w:val="00353F06"/>
    <w:rsid w:val="00357E77"/>
    <w:rsid w:val="0036118F"/>
    <w:rsid w:val="00371CB9"/>
    <w:rsid w:val="0038187C"/>
    <w:rsid w:val="003936CB"/>
    <w:rsid w:val="003C19A5"/>
    <w:rsid w:val="00446754"/>
    <w:rsid w:val="004A7098"/>
    <w:rsid w:val="004B2934"/>
    <w:rsid w:val="004C2DA4"/>
    <w:rsid w:val="00540EFC"/>
    <w:rsid w:val="0058037F"/>
    <w:rsid w:val="005E0831"/>
    <w:rsid w:val="005F5CFD"/>
    <w:rsid w:val="00601802"/>
    <w:rsid w:val="00627884"/>
    <w:rsid w:val="00723D79"/>
    <w:rsid w:val="007A1C19"/>
    <w:rsid w:val="007A4053"/>
    <w:rsid w:val="007F0F18"/>
    <w:rsid w:val="00817698"/>
    <w:rsid w:val="008232CC"/>
    <w:rsid w:val="00826B2E"/>
    <w:rsid w:val="00840C86"/>
    <w:rsid w:val="008B143C"/>
    <w:rsid w:val="00944825"/>
    <w:rsid w:val="009D255D"/>
    <w:rsid w:val="00A77C2A"/>
    <w:rsid w:val="00A828AB"/>
    <w:rsid w:val="00A92812"/>
    <w:rsid w:val="00AA3D2C"/>
    <w:rsid w:val="00B27FA9"/>
    <w:rsid w:val="00B31CA1"/>
    <w:rsid w:val="00B60EBC"/>
    <w:rsid w:val="00B96126"/>
    <w:rsid w:val="00BC47BE"/>
    <w:rsid w:val="00BE228A"/>
    <w:rsid w:val="00C22ED7"/>
    <w:rsid w:val="00C646FE"/>
    <w:rsid w:val="00CD2B9F"/>
    <w:rsid w:val="00CE0D80"/>
    <w:rsid w:val="00CE53FA"/>
    <w:rsid w:val="00D36E4F"/>
    <w:rsid w:val="00D42D32"/>
    <w:rsid w:val="00D54B5A"/>
    <w:rsid w:val="00D90FB2"/>
    <w:rsid w:val="00E33E04"/>
    <w:rsid w:val="00E37333"/>
    <w:rsid w:val="00E61E86"/>
    <w:rsid w:val="00E85EE7"/>
    <w:rsid w:val="00E94030"/>
    <w:rsid w:val="00EC1159"/>
    <w:rsid w:val="00F61D4C"/>
    <w:rsid w:val="00F93210"/>
    <w:rsid w:val="00FA7DA7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3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3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4524</Characters>
  <Application>Microsoft Office Word</Application>
  <DocSecurity>0</DocSecurity>
  <Lines>37</Lines>
  <Paragraphs>10</Paragraphs>
  <ScaleCrop>false</ScaleCrop>
  <Company>SanBuild &amp; SPecialiST RePack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2015-06-15T08:38:00Z</dcterms:created>
  <dcterms:modified xsi:type="dcterms:W3CDTF">2015-06-15T08:38:00Z</dcterms:modified>
</cp:coreProperties>
</file>