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AC" w:rsidRDefault="003D2CAC" w:rsidP="003D2CAC">
      <w:pPr>
        <w:shd w:val="clear" w:color="auto" w:fill="FFFFFF"/>
        <w:spacing w:before="167" w:after="167"/>
        <w:outlineLvl w:val="0"/>
        <w:rPr>
          <w:rFonts w:ascii="Arial" w:hAnsi="Arial" w:cs="Arial"/>
          <w:color w:val="003399"/>
          <w:kern w:val="36"/>
          <w:sz w:val="42"/>
          <w:szCs w:val="4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-19050</wp:posOffset>
                </wp:positionV>
                <wp:extent cx="5246370" cy="9048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6370" cy="904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2CAC" w:rsidRPr="003D2CAC" w:rsidRDefault="003D2CAC" w:rsidP="003D2CAC">
                            <w:pPr>
                              <w:pStyle w:val="a3"/>
                              <w:spacing w:before="0" w:beforeAutospacing="0" w:after="0" w:afterAutospacing="0"/>
                              <w:ind w:right="2565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52"/>
                                <w:szCs w:val="52"/>
                              </w:rPr>
                              <w:t>Хорватия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.1pt;margin-top:-1.5pt;width:413.1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" filled="f" stroked="f">
                <o:lock v:ext="edit" shapetype="t"/>
                <v:textbox>
                  <w:txbxContent>
                    <w:p w:rsidR="003D2CAC" w:rsidRPr="003D2CAC" w:rsidRDefault="003D2CAC" w:rsidP="003D2CAC">
                      <w:pPr>
                        <w:pStyle w:val="a3"/>
                        <w:spacing w:before="0" w:beforeAutospacing="0" w:after="0" w:afterAutospacing="0"/>
                        <w:ind w:right="2565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52"/>
                          <w:szCs w:val="52"/>
                        </w:rPr>
                        <w:t>Хорватия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106680</wp:posOffset>
            </wp:positionH>
            <wp:positionV relativeFrom="paragraph">
              <wp:posOffset>635</wp:posOffset>
            </wp:positionV>
            <wp:extent cx="954405" cy="828675"/>
            <wp:effectExtent l="0" t="0" r="0" b="9525"/>
            <wp:wrapSquare wrapText="bothSides"/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CAC" w:rsidRDefault="003D2CAC" w:rsidP="003D2CAC">
      <w:pPr>
        <w:shd w:val="clear" w:color="auto" w:fill="FFFFFF"/>
        <w:rPr>
          <w:rFonts w:ascii="Georgia" w:hAnsi="Georgia" w:cs="Arial"/>
          <w:b/>
          <w:sz w:val="23"/>
          <w:szCs w:val="23"/>
        </w:rPr>
      </w:pPr>
    </w:p>
    <w:p w:rsidR="003D2CAC" w:rsidRDefault="003D2CAC" w:rsidP="003D2CAC">
      <w:pPr>
        <w:jc w:val="center"/>
        <w:rPr>
          <w:rFonts w:ascii="Georgia" w:hAnsi="Georgia"/>
          <w:b/>
        </w:rPr>
      </w:pPr>
      <w:r w:rsidRPr="003D2CAC">
        <w:rPr>
          <w:rFonts w:ascii="Georgia" w:hAnsi="Georgia"/>
          <w:b/>
        </w:rPr>
        <w:t xml:space="preserve">Минск – Будапешт – </w:t>
      </w:r>
      <w:proofErr w:type="spellStart"/>
      <w:r w:rsidRPr="003D2CAC">
        <w:rPr>
          <w:rFonts w:ascii="Georgia" w:hAnsi="Georgia"/>
          <w:b/>
        </w:rPr>
        <w:t>Сентендре</w:t>
      </w:r>
      <w:proofErr w:type="spellEnd"/>
      <w:r w:rsidRPr="003D2CAC">
        <w:rPr>
          <w:rFonts w:ascii="Georgia" w:hAnsi="Georgia"/>
          <w:b/>
        </w:rPr>
        <w:t xml:space="preserve">* – Загреб – Задар – Сплит* – </w:t>
      </w:r>
      <w:proofErr w:type="spellStart"/>
      <w:r w:rsidRPr="003D2CAC">
        <w:rPr>
          <w:rFonts w:ascii="Georgia" w:hAnsi="Georgia"/>
          <w:b/>
        </w:rPr>
        <w:t>Макарска</w:t>
      </w:r>
      <w:proofErr w:type="spellEnd"/>
      <w:r w:rsidRPr="003D2CAC">
        <w:rPr>
          <w:rFonts w:ascii="Georgia" w:hAnsi="Georgia"/>
          <w:b/>
        </w:rPr>
        <w:t xml:space="preserve"> (отдых на море) – Будапешт – Минск</w:t>
      </w:r>
    </w:p>
    <w:p w:rsidR="003D2CAC" w:rsidRPr="00575A43" w:rsidRDefault="003D2CAC" w:rsidP="003D2CAC">
      <w:pPr>
        <w:spacing w:after="0" w:line="240" w:lineRule="auto"/>
        <w:jc w:val="both"/>
        <w:rPr>
          <w:rFonts w:ascii="Georgia" w:hAnsi="Georgia"/>
          <w:b/>
        </w:rPr>
      </w:pPr>
      <w:r w:rsidRPr="00575A43">
        <w:rPr>
          <w:rFonts w:ascii="Georgia" w:hAnsi="Georgia"/>
          <w:b/>
        </w:rPr>
        <w:t>Продолжительность тура:</w:t>
      </w:r>
      <w:r w:rsidRPr="00575A43">
        <w:rPr>
          <w:rFonts w:ascii="Georgia" w:hAnsi="Georgia"/>
        </w:rPr>
        <w:t xml:space="preserve"> </w:t>
      </w:r>
      <w:r>
        <w:rPr>
          <w:rFonts w:ascii="Georgia" w:hAnsi="Georgia"/>
        </w:rPr>
        <w:t>14</w:t>
      </w:r>
      <w:r w:rsidRPr="00575A43">
        <w:rPr>
          <w:rFonts w:ascii="Georgia" w:hAnsi="Georgia"/>
        </w:rPr>
        <w:t xml:space="preserve"> дней/</w:t>
      </w:r>
      <w:r>
        <w:rPr>
          <w:rFonts w:ascii="Georgia" w:hAnsi="Georgia"/>
        </w:rPr>
        <w:t>13</w:t>
      </w:r>
      <w:r w:rsidRPr="00575A43">
        <w:rPr>
          <w:rFonts w:ascii="Georgia" w:hAnsi="Georgia"/>
        </w:rPr>
        <w:t xml:space="preserve"> ноч</w:t>
      </w:r>
      <w:r>
        <w:rPr>
          <w:rFonts w:ascii="Georgia" w:hAnsi="Georgia"/>
        </w:rPr>
        <w:t xml:space="preserve">ей </w:t>
      </w:r>
      <w:r w:rsidRPr="003D2CAC">
        <w:rPr>
          <w:rFonts w:ascii="Georgia" w:hAnsi="Georgia"/>
        </w:rPr>
        <w:t>(7/8 ночей на море)</w:t>
      </w:r>
      <w:r w:rsidRPr="00575A43">
        <w:rPr>
          <w:rFonts w:ascii="Georgia" w:hAnsi="Georgia"/>
        </w:rPr>
        <w:t>, 1 ночной переезд</w:t>
      </w:r>
      <w:r w:rsidRPr="00575A43">
        <w:rPr>
          <w:rFonts w:ascii="Georgia" w:hAnsi="Georgia"/>
          <w:b/>
        </w:rPr>
        <w:t xml:space="preserve"> </w:t>
      </w:r>
    </w:p>
    <w:p w:rsidR="003D2CAC" w:rsidRPr="00575A43" w:rsidRDefault="003D2CAC" w:rsidP="003D2CAC">
      <w:pPr>
        <w:spacing w:after="0" w:line="240" w:lineRule="auto"/>
        <w:jc w:val="both"/>
        <w:rPr>
          <w:rFonts w:ascii="Georgia" w:hAnsi="Georgia"/>
        </w:rPr>
      </w:pPr>
      <w:r w:rsidRPr="00575A43">
        <w:rPr>
          <w:rFonts w:ascii="Georgia" w:hAnsi="Georgia"/>
          <w:b/>
        </w:rPr>
        <w:t>Проезд:</w:t>
      </w:r>
      <w:r w:rsidRPr="00575A43">
        <w:rPr>
          <w:rFonts w:ascii="Georgia" w:hAnsi="Georgia"/>
        </w:rPr>
        <w:t xml:space="preserve"> комфортабельный автобус</w:t>
      </w:r>
    </w:p>
    <w:p w:rsidR="003D2CAC" w:rsidRPr="00575A43" w:rsidRDefault="003D2CAC" w:rsidP="003D2CAC">
      <w:pPr>
        <w:widowControl w:val="0"/>
        <w:spacing w:after="0" w:line="240" w:lineRule="auto"/>
        <w:jc w:val="both"/>
        <w:rPr>
          <w:rFonts w:ascii="Georgia" w:hAnsi="Georgia"/>
        </w:rPr>
      </w:pPr>
      <w:r w:rsidRPr="00575A43">
        <w:rPr>
          <w:rFonts w:ascii="Georgia" w:hAnsi="Georgia"/>
          <w:b/>
        </w:rPr>
        <w:t xml:space="preserve">Проживание: </w:t>
      </w:r>
      <w:r w:rsidRPr="00575A43">
        <w:rPr>
          <w:rFonts w:ascii="Georgia" w:hAnsi="Georgia"/>
          <w:bCs/>
        </w:rPr>
        <w:t>отели**-*** в 2-3-х местных номерах с удобствами.</w:t>
      </w:r>
    </w:p>
    <w:p w:rsidR="003D2CAC" w:rsidRPr="00575A43" w:rsidRDefault="003D2CAC" w:rsidP="003D2CAC">
      <w:pPr>
        <w:spacing w:after="0" w:line="240" w:lineRule="auto"/>
        <w:jc w:val="both"/>
        <w:rPr>
          <w:rFonts w:ascii="Georgia" w:hAnsi="Georgia"/>
        </w:rPr>
      </w:pPr>
      <w:r w:rsidRPr="00575A43">
        <w:rPr>
          <w:rFonts w:ascii="Georgia" w:hAnsi="Georgia"/>
          <w:b/>
        </w:rPr>
        <w:t xml:space="preserve">Питание: </w:t>
      </w:r>
      <w:r w:rsidRPr="00575A43">
        <w:rPr>
          <w:rFonts w:ascii="Georgia" w:hAnsi="Georgia"/>
        </w:rPr>
        <w:t>завтрак</w:t>
      </w:r>
    </w:p>
    <w:p w:rsidR="001C52C3" w:rsidRPr="003D2CAC" w:rsidRDefault="003D2CAC" w:rsidP="003D2CAC">
      <w:pPr>
        <w:shd w:val="clear" w:color="auto" w:fill="FFFFFF"/>
        <w:jc w:val="center"/>
        <w:outlineLvl w:val="1"/>
        <w:rPr>
          <w:rFonts w:ascii="Georgia" w:hAnsi="Georgia" w:cs="Arial"/>
          <w:b/>
          <w:bCs/>
          <w:szCs w:val="36"/>
        </w:rPr>
      </w:pPr>
      <w:r w:rsidRPr="00575A43">
        <w:rPr>
          <w:rFonts w:ascii="Georgia" w:hAnsi="Georgia" w:cs="Arial"/>
          <w:b/>
          <w:bCs/>
          <w:szCs w:val="36"/>
        </w:rPr>
        <w:t>Программа тура</w:t>
      </w:r>
    </w:p>
    <w:tbl>
      <w:tblPr>
        <w:tblStyle w:val="aa"/>
        <w:tblW w:w="10319" w:type="dxa"/>
        <w:tblInd w:w="-5" w:type="dxa"/>
        <w:tblLook w:val="04A0" w:firstRow="1" w:lastRow="0" w:firstColumn="1" w:lastColumn="0" w:noHBand="0" w:noVBand="1"/>
      </w:tblPr>
      <w:tblGrid>
        <w:gridCol w:w="1106"/>
        <w:gridCol w:w="9213"/>
      </w:tblGrid>
      <w:tr w:rsidR="00EB6D59" w:rsidRPr="00AD09B2" w:rsidTr="008E7C95">
        <w:tc>
          <w:tcPr>
            <w:tcW w:w="1106" w:type="dxa"/>
          </w:tcPr>
          <w:p w:rsidR="00EB6D59" w:rsidRPr="00AD09B2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9213" w:type="dxa"/>
            <w:vAlign w:val="center"/>
          </w:tcPr>
          <w:p w:rsidR="00EB6D59" w:rsidRPr="00AD09B2" w:rsidRDefault="00143EB6" w:rsidP="002E37F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09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Выезд из Минска (д/с Дружная) в 0</w:t>
            </w:r>
            <w:r w:rsidR="007B219C" w:rsidRPr="00AD09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5.0</w:t>
            </w:r>
            <w:r w:rsidRPr="00AD09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0. </w:t>
            </w:r>
            <w:r w:rsidRPr="00AD09B2">
              <w:rPr>
                <w:rFonts w:ascii="Times New Roman" w:eastAsia="Calibri" w:hAnsi="Times New Roman" w:cs="Times New Roman"/>
                <w:sz w:val="20"/>
                <w:szCs w:val="20"/>
              </w:rPr>
              <w:t>Транзит по территории Беларуси. Прибытие в Брест. Прохождение границы</w:t>
            </w:r>
            <w:r w:rsidR="002E37FE" w:rsidRPr="00AD09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D09B2">
              <w:rPr>
                <w:rFonts w:ascii="Times New Roman" w:eastAsia="Calibri" w:hAnsi="Times New Roman" w:cs="Times New Roman"/>
                <w:sz w:val="20"/>
                <w:szCs w:val="20"/>
              </w:rPr>
              <w:t>Переезд в Будапешт.  Ночлег в транзитном отеле в Будапеште.</w:t>
            </w:r>
          </w:p>
        </w:tc>
      </w:tr>
      <w:tr w:rsidR="00EB6D59" w:rsidRPr="00AD09B2" w:rsidTr="008E7C95">
        <w:tc>
          <w:tcPr>
            <w:tcW w:w="1106" w:type="dxa"/>
          </w:tcPr>
          <w:p w:rsidR="00EB6D59" w:rsidRPr="00AD09B2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</w:p>
        </w:tc>
        <w:tc>
          <w:tcPr>
            <w:tcW w:w="9213" w:type="dxa"/>
            <w:vAlign w:val="center"/>
          </w:tcPr>
          <w:p w:rsidR="00EB6D59" w:rsidRPr="00AD09B2" w:rsidRDefault="00143EB6" w:rsidP="00C7415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Завтрак. </w:t>
            </w:r>
            <w:r w:rsidR="004945FC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Выселение из отеля. 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Обзорная </w:t>
            </w: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автобусно-пешеходная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по Будапешту</w:t>
            </w:r>
            <w:r w:rsidR="003E5B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3E5B5B" w:rsidRPr="00697BC7">
              <w:rPr>
                <w:rFonts w:ascii="Times New Roman" w:hAnsi="Times New Roman" w:cs="Times New Roman"/>
                <w:sz w:val="20"/>
                <w:szCs w:val="20"/>
              </w:rPr>
              <w:t>столице Венгрии и одному из красивейших городов Европы</w:t>
            </w:r>
            <w:r w:rsidR="00E625D9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25D9" w:rsidRPr="00AD09B2">
              <w:rPr>
                <w:rFonts w:ascii="Times New Roman" w:hAnsi="Times New Roman" w:cs="Times New Roman"/>
                <w:sz w:val="20"/>
                <w:szCs w:val="20"/>
              </w:rPr>
              <w:t>(2-2,5 часа)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: Площадь Героев, замок </w:t>
            </w:r>
            <w:proofErr w:type="spellStart"/>
            <w:r w:rsidRPr="00AD09B2">
              <w:rPr>
                <w:rFonts w:ascii="Times New Roman" w:hAnsi="Times New Roman" w:cs="Times New Roman"/>
                <w:sz w:val="20"/>
                <w:szCs w:val="20"/>
              </w:rPr>
              <w:t>Вайдахуняд</w:t>
            </w:r>
            <w:proofErr w:type="spellEnd"/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, проспект </w:t>
            </w:r>
            <w:proofErr w:type="spellStart"/>
            <w:r w:rsidRPr="00AD09B2">
              <w:rPr>
                <w:rFonts w:ascii="Times New Roman" w:hAnsi="Times New Roman" w:cs="Times New Roman"/>
                <w:sz w:val="20"/>
                <w:szCs w:val="20"/>
              </w:rPr>
              <w:t>Андраши</w:t>
            </w:r>
            <w:proofErr w:type="spellEnd"/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, Базилика Святого Иштвана, 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>Парламент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>а, Рыбацкий бастион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>. Свободное время.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648" w:rsidRPr="00224CAE">
              <w:rPr>
                <w:rFonts w:ascii="Times New Roman" w:hAnsi="Times New Roman" w:cs="Times New Roman"/>
                <w:b/>
                <w:sz w:val="20"/>
                <w:szCs w:val="20"/>
              </w:rPr>
              <w:t>Для желающих за доплату возможно посещение</w:t>
            </w:r>
            <w:r w:rsidR="00D27648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27648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Сентендре</w:t>
            </w:r>
            <w:proofErr w:type="spellEnd"/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>очаровательного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>старинного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город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>знаменит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 xml:space="preserve"> своими 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 xml:space="preserve">уютными улочками, 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 xml:space="preserve">ремесленными 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>мастерскими, сувенирными лавками</w:t>
            </w:r>
            <w:r w:rsidR="003E5B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>и, конечно, интереснейшим музеем марципан</w:t>
            </w:r>
            <w:r w:rsidR="00C7415C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941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415C" w:rsidRPr="00C7415C">
              <w:rPr>
                <w:rFonts w:ascii="Times New Roman" w:hAnsi="Times New Roman" w:cs="Times New Roman"/>
                <w:b/>
                <w:sz w:val="20"/>
                <w:szCs w:val="20"/>
              </w:rPr>
              <w:t>Доплата:</w:t>
            </w:r>
            <w:r w:rsidR="00C74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>10 евро</w:t>
            </w:r>
            <w:r w:rsidR="00165B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7415C">
              <w:rPr>
                <w:rFonts w:ascii="Times New Roman" w:hAnsi="Times New Roman" w:cs="Times New Roman"/>
                <w:sz w:val="20"/>
                <w:szCs w:val="20"/>
              </w:rPr>
              <w:t>взрослые,</w:t>
            </w:r>
            <w:r w:rsidR="00165B08">
              <w:rPr>
                <w:rFonts w:ascii="Times New Roman" w:hAnsi="Times New Roman" w:cs="Times New Roman"/>
                <w:sz w:val="20"/>
                <w:szCs w:val="20"/>
              </w:rPr>
              <w:t xml:space="preserve"> 5 евро – дети до 12 лет,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минимальная группа </w:t>
            </w:r>
            <w:r w:rsidR="00C7415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415C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3B4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Отправление в Загреб. 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Ночлег в транзитном отеле </w:t>
            </w:r>
            <w:r w:rsidR="0071769A">
              <w:rPr>
                <w:rFonts w:ascii="Times New Roman" w:hAnsi="Times New Roman" w:cs="Times New Roman"/>
                <w:sz w:val="20"/>
                <w:szCs w:val="20"/>
              </w:rPr>
              <w:t>на территории Хорватии</w:t>
            </w:r>
            <w:r w:rsidR="00E75F42" w:rsidRPr="00AD09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6D59" w:rsidRPr="00AD09B2" w:rsidTr="008E7C95">
        <w:tc>
          <w:tcPr>
            <w:tcW w:w="1106" w:type="dxa"/>
          </w:tcPr>
          <w:p w:rsidR="00EB6D59" w:rsidRPr="00AD09B2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3 день</w:t>
            </w:r>
          </w:p>
        </w:tc>
        <w:tc>
          <w:tcPr>
            <w:tcW w:w="9213" w:type="dxa"/>
            <w:vAlign w:val="center"/>
          </w:tcPr>
          <w:p w:rsidR="00EB6D59" w:rsidRPr="00AD09B2" w:rsidRDefault="00143EB6" w:rsidP="00EA3A1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>Завтрак.</w:t>
            </w:r>
            <w:r w:rsidR="00D017AD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Выселение из отеля. </w:t>
            </w:r>
            <w:r w:rsidR="00AF3B3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бзорная </w:t>
            </w:r>
            <w:r w:rsidR="002E37FE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пешеходная экскурсия </w:t>
            </w:r>
            <w:r w:rsidR="00861E09">
              <w:rPr>
                <w:rFonts w:ascii="Times New Roman" w:hAnsi="Times New Roman" w:cs="Times New Roman"/>
                <w:b/>
                <w:sz w:val="20"/>
                <w:szCs w:val="20"/>
              </w:rPr>
              <w:t>по столице Хорватии – г.</w:t>
            </w:r>
            <w:r w:rsidR="002E37FE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Загреб </w:t>
            </w:r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(1-1,5 часа): средневековые кварталы </w:t>
            </w:r>
            <w:proofErr w:type="spellStart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>Градец</w:t>
            </w:r>
            <w:proofErr w:type="spellEnd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с собором Св. Стефании и </w:t>
            </w:r>
            <w:proofErr w:type="spellStart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>Каптол</w:t>
            </w:r>
            <w:proofErr w:type="spellEnd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с собором Св.</w:t>
            </w:r>
            <w:r w:rsidR="00C74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Марка, улица </w:t>
            </w:r>
            <w:proofErr w:type="spellStart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>Илица</w:t>
            </w:r>
            <w:proofErr w:type="spellEnd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, площадь </w:t>
            </w:r>
            <w:proofErr w:type="spellStart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>Елачича</w:t>
            </w:r>
            <w:proofErr w:type="spellEnd"/>
            <w:r w:rsidR="002E37FE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. Свободное время. </w:t>
            </w:r>
            <w:r w:rsidR="00E75F42" w:rsidRPr="00861E09">
              <w:rPr>
                <w:rFonts w:ascii="Times New Roman" w:hAnsi="Times New Roman" w:cs="Times New Roman"/>
                <w:b/>
                <w:sz w:val="20"/>
                <w:szCs w:val="20"/>
              </w:rPr>
              <w:t>Переез</w:t>
            </w:r>
            <w:r w:rsidR="00861E09" w:rsidRPr="00861E0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E75F42" w:rsidRPr="00861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Задар</w:t>
            </w:r>
            <w:r w:rsidR="00861E09">
              <w:rPr>
                <w:rFonts w:ascii="Times New Roman" w:hAnsi="Times New Roman" w:cs="Times New Roman"/>
                <w:sz w:val="20"/>
                <w:szCs w:val="20"/>
              </w:rPr>
              <w:t xml:space="preserve"> – древний город, основанный на побережье Адриатического моря более 2000 лет назад</w:t>
            </w:r>
            <w:r w:rsidR="00E75F42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. По прибытии </w:t>
            </w:r>
            <w:r w:rsidR="00165B08" w:rsidRPr="00165B0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75F42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обзорная </w:t>
            </w:r>
            <w:r w:rsidR="00E75F42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пешеходная экскурсия по Задару</w:t>
            </w:r>
            <w:r w:rsidR="00D27648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>(1-</w:t>
            </w:r>
            <w:r w:rsidR="00AD09B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часа): Городские ворота, Народная площадь, Церковь Девы Марии, Церковь Святого </w:t>
            </w:r>
            <w:proofErr w:type="spellStart"/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>Доната</w:t>
            </w:r>
            <w:proofErr w:type="spellEnd"/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, Собор Святой Анастасии, Римский Форум, Морской орган. Свободное время. </w:t>
            </w:r>
            <w:r w:rsidR="00E75F42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A18"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Отправление к курорту. </w:t>
            </w:r>
            <w:r w:rsidR="00D27648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>По пути для желающих за доплату возможн</w:t>
            </w:r>
            <w:r w:rsidR="00F66B2D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75F42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6B2D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по</w:t>
            </w:r>
            <w:r w:rsidR="00C96FBA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крупнейше</w:t>
            </w:r>
            <w:r w:rsidR="00F66B2D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  <w:r w:rsidR="00C96FBA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</w:t>
            </w:r>
            <w:r w:rsidR="00F66B2D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C96FBA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Далмации – </w:t>
            </w:r>
            <w:r w:rsidR="00F66B2D" w:rsidRPr="00F66B2D">
              <w:rPr>
                <w:rFonts w:ascii="Times New Roman" w:hAnsi="Times New Roman" w:cs="Times New Roman"/>
                <w:b/>
                <w:sz w:val="20"/>
                <w:szCs w:val="20"/>
              </w:rPr>
              <w:t>г. Сплит</w:t>
            </w:r>
            <w:r w:rsidR="00F66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9B2" w:rsidRPr="00AD09B2">
              <w:rPr>
                <w:rFonts w:ascii="Times New Roman" w:hAnsi="Times New Roman" w:cs="Times New Roman"/>
                <w:sz w:val="20"/>
                <w:szCs w:val="20"/>
              </w:rPr>
              <w:t>(1-1,5 часа)</w:t>
            </w:r>
            <w:r w:rsidR="00E75F42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D09B2" w:rsidRPr="00AD09B2">
              <w:rPr>
                <w:rFonts w:ascii="Times New Roman" w:hAnsi="Times New Roman" w:cs="Times New Roman"/>
                <w:sz w:val="20"/>
                <w:szCs w:val="20"/>
              </w:rPr>
              <w:t>дворец римского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императора Диоклетиана</w:t>
            </w:r>
            <w:r w:rsidR="00AD09B2" w:rsidRPr="00AD09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собор Святого Дуэ, храм Юпитера, Золотые ворота, городская ратуша</w:t>
            </w:r>
            <w:r w:rsidR="00EA3A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A3A18" w:rsidRPr="00EA3A18">
              <w:rPr>
                <w:rFonts w:ascii="Times New Roman" w:hAnsi="Times New Roman" w:cs="Times New Roman"/>
                <w:b/>
                <w:sz w:val="20"/>
                <w:szCs w:val="20"/>
              </w:rPr>
              <w:t>Доплата:</w:t>
            </w:r>
            <w:r w:rsidR="00EA3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9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D09B2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евро</w:t>
            </w:r>
            <w:r w:rsidR="00EA3A18">
              <w:rPr>
                <w:rFonts w:ascii="Times New Roman" w:hAnsi="Times New Roman" w:cs="Times New Roman"/>
                <w:sz w:val="20"/>
                <w:szCs w:val="20"/>
              </w:rPr>
              <w:t xml:space="preserve"> – взрослые</w:t>
            </w:r>
            <w:r w:rsidR="00165B08">
              <w:rPr>
                <w:rFonts w:ascii="Times New Roman" w:hAnsi="Times New Roman" w:cs="Times New Roman"/>
                <w:sz w:val="20"/>
                <w:szCs w:val="20"/>
              </w:rPr>
              <w:t>, 10 евро – дети до 12 лет</w:t>
            </w:r>
            <w:r w:rsidR="00AD09B2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, минимальная группа </w:t>
            </w:r>
            <w:r w:rsidR="00EA3A1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D09B2" w:rsidRPr="00AD09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09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09B2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человек)</w:t>
            </w:r>
            <w:r w:rsidR="00D27648" w:rsidRPr="00AD09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5F42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A18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Ночлег в транзитном отеле </w:t>
            </w:r>
            <w:r w:rsidR="00EA3A18">
              <w:rPr>
                <w:rFonts w:ascii="Times New Roman" w:hAnsi="Times New Roman" w:cs="Times New Roman"/>
                <w:sz w:val="20"/>
                <w:szCs w:val="20"/>
              </w:rPr>
              <w:t>на территории Хорватии</w:t>
            </w:r>
            <w:r w:rsidR="00EA3A18" w:rsidRPr="00AD09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6D59" w:rsidRPr="00AD09B2" w:rsidTr="00EA3A18">
        <w:trPr>
          <w:trHeight w:val="296"/>
        </w:trPr>
        <w:tc>
          <w:tcPr>
            <w:tcW w:w="1106" w:type="dxa"/>
          </w:tcPr>
          <w:p w:rsidR="00EB6D59" w:rsidRPr="00AD09B2" w:rsidRDefault="00EB6D59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4 день</w:t>
            </w:r>
          </w:p>
        </w:tc>
        <w:tc>
          <w:tcPr>
            <w:tcW w:w="9213" w:type="dxa"/>
          </w:tcPr>
          <w:p w:rsidR="00EB6D59" w:rsidRPr="00AD09B2" w:rsidRDefault="00EA3A18" w:rsidP="00EA3A1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Завтрак. Трансфер на курорт. </w:t>
            </w:r>
            <w:r w:rsidR="00143EB6"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вилле</w:t>
            </w:r>
            <w:r w:rsidR="004945FC" w:rsidRPr="00AD09B2">
              <w:rPr>
                <w:sz w:val="20"/>
                <w:szCs w:val="20"/>
              </w:rPr>
              <w:t xml:space="preserve"> </w:t>
            </w:r>
            <w:r w:rsidR="004945FC"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(заселение </w:t>
            </w:r>
            <w:r w:rsidR="00B22A68"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номер </w:t>
            </w:r>
            <w:r w:rsidR="004945FC"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14.00).</w:t>
            </w:r>
            <w:r w:rsidR="00143EB6"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A3A18" w:rsidRPr="00AD09B2" w:rsidTr="008F1B16">
        <w:trPr>
          <w:trHeight w:val="475"/>
        </w:trPr>
        <w:tc>
          <w:tcPr>
            <w:tcW w:w="1106" w:type="dxa"/>
          </w:tcPr>
          <w:p w:rsidR="00EA3A18" w:rsidRPr="00AD09B2" w:rsidRDefault="00367DF8" w:rsidP="00EA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A3A18">
              <w:rPr>
                <w:rFonts w:ascii="Times New Roman" w:hAnsi="Times New Roman" w:cs="Times New Roman"/>
                <w:b/>
                <w:sz w:val="20"/>
                <w:szCs w:val="20"/>
              </w:rPr>
              <w:t>-10</w:t>
            </w:r>
            <w:r w:rsidR="00EA3A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/11</w:t>
            </w:r>
            <w:r w:rsidR="00EA3A18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дни</w:t>
            </w:r>
          </w:p>
        </w:tc>
        <w:tc>
          <w:tcPr>
            <w:tcW w:w="9213" w:type="dxa"/>
          </w:tcPr>
          <w:p w:rsidR="00EA3A18" w:rsidRPr="00AD09B2" w:rsidRDefault="00EA3A18" w:rsidP="00367D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Отдых на курорте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 время отдыха Вам будут предложены экскурсии за доплату.</w:t>
            </w:r>
          </w:p>
        </w:tc>
      </w:tr>
      <w:tr w:rsidR="00EA3A18" w:rsidRPr="00AD09B2" w:rsidTr="002847B1">
        <w:trPr>
          <w:trHeight w:val="563"/>
        </w:trPr>
        <w:tc>
          <w:tcPr>
            <w:tcW w:w="1106" w:type="dxa"/>
          </w:tcPr>
          <w:p w:rsidR="00EA3A18" w:rsidRPr="00AD09B2" w:rsidRDefault="00EA3A18" w:rsidP="00EA3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/12</w:t>
            </w: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13" w:type="dxa"/>
          </w:tcPr>
          <w:p w:rsidR="00EA3A18" w:rsidRPr="00AD09B2" w:rsidRDefault="00EA3A18" w:rsidP="002847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Выселение из номера до 08:00. </w:t>
            </w:r>
            <w:r w:rsidR="002847B1" w:rsidRPr="00284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Прощальный далматинский ужин в ресторане на курорте.</w:t>
            </w:r>
            <w:r w:rsidR="0028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Отправление в Будапешт </w:t>
            </w:r>
            <w:r w:rsidR="0028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вечером</w:t>
            </w:r>
            <w:r w:rsidRPr="00AD0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(время сообщается дополнительно). </w:t>
            </w:r>
            <w:r w:rsidRPr="00284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Ночной переезд.</w:t>
            </w:r>
          </w:p>
        </w:tc>
      </w:tr>
      <w:tr w:rsidR="008D5ED7" w:rsidRPr="00AD09B2" w:rsidTr="008E7C95">
        <w:tc>
          <w:tcPr>
            <w:tcW w:w="1106" w:type="dxa"/>
          </w:tcPr>
          <w:p w:rsidR="008D5ED7" w:rsidRPr="00AD09B2" w:rsidRDefault="008D5ED7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A3A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/13</w:t>
            </w: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13" w:type="dxa"/>
          </w:tcPr>
          <w:p w:rsidR="008D5ED7" w:rsidRPr="00AD09B2" w:rsidRDefault="008D5ED7" w:rsidP="002847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Прибытие в </w:t>
            </w: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Будапешт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625D9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По возможности посещение гипермаркета. Размещение в отеле. </w:t>
            </w:r>
            <w:r w:rsidR="00F41376"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Свободное время для самостоятельного посещения музеев и иных достопримечательностей города</w:t>
            </w:r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: зоопарк, </w:t>
            </w:r>
            <w:proofErr w:type="spellStart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>тропикариум</w:t>
            </w:r>
            <w:proofErr w:type="spellEnd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-океанариум, купальни </w:t>
            </w:r>
            <w:proofErr w:type="spellStart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>Сечени</w:t>
            </w:r>
            <w:proofErr w:type="spellEnd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, аквапарк, </w:t>
            </w:r>
            <w:proofErr w:type="spellStart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>Будайский</w:t>
            </w:r>
            <w:proofErr w:type="spellEnd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лабиринт, </w:t>
            </w:r>
            <w:proofErr w:type="spellStart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proofErr w:type="spellEnd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>Café</w:t>
            </w:r>
            <w:proofErr w:type="spellEnd"/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и др. Вечером для желающих – прогулка на теплоходе по Дунаю</w:t>
            </w:r>
            <w:r w:rsidR="002847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847B1" w:rsidRPr="002847B1">
              <w:rPr>
                <w:rFonts w:ascii="Times New Roman" w:hAnsi="Times New Roman" w:cs="Times New Roman"/>
                <w:b/>
                <w:sz w:val="20"/>
                <w:szCs w:val="20"/>
              </w:rPr>
              <w:t>Доплата:</w:t>
            </w:r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15 </w:t>
            </w:r>
            <w:r w:rsidR="00B304A3" w:rsidRPr="00AD09B2">
              <w:rPr>
                <w:rFonts w:ascii="Times New Roman" w:hAnsi="Times New Roman" w:cs="Times New Roman"/>
                <w:sz w:val="20"/>
                <w:szCs w:val="20"/>
              </w:rPr>
              <w:t>евро</w:t>
            </w:r>
            <w:r w:rsidR="00647813" w:rsidRPr="00AD09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7813" w:rsidRPr="00AD09B2">
              <w:rPr>
                <w:sz w:val="20"/>
                <w:szCs w:val="20"/>
              </w:rPr>
              <w:t xml:space="preserve"> </w:t>
            </w:r>
            <w:r w:rsidR="00647813" w:rsidRPr="00AD09B2">
              <w:rPr>
                <w:rFonts w:ascii="Times New Roman" w:hAnsi="Times New Roman" w:cs="Times New Roman"/>
                <w:sz w:val="20"/>
                <w:szCs w:val="20"/>
              </w:rPr>
              <w:t>проезд общественным транспортом</w:t>
            </w:r>
            <w:r w:rsidR="00F41376" w:rsidRPr="00AD09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7813"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>Ночлег в транзитном отеле в Будапеште.</w:t>
            </w:r>
          </w:p>
        </w:tc>
      </w:tr>
      <w:tr w:rsidR="008D5ED7" w:rsidRPr="00AD09B2" w:rsidTr="008E7C95">
        <w:tc>
          <w:tcPr>
            <w:tcW w:w="1106" w:type="dxa"/>
          </w:tcPr>
          <w:p w:rsidR="008D5ED7" w:rsidRPr="00AD09B2" w:rsidRDefault="008D5ED7" w:rsidP="00364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EA3A18" w:rsidRPr="002847B1">
              <w:rPr>
                <w:rFonts w:ascii="Times New Roman" w:hAnsi="Times New Roman" w:cs="Times New Roman"/>
                <w:b/>
                <w:sz w:val="20"/>
                <w:szCs w:val="20"/>
              </w:rPr>
              <w:t>/14</w:t>
            </w:r>
            <w:r w:rsidRPr="00AD0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213" w:type="dxa"/>
          </w:tcPr>
          <w:p w:rsidR="008D5ED7" w:rsidRPr="00AD09B2" w:rsidRDefault="008D5ED7" w:rsidP="00B22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9B2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Выселение из отеля. Отправление в Минск. Транзит по территории Венгрии, Словакии, Польши. Прохождение границы. </w:t>
            </w:r>
            <w:r w:rsidR="004945FC" w:rsidRPr="00AD09B2">
              <w:rPr>
                <w:rFonts w:ascii="Times New Roman" w:hAnsi="Times New Roman" w:cs="Times New Roman"/>
                <w:sz w:val="20"/>
                <w:szCs w:val="20"/>
              </w:rPr>
              <w:t>Прибытие в Минск ночью или утром следующего дня (в зависимости от дорожной ситуации и прохождения границ).</w:t>
            </w:r>
          </w:p>
        </w:tc>
      </w:tr>
    </w:tbl>
    <w:p w:rsidR="000C6EF1" w:rsidRPr="000C6EF1" w:rsidRDefault="000C6EF1" w:rsidP="000C6EF1">
      <w:pPr>
        <w:spacing w:after="0" w:line="240" w:lineRule="auto"/>
        <w:ind w:right="-307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График заездов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: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134"/>
        <w:gridCol w:w="1134"/>
        <w:gridCol w:w="1277"/>
        <w:gridCol w:w="1134"/>
        <w:gridCol w:w="1134"/>
        <w:gridCol w:w="1134"/>
      </w:tblGrid>
      <w:tr w:rsidR="006833E6" w:rsidRPr="00B02E7D" w:rsidTr="006833E6">
        <w:trPr>
          <w:trHeight w:val="197"/>
        </w:trPr>
        <w:tc>
          <w:tcPr>
            <w:tcW w:w="992" w:type="dxa"/>
            <w:vMerge w:val="restart"/>
            <w:tcBorders>
              <w:top w:val="single" w:sz="2" w:space="0" w:color="auto"/>
            </w:tcBorders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Минск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Будапешт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6833E6" w:rsidRPr="00783529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Загреб</w:t>
            </w:r>
          </w:p>
        </w:tc>
        <w:tc>
          <w:tcPr>
            <w:tcW w:w="3545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Макарска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Будапешт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Минск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6833E6" w:rsidRPr="00B02E7D" w:rsidRDefault="006833E6" w:rsidP="0068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Дни в туре</w:t>
            </w:r>
          </w:p>
        </w:tc>
      </w:tr>
      <w:tr w:rsidR="006833E6" w:rsidRPr="00B02E7D" w:rsidTr="006833E6">
        <w:trPr>
          <w:trHeight w:val="219"/>
        </w:trPr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6833E6" w:rsidRPr="00B02E7D" w:rsidRDefault="006833E6" w:rsidP="00EA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833E6" w:rsidRPr="00B02E7D" w:rsidRDefault="006833E6" w:rsidP="00EA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833E6" w:rsidRPr="00B02E7D" w:rsidRDefault="006833E6" w:rsidP="00EA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выселение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6833E6" w:rsidRPr="00B02E7D" w:rsidRDefault="006833E6" w:rsidP="00C7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ночи на море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833E6" w:rsidRPr="00B02E7D" w:rsidRDefault="006833E6" w:rsidP="00EA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833E6" w:rsidRPr="00B02E7D" w:rsidRDefault="006833E6" w:rsidP="00EA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6833E6" w:rsidRPr="00B02E7D" w:rsidRDefault="006833E6" w:rsidP="00EA3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33E6" w:rsidRPr="00B02E7D" w:rsidTr="006833E6"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6833E6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33E6" w:rsidRPr="00783529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33E6" w:rsidRPr="00D61AFA" w:rsidRDefault="006833E6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833E6" w:rsidRDefault="006833E6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833E6" w:rsidRPr="00B02E7D" w:rsidTr="006833E6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.07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6833E6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33E6" w:rsidRPr="00B02E7D" w:rsidRDefault="006833E6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33E6" w:rsidRDefault="006833E6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833E6" w:rsidRPr="00B02E7D" w:rsidTr="006833E6">
        <w:tc>
          <w:tcPr>
            <w:tcW w:w="992" w:type="dxa"/>
            <w:shd w:val="clear" w:color="auto" w:fill="auto"/>
            <w:vAlign w:val="center"/>
          </w:tcPr>
          <w:p w:rsidR="006833E6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3E6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3E6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33E6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3E6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</w:t>
            </w:r>
          </w:p>
        </w:tc>
        <w:tc>
          <w:tcPr>
            <w:tcW w:w="1277" w:type="dxa"/>
          </w:tcPr>
          <w:p w:rsidR="006833E6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3E6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3E6" w:rsidRDefault="006833E6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</w:t>
            </w:r>
          </w:p>
        </w:tc>
        <w:tc>
          <w:tcPr>
            <w:tcW w:w="1134" w:type="dxa"/>
          </w:tcPr>
          <w:p w:rsidR="006833E6" w:rsidRDefault="006833E6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833E6" w:rsidRPr="00B02E7D" w:rsidTr="006833E6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33E6" w:rsidRPr="004A7884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.08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6833E6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33E6" w:rsidRPr="00B02E7D" w:rsidRDefault="006833E6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33E6" w:rsidRDefault="006833E6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833E6" w:rsidRPr="00B02E7D" w:rsidTr="006833E6">
        <w:tc>
          <w:tcPr>
            <w:tcW w:w="992" w:type="dxa"/>
            <w:shd w:val="clear" w:color="auto" w:fill="auto"/>
            <w:vAlign w:val="center"/>
          </w:tcPr>
          <w:p w:rsidR="006833E6" w:rsidRPr="004A7884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3E6" w:rsidRPr="004A7884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</w:t>
            </w:r>
          </w:p>
        </w:tc>
        <w:tc>
          <w:tcPr>
            <w:tcW w:w="1277" w:type="dxa"/>
          </w:tcPr>
          <w:p w:rsidR="006833E6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3E6" w:rsidRPr="00B02E7D" w:rsidRDefault="006833E6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</w:t>
            </w:r>
          </w:p>
        </w:tc>
        <w:tc>
          <w:tcPr>
            <w:tcW w:w="1134" w:type="dxa"/>
          </w:tcPr>
          <w:p w:rsidR="006833E6" w:rsidRDefault="006833E6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833E6" w:rsidRPr="00B02E7D" w:rsidTr="006833E6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6833E6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33E6" w:rsidRPr="00B02E7D" w:rsidRDefault="006833E6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833E6" w:rsidRDefault="006833E6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833E6" w:rsidRPr="00B02E7D" w:rsidTr="006833E6">
        <w:tc>
          <w:tcPr>
            <w:tcW w:w="992" w:type="dxa"/>
            <w:shd w:val="clear" w:color="auto" w:fill="auto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1277" w:type="dxa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3E6" w:rsidRPr="00B02E7D" w:rsidRDefault="006833E6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3E6" w:rsidRPr="00B02E7D" w:rsidRDefault="006833E6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</w:t>
            </w:r>
          </w:p>
        </w:tc>
        <w:tc>
          <w:tcPr>
            <w:tcW w:w="1134" w:type="dxa"/>
          </w:tcPr>
          <w:p w:rsidR="006833E6" w:rsidRPr="00B02E7D" w:rsidRDefault="006833E6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</w:tbl>
    <w:p w:rsidR="00AB4079" w:rsidRDefault="006833E6" w:rsidP="00AB4079">
      <w:pPr>
        <w:spacing w:after="0" w:line="240" w:lineRule="auto"/>
        <w:ind w:left="-142" w:right="-3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Возможно прибытие в Минск утром, в день следующий за указанной в таблице датой прибытия.</w:t>
      </w:r>
    </w:p>
    <w:p w:rsidR="008F1B16" w:rsidRDefault="008F1B16" w:rsidP="000C6EF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F1B16" w:rsidRDefault="008F1B16" w:rsidP="000C6EF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F1B16" w:rsidRDefault="008F1B16" w:rsidP="000C6EF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F1B16" w:rsidRDefault="008F1B16" w:rsidP="000C6EF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F1B16" w:rsidRDefault="008F1B16" w:rsidP="000C6EF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F1B16" w:rsidRDefault="008F1B16" w:rsidP="000C6EF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F1B16" w:rsidRDefault="008F1B16" w:rsidP="000C6EF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F1B16" w:rsidRDefault="008F1B16" w:rsidP="000C6EF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F1B16" w:rsidRDefault="008F1B16" w:rsidP="000C6EF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F1B16" w:rsidRDefault="008F1B16" w:rsidP="000C6EF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8F1B16" w:rsidRDefault="008F1B16" w:rsidP="000C6EF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13972" w:rsidRPr="000C6EF1" w:rsidRDefault="00513972" w:rsidP="000C6EF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lastRenderedPageBreak/>
        <w:t>СТОИМОСТЬ</w:t>
      </w:r>
      <w:r w:rsidR="000C6EF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ТУРА</w:t>
      </w:r>
      <w:r w:rsidRPr="00A066F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УКАЗАНА НА ЧЕЛОВЕКА В ЕВРО</w:t>
      </w:r>
      <w:r w:rsidR="000C6EF1" w:rsidRPr="000C6EF1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: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1134"/>
        <w:gridCol w:w="1417"/>
        <w:gridCol w:w="1418"/>
        <w:gridCol w:w="1276"/>
        <w:gridCol w:w="1247"/>
      </w:tblGrid>
      <w:tr w:rsidR="00B10336" w:rsidRPr="00A066F2" w:rsidTr="00B10336">
        <w:trPr>
          <w:trHeight w:val="276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B10336" w:rsidRPr="00A066F2" w:rsidRDefault="00B10336" w:rsidP="00EA3A1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10336" w:rsidRPr="00A066F2" w:rsidRDefault="00B10336" w:rsidP="00EA3A1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10336" w:rsidRPr="00A066F2" w:rsidRDefault="00B10336" w:rsidP="00EA3A1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10336" w:rsidRPr="00A066F2" w:rsidRDefault="00B10336" w:rsidP="00EA3A1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График </w:t>
            </w:r>
          </w:p>
          <w:p w:rsidR="00B10336" w:rsidRPr="00A066F2" w:rsidRDefault="00B10336" w:rsidP="00EA3A1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заездов</w:t>
            </w:r>
          </w:p>
        </w:tc>
        <w:tc>
          <w:tcPr>
            <w:tcW w:w="8902" w:type="dxa"/>
            <w:gridSpan w:val="7"/>
            <w:tcBorders>
              <w:bottom w:val="single" w:sz="4" w:space="0" w:color="000000"/>
            </w:tcBorders>
          </w:tcPr>
          <w:p w:rsidR="00B10336" w:rsidRPr="00A066F2" w:rsidRDefault="00B10336" w:rsidP="00035E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Вилла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Здравка</w:t>
            </w:r>
            <w:proofErr w:type="spellEnd"/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 3*</w:t>
            </w:r>
          </w:p>
          <w:p w:rsidR="00B10336" w:rsidRPr="00A066F2" w:rsidRDefault="00471ED3" w:rsidP="00035E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Курорт</w:t>
            </w:r>
            <w:r w:rsidR="00B10336" w:rsidRPr="00A066F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="00221D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Макарска</w:t>
            </w:r>
            <w:proofErr w:type="spellEnd"/>
          </w:p>
          <w:p w:rsidR="00B10336" w:rsidRPr="00A066F2" w:rsidRDefault="00221D00" w:rsidP="00035E0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Уютные апартаменты в г. </w:t>
            </w:r>
            <w:proofErr w:type="spellStart"/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Макарска</w:t>
            </w:r>
            <w:proofErr w:type="spellEnd"/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, в 400 метрах от пляжа. </w:t>
            </w:r>
            <w:r w:rsidR="00035E0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В </w:t>
            </w:r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номер</w:t>
            </w:r>
            <w:r w:rsidR="00035E0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е</w:t>
            </w:r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ru-RU"/>
              </w:rPr>
              <w:t>DBL</w:t>
            </w:r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: двуспальная кровать, кондиционер, интернет.</w:t>
            </w:r>
            <w:r w:rsidR="00035E0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В номере </w:t>
            </w:r>
            <w:r w:rsidR="00035E0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ru-RU"/>
              </w:rPr>
              <w:t>TWIN</w:t>
            </w:r>
            <w:r w:rsidR="00035E0F" w:rsidRPr="00035E0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:</w:t>
            </w:r>
            <w:r w:rsidR="00035E0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две раздельные кровати</w:t>
            </w:r>
            <w:r w:rsidR="00035E0F"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, кондиционер, интернет.</w:t>
            </w:r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В номерах типа </w:t>
            </w:r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ru-RU"/>
              </w:rPr>
              <w:t>ST</w:t>
            </w:r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и апартамент: двуспальная кровать, односпальная кровать либо раскладной диван, мини-кухня, кондиционер, интернет.</w:t>
            </w:r>
            <w:r w:rsidR="00035E0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Номер </w:t>
            </w:r>
            <w:r w:rsidR="00035E0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ru-RU"/>
              </w:rPr>
              <w:t>ST</w:t>
            </w:r>
            <w:r w:rsidR="00035E0F" w:rsidRPr="00035E0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="00035E0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ru-RU"/>
              </w:rPr>
              <w:t>Lux</w:t>
            </w:r>
            <w:r w:rsidR="00035E0F" w:rsidRPr="00035E0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="00035E0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больше по площади и с большей кухней.</w:t>
            </w:r>
            <w:r w:rsidRPr="004C194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Возможен заказ питания (завтраки или завтраки-ужины) в соседнем ресторане.</w:t>
            </w:r>
          </w:p>
        </w:tc>
      </w:tr>
      <w:tr w:rsidR="00035E0F" w:rsidRPr="00A066F2" w:rsidTr="00471ED3">
        <w:trPr>
          <w:trHeight w:val="268"/>
        </w:trPr>
        <w:tc>
          <w:tcPr>
            <w:tcW w:w="1276" w:type="dxa"/>
            <w:vMerge/>
          </w:tcPr>
          <w:p w:rsidR="00035E0F" w:rsidRPr="00A066F2" w:rsidRDefault="00035E0F" w:rsidP="00EA3A18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5E0F" w:rsidRPr="00A066F2" w:rsidRDefault="00035E0F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035E0F" w:rsidRPr="00035E0F" w:rsidRDefault="00035E0F" w:rsidP="00221D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номерах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DBL</w:t>
            </w:r>
            <w:r w:rsidRPr="00035E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TWIN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5E0F" w:rsidRPr="00A066F2" w:rsidRDefault="00035E0F" w:rsidP="00EA3A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035E0F" w:rsidRPr="00035E0F" w:rsidRDefault="00035E0F" w:rsidP="00035E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номере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ST</w:t>
            </w:r>
            <w:r w:rsidRPr="00035E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02+1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 проживании 3-х взрослых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5E0F" w:rsidRPr="00A066F2" w:rsidRDefault="00035E0F" w:rsidP="00035E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Место</w:t>
            </w:r>
          </w:p>
          <w:p w:rsidR="00035E0F" w:rsidRPr="00A066F2" w:rsidRDefault="00035E0F" w:rsidP="0003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номере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ST</w:t>
            </w:r>
            <w:r w:rsidRPr="00035E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02+1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 проживании 2-х взрослых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35E0F" w:rsidRPr="00A066F2" w:rsidRDefault="00035E0F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035E0F" w:rsidRPr="00035E0F" w:rsidRDefault="00035E0F" w:rsidP="0003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номере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ST</w:t>
            </w:r>
            <w:r w:rsidRPr="00035E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02+1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Lux</w:t>
            </w:r>
            <w:r w:rsidRPr="00035E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 проживании 3-х взрослых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5E0F" w:rsidRPr="00A066F2" w:rsidRDefault="00035E0F" w:rsidP="0003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</w:t>
            </w:r>
          </w:p>
          <w:p w:rsidR="00035E0F" w:rsidRPr="00A066F2" w:rsidRDefault="00035E0F" w:rsidP="0003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номере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ST</w:t>
            </w:r>
            <w:r w:rsidRPr="00035E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02+1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Lux</w:t>
            </w:r>
            <w:r w:rsidRPr="00035E0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 проживании 2-х взрослых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5E0F" w:rsidRPr="00A066F2" w:rsidRDefault="00035E0F" w:rsidP="00035E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в номере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APP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3+1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  <w:p w:rsidR="00035E0F" w:rsidRPr="00A066F2" w:rsidRDefault="00035E0F" w:rsidP="00035E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</w:p>
          <w:p w:rsidR="00035E0F" w:rsidRPr="00A066F2" w:rsidRDefault="002E22CF" w:rsidP="0003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4-х взрослых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35E0F" w:rsidRPr="00A066F2" w:rsidRDefault="00035E0F" w:rsidP="00035E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Место в номере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APP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3+1</w:t>
            </w:r>
            <w:r w:rsidRPr="00A066F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  <w:p w:rsidR="00035E0F" w:rsidRDefault="00035E0F" w:rsidP="00035E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 проживании </w:t>
            </w:r>
            <w:r w:rsidRPr="00041F6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  <w:r w:rsidR="002E22C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-х взрослых</w:t>
            </w:r>
          </w:p>
          <w:p w:rsidR="00035E0F" w:rsidRPr="00A066F2" w:rsidRDefault="00035E0F" w:rsidP="00EA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471ED3" w:rsidRPr="00A066F2" w:rsidTr="00471ED3">
        <w:tc>
          <w:tcPr>
            <w:tcW w:w="1276" w:type="dxa"/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.06 –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07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</w:tr>
      <w:tr w:rsidR="00471ED3" w:rsidRPr="00A066F2" w:rsidTr="00471ED3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1ED3" w:rsidRPr="00A066F2" w:rsidRDefault="00471ED3" w:rsidP="0047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15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D3" w:rsidRPr="00AE5F44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D3" w:rsidRPr="00EF5B7C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D3" w:rsidRPr="00EF5B7C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D3" w:rsidRPr="00471ED3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D3" w:rsidRPr="00690520" w:rsidRDefault="00471ED3" w:rsidP="00471ED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D3" w:rsidRPr="00EF5B7C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D3" w:rsidRPr="00EF5B7C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</w:tr>
      <w:tr w:rsidR="00471ED3" w:rsidRPr="00A066F2" w:rsidTr="00471ED3">
        <w:tc>
          <w:tcPr>
            <w:tcW w:w="1276" w:type="dxa"/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31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</w:tr>
      <w:tr w:rsidR="00471ED3" w:rsidRPr="00A066F2" w:rsidTr="00471ED3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1ED3" w:rsidRDefault="00471ED3" w:rsidP="0047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8.08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D3" w:rsidRPr="00A066F2" w:rsidRDefault="00471ED3" w:rsidP="00471ED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</w:tr>
      <w:tr w:rsidR="00471ED3" w:rsidRPr="00A066F2" w:rsidTr="00471ED3">
        <w:tc>
          <w:tcPr>
            <w:tcW w:w="1276" w:type="dxa"/>
            <w:shd w:val="clear" w:color="auto" w:fill="auto"/>
            <w:vAlign w:val="center"/>
          </w:tcPr>
          <w:p w:rsidR="00471ED3" w:rsidRPr="00AE5F44" w:rsidRDefault="00471ED3" w:rsidP="0047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.08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.08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</w:tr>
      <w:tr w:rsidR="00471ED3" w:rsidRPr="00A066F2" w:rsidTr="00471ED3">
        <w:trPr>
          <w:trHeight w:val="6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1ED3" w:rsidRPr="00AE5F44" w:rsidRDefault="00471ED3" w:rsidP="0047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D3" w:rsidRPr="00690520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D3" w:rsidRPr="00A066F2" w:rsidRDefault="00471ED3" w:rsidP="00471ED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</w:tr>
      <w:tr w:rsidR="00471ED3" w:rsidRPr="00A066F2" w:rsidTr="00471ED3"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.09 – 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A066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690520" w:rsidRDefault="00471ED3" w:rsidP="00471ED3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ED3" w:rsidRPr="00A066F2" w:rsidRDefault="00471ED3" w:rsidP="00471ED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</w:tr>
    </w:tbl>
    <w:p w:rsidR="00513972" w:rsidRDefault="00513972" w:rsidP="0051397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13972" w:rsidRPr="00364B9B" w:rsidRDefault="00513972" w:rsidP="00513972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B9B">
        <w:rPr>
          <w:rFonts w:ascii="Times New Roman" w:eastAsia="Times New Roman" w:hAnsi="Times New Roman" w:cs="Times New Roman"/>
          <w:b/>
          <w:bCs/>
          <w:lang w:eastAsia="ru-RU"/>
        </w:rPr>
        <w:t>Доплата за одномест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ное размещение (по запросу) – 1</w:t>
      </w:r>
      <w:r w:rsidR="007B7919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364B9B">
        <w:rPr>
          <w:rFonts w:ascii="Times New Roman" w:eastAsia="Times New Roman" w:hAnsi="Times New Roman" w:cs="Times New Roman"/>
          <w:b/>
          <w:bCs/>
          <w:lang w:eastAsia="ru-RU"/>
        </w:rPr>
        <w:t>0 евро!</w:t>
      </w:r>
    </w:p>
    <w:p w:rsidR="00513972" w:rsidRPr="00364B9B" w:rsidRDefault="00513972" w:rsidP="00513972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Скидка для детей 2-12 лет – </w:t>
      </w:r>
      <w:r w:rsidR="00D62C06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364B9B">
        <w:rPr>
          <w:rFonts w:ascii="Times New Roman" w:eastAsia="Times New Roman" w:hAnsi="Times New Roman" w:cs="Times New Roman"/>
          <w:b/>
          <w:bCs/>
          <w:lang w:eastAsia="ru-RU"/>
        </w:rPr>
        <w:t>5 евро!</w:t>
      </w:r>
    </w:p>
    <w:p w:rsidR="00513972" w:rsidRPr="00513972" w:rsidRDefault="00513972" w:rsidP="00513972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513972" w:rsidRPr="00513972" w:rsidTr="00EA3A18">
        <w:tc>
          <w:tcPr>
            <w:tcW w:w="4678" w:type="dxa"/>
          </w:tcPr>
          <w:p w:rsidR="00513972" w:rsidRPr="00513972" w:rsidRDefault="00513972" w:rsidP="00EA3A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3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стоимость тура включено</w:t>
            </w:r>
            <w:r w:rsidRPr="0051397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513972" w:rsidRPr="00513972" w:rsidRDefault="00513972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проезд на комфортабельном автобусе; </w:t>
            </w:r>
          </w:p>
          <w:p w:rsidR="00513972" w:rsidRPr="00513972" w:rsidRDefault="00221D00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проживание на курорте в Хорват</w:t>
            </w:r>
            <w:r w:rsidR="00513972"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ии 7 или 8 ночей; </w:t>
            </w:r>
          </w:p>
          <w:p w:rsidR="00513972" w:rsidRDefault="00513972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транзитные ночлеги в отелях туркласса с завтраком;</w:t>
            </w:r>
          </w:p>
          <w:p w:rsidR="00221D00" w:rsidRPr="00513972" w:rsidRDefault="00221D00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прощальный далматинский ужин на курорте</w:t>
            </w:r>
          </w:p>
          <w:p w:rsidR="00513972" w:rsidRPr="00513972" w:rsidRDefault="00513972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экскурсии по программе;</w:t>
            </w:r>
          </w:p>
          <w:p w:rsidR="00513972" w:rsidRPr="00513972" w:rsidRDefault="00513972" w:rsidP="00513972">
            <w:pPr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курортный сбор. </w:t>
            </w:r>
          </w:p>
          <w:p w:rsidR="00513972" w:rsidRPr="00513972" w:rsidRDefault="00513972" w:rsidP="00EA3A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13972" w:rsidRPr="00513972" w:rsidRDefault="00513972" w:rsidP="00EA3A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39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 оплачивается</w:t>
            </w:r>
            <w:r w:rsidRPr="0051397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513972" w:rsidRPr="00513972" w:rsidRDefault="00041F6C" w:rsidP="00041F6C">
            <w:pPr>
              <w:numPr>
                <w:ilvl w:val="0"/>
                <w:numId w:val="7"/>
              </w:numPr>
              <w:ind w:left="426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туристическая</w:t>
            </w:r>
            <w:r w:rsidR="00513972"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услуга</w:t>
            </w:r>
            <w:r w:rsidRPr="00041F6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513972"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13972" w:rsidRPr="008F1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 руб</w:t>
            </w:r>
            <w:r w:rsidRPr="008F1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лей</w:t>
            </w:r>
            <w:r w:rsidR="00513972" w:rsidRPr="008F1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</w:t>
            </w:r>
            <w:r w:rsidR="00362582" w:rsidRPr="008F1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взрослый</w:t>
            </w:r>
            <w:r w:rsidRPr="008F1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40 рублей</w:t>
            </w:r>
            <w:r w:rsidR="00513972" w:rsidRPr="008F1B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дети до 12 лет</w:t>
            </w:r>
            <w:r w:rsidR="00513972"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513972" w:rsidRDefault="00513972" w:rsidP="00EA3A18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шенген</w:t>
            </w:r>
            <w:r w:rsidR="007B7919">
              <w:rPr>
                <w:rFonts w:ascii="Times New Roman" w:eastAsia="Calibri" w:hAnsi="Times New Roman" w:cs="Times New Roman"/>
                <w:sz w:val="20"/>
                <w:szCs w:val="20"/>
              </w:rPr>
              <w:t>ская</w:t>
            </w: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виза;  </w:t>
            </w:r>
          </w:p>
          <w:p w:rsidR="007B7919" w:rsidRPr="00513972" w:rsidRDefault="007B7919" w:rsidP="00EA3A18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услуги визового центра</w:t>
            </w:r>
          </w:p>
          <w:p w:rsidR="00513972" w:rsidRPr="00513972" w:rsidRDefault="00513972" w:rsidP="00EA3A18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страховка;</w:t>
            </w:r>
            <w:bookmarkStart w:id="0" w:name="_GoBack"/>
            <w:bookmarkEnd w:id="0"/>
          </w:p>
          <w:p w:rsidR="00513972" w:rsidRPr="00513972" w:rsidRDefault="00513972" w:rsidP="00EA3A18">
            <w:pPr>
              <w:numPr>
                <w:ilvl w:val="0"/>
                <w:numId w:val="7"/>
              </w:numPr>
              <w:ind w:left="426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экскурсия в </w:t>
            </w:r>
            <w:proofErr w:type="spellStart"/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Сентендре</w:t>
            </w:r>
            <w:proofErr w:type="spellEnd"/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10 евро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взр</w:t>
            </w:r>
            <w:r w:rsidR="001E2C39">
              <w:rPr>
                <w:rFonts w:ascii="Times New Roman" w:eastAsia="Calibri" w:hAnsi="Times New Roman" w:cs="Times New Roman"/>
                <w:sz w:val="20"/>
                <w:szCs w:val="20"/>
              </w:rPr>
              <w:t>ослый</w:t>
            </w: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, 5 евро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1E2C39">
              <w:rPr>
                <w:rFonts w:ascii="Times New Roman" w:eastAsia="Calibri" w:hAnsi="Times New Roman" w:cs="Times New Roman"/>
                <w:sz w:val="20"/>
                <w:szCs w:val="20"/>
              </w:rPr>
              <w:t>ребёнок</w:t>
            </w: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12 лет (мин</w:t>
            </w:r>
            <w:r w:rsidR="001E2C39">
              <w:rPr>
                <w:rFonts w:ascii="Times New Roman" w:eastAsia="Calibri" w:hAnsi="Times New Roman" w:cs="Times New Roman"/>
                <w:sz w:val="20"/>
                <w:szCs w:val="20"/>
              </w:rPr>
              <w:t>имальная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r w:rsidR="001E2C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 человек);</w:t>
            </w:r>
          </w:p>
          <w:p w:rsidR="00513972" w:rsidRPr="00513972" w:rsidRDefault="00513972" w:rsidP="001E2C39">
            <w:pPr>
              <w:numPr>
                <w:ilvl w:val="0"/>
                <w:numId w:val="7"/>
              </w:numPr>
              <w:ind w:left="426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в Сплит – 15 евро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взр</w:t>
            </w:r>
            <w:r w:rsidR="001E2C39">
              <w:rPr>
                <w:rFonts w:ascii="Times New Roman" w:eastAsia="Calibri" w:hAnsi="Times New Roman" w:cs="Times New Roman"/>
                <w:sz w:val="20"/>
                <w:szCs w:val="20"/>
              </w:rPr>
              <w:t>ослый</w:t>
            </w: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, 10 евро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реб</w:t>
            </w:r>
            <w:r w:rsidR="001E2C39">
              <w:rPr>
                <w:rFonts w:ascii="Times New Roman" w:eastAsia="Calibri" w:hAnsi="Times New Roman" w:cs="Times New Roman"/>
                <w:sz w:val="20"/>
                <w:szCs w:val="20"/>
              </w:rPr>
              <w:t>ёнок</w:t>
            </w: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12 лет (</w:t>
            </w:r>
            <w:r w:rsidR="001E2C39"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  <w:r w:rsidR="001E2C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имальная </w:t>
            </w:r>
            <w:r w:rsidR="001E2C39"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r w:rsidR="001E2C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1E2C39"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13972">
              <w:rPr>
                <w:rFonts w:ascii="Times New Roman" w:eastAsia="Calibri" w:hAnsi="Times New Roman" w:cs="Times New Roman"/>
                <w:sz w:val="20"/>
                <w:szCs w:val="20"/>
              </w:rPr>
              <w:t>25 человек).</w:t>
            </w:r>
          </w:p>
        </w:tc>
      </w:tr>
      <w:tr w:rsidR="002B6E6C" w:rsidRPr="004F7448" w:rsidTr="002B6E6C">
        <w:trPr>
          <w:trHeight w:val="985"/>
        </w:trPr>
        <w:tc>
          <w:tcPr>
            <w:tcW w:w="10348" w:type="dxa"/>
            <w:gridSpan w:val="2"/>
          </w:tcPr>
          <w:p w:rsidR="002B6E6C" w:rsidRDefault="002B6E6C" w:rsidP="00943D77">
            <w:pPr>
              <w:rPr>
                <w:rFonts w:ascii="Times New Roman" w:hAnsi="Times New Roman" w:cs="Times New Roman"/>
                <w:b/>
                <w:i/>
                <w:sz w:val="20"/>
                <w:szCs w:val="14"/>
                <w:u w:val="single"/>
              </w:rPr>
            </w:pPr>
          </w:p>
          <w:p w:rsidR="002B6E6C" w:rsidRPr="004F7448" w:rsidRDefault="002B6E6C" w:rsidP="00943D77">
            <w:pPr>
              <w:jc w:val="both"/>
              <w:rPr>
                <w:rFonts w:ascii="Times New Roman" w:hAnsi="Times New Roman" w:cs="Times New Roman"/>
                <w:i/>
                <w:sz w:val="20"/>
                <w:szCs w:val="14"/>
              </w:rPr>
            </w:pPr>
            <w:r w:rsidRPr="004F7448">
              <w:rPr>
                <w:rFonts w:ascii="Times New Roman" w:hAnsi="Times New Roman" w:cs="Times New Roman"/>
                <w:b/>
                <w:i/>
                <w:sz w:val="20"/>
                <w:szCs w:val="14"/>
                <w:u w:val="single"/>
              </w:rPr>
              <w:t>Документы для посольства:</w:t>
            </w:r>
            <w:r w:rsidRPr="004F7448">
              <w:rPr>
                <w:rFonts w:ascii="Times New Roman" w:hAnsi="Times New Roman" w:cs="Times New Roman"/>
                <w:b/>
                <w:i/>
                <w:sz w:val="20"/>
                <w:szCs w:val="14"/>
              </w:rPr>
              <w:t xml:space="preserve"> </w:t>
            </w:r>
            <w:r w:rsidRPr="004F7448">
              <w:rPr>
                <w:rFonts w:ascii="Times New Roman" w:hAnsi="Times New Roman" w:cs="Times New Roman"/>
                <w:i/>
                <w:sz w:val="20"/>
                <w:szCs w:val="14"/>
              </w:rPr>
              <w:t xml:space="preserve">паспорт сроком действия 3 месяца с момента возвращения, не старше 10 лет; актуальное фото 3,5*4,5 (светлый однотонный фон, увеличенное лицо); справка с места работы на фирменном бланке с указанием занимаемой должности и зарплаты за последние </w:t>
            </w:r>
            <w:r>
              <w:rPr>
                <w:rFonts w:ascii="Times New Roman" w:hAnsi="Times New Roman" w:cs="Times New Roman"/>
                <w:i/>
                <w:sz w:val="20"/>
                <w:szCs w:val="14"/>
              </w:rPr>
              <w:t>3</w:t>
            </w:r>
            <w:r w:rsidRPr="004F7448">
              <w:rPr>
                <w:rFonts w:ascii="Times New Roman" w:hAnsi="Times New Roman" w:cs="Times New Roman"/>
                <w:i/>
                <w:sz w:val="20"/>
                <w:szCs w:val="14"/>
              </w:rPr>
              <w:t xml:space="preserve"> месяц</w:t>
            </w:r>
            <w:r>
              <w:rPr>
                <w:rFonts w:ascii="Times New Roman" w:hAnsi="Times New Roman" w:cs="Times New Roman"/>
                <w:i/>
                <w:sz w:val="20"/>
                <w:szCs w:val="14"/>
              </w:rPr>
              <w:t>а</w:t>
            </w:r>
            <w:r w:rsidRPr="004F7448">
              <w:rPr>
                <w:rFonts w:ascii="Times New Roman" w:hAnsi="Times New Roman" w:cs="Times New Roman"/>
                <w:i/>
                <w:sz w:val="20"/>
                <w:szCs w:val="14"/>
              </w:rPr>
              <w:t>, с печатями и подписью.  Для детей и студентов справка с места учебы</w:t>
            </w:r>
          </w:p>
        </w:tc>
      </w:tr>
    </w:tbl>
    <w:p w:rsidR="002B6E6C" w:rsidRPr="004F7448" w:rsidRDefault="002B6E6C" w:rsidP="002B6E6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2B6E6C" w:rsidRPr="0029032E" w:rsidRDefault="002B6E6C" w:rsidP="002B6E6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29032E">
        <w:rPr>
          <w:rFonts w:ascii="Times New Roman" w:hAnsi="Times New Roman" w:cs="Times New Roman"/>
          <w:i/>
          <w:sz w:val="20"/>
          <w:szCs w:val="20"/>
        </w:rPr>
        <w:t>Туристическое агентство оставляет за собой право изменять график поездок по мере комплектации группы, а также вносить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Агентство не несет ответственности за задержки, связанные с простоем на границах, пробками на дорогах</w:t>
      </w:r>
      <w:r w:rsidRPr="0029032E">
        <w:rPr>
          <w:rFonts w:ascii="Times New Roman" w:hAnsi="Times New Roman" w:cs="Times New Roman"/>
          <w:i/>
          <w:sz w:val="18"/>
          <w:szCs w:val="20"/>
        </w:rPr>
        <w:t>.</w:t>
      </w:r>
    </w:p>
    <w:p w:rsidR="00513972" w:rsidRPr="00783529" w:rsidRDefault="00513972" w:rsidP="00AB4079">
      <w:pPr>
        <w:spacing w:after="0" w:line="240" w:lineRule="auto"/>
        <w:ind w:left="-142" w:right="-307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513972" w:rsidRPr="00783529" w:rsidSect="008E7C95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35D2"/>
    <w:multiLevelType w:val="hybridMultilevel"/>
    <w:tmpl w:val="AB426E2A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742F5"/>
    <w:multiLevelType w:val="multilevel"/>
    <w:tmpl w:val="EBB891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0414B"/>
    <w:multiLevelType w:val="multilevel"/>
    <w:tmpl w:val="54CA5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8DB3F13"/>
    <w:multiLevelType w:val="multilevel"/>
    <w:tmpl w:val="EDAEC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D976855"/>
    <w:multiLevelType w:val="multilevel"/>
    <w:tmpl w:val="9EC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467C9"/>
    <w:multiLevelType w:val="multilevel"/>
    <w:tmpl w:val="D1D217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D9"/>
    <w:rsid w:val="000256A0"/>
    <w:rsid w:val="00035E0F"/>
    <w:rsid w:val="000361AE"/>
    <w:rsid w:val="00041F6C"/>
    <w:rsid w:val="00054579"/>
    <w:rsid w:val="0007393F"/>
    <w:rsid w:val="000807A7"/>
    <w:rsid w:val="000A2FE9"/>
    <w:rsid w:val="000C6EF1"/>
    <w:rsid w:val="000D3DD0"/>
    <w:rsid w:val="000F115F"/>
    <w:rsid w:val="000F77EC"/>
    <w:rsid w:val="001140D9"/>
    <w:rsid w:val="00135192"/>
    <w:rsid w:val="00143EB6"/>
    <w:rsid w:val="00165B08"/>
    <w:rsid w:val="00180AEE"/>
    <w:rsid w:val="00180CC7"/>
    <w:rsid w:val="001A6F6C"/>
    <w:rsid w:val="001C52C3"/>
    <w:rsid w:val="001E2C39"/>
    <w:rsid w:val="001F46C5"/>
    <w:rsid w:val="0020721E"/>
    <w:rsid w:val="002105AA"/>
    <w:rsid w:val="00221D00"/>
    <w:rsid w:val="00224CAE"/>
    <w:rsid w:val="00250AB2"/>
    <w:rsid w:val="00276907"/>
    <w:rsid w:val="002847B1"/>
    <w:rsid w:val="002B0A8F"/>
    <w:rsid w:val="002B1381"/>
    <w:rsid w:val="002B6E6C"/>
    <w:rsid w:val="002E22CF"/>
    <w:rsid w:val="002E37FE"/>
    <w:rsid w:val="003006D1"/>
    <w:rsid w:val="00310681"/>
    <w:rsid w:val="00321902"/>
    <w:rsid w:val="00325920"/>
    <w:rsid w:val="00340B44"/>
    <w:rsid w:val="00362582"/>
    <w:rsid w:val="00364B9B"/>
    <w:rsid w:val="00367DF8"/>
    <w:rsid w:val="00371EF4"/>
    <w:rsid w:val="003739ED"/>
    <w:rsid w:val="003A64A1"/>
    <w:rsid w:val="003B0E9E"/>
    <w:rsid w:val="003C1C98"/>
    <w:rsid w:val="003C7859"/>
    <w:rsid w:val="003D2CAC"/>
    <w:rsid w:val="003E2B70"/>
    <w:rsid w:val="003E5B5B"/>
    <w:rsid w:val="003F126D"/>
    <w:rsid w:val="0043034E"/>
    <w:rsid w:val="004336DC"/>
    <w:rsid w:val="00471ED3"/>
    <w:rsid w:val="004721B9"/>
    <w:rsid w:val="0049235C"/>
    <w:rsid w:val="004945FC"/>
    <w:rsid w:val="004A7884"/>
    <w:rsid w:val="004B48F3"/>
    <w:rsid w:val="004F7448"/>
    <w:rsid w:val="00513972"/>
    <w:rsid w:val="00542624"/>
    <w:rsid w:val="00566B14"/>
    <w:rsid w:val="0056708B"/>
    <w:rsid w:val="00581F55"/>
    <w:rsid w:val="005C2F65"/>
    <w:rsid w:val="005C70B0"/>
    <w:rsid w:val="005D4008"/>
    <w:rsid w:val="005F3A93"/>
    <w:rsid w:val="00600FD4"/>
    <w:rsid w:val="006160F1"/>
    <w:rsid w:val="00634B82"/>
    <w:rsid w:val="00647813"/>
    <w:rsid w:val="006508CE"/>
    <w:rsid w:val="006548F9"/>
    <w:rsid w:val="00675A1E"/>
    <w:rsid w:val="006833E6"/>
    <w:rsid w:val="00684147"/>
    <w:rsid w:val="00684561"/>
    <w:rsid w:val="00690520"/>
    <w:rsid w:val="00697BC7"/>
    <w:rsid w:val="006A3B4E"/>
    <w:rsid w:val="006A4E84"/>
    <w:rsid w:val="006B5F33"/>
    <w:rsid w:val="006C2882"/>
    <w:rsid w:val="006F02A4"/>
    <w:rsid w:val="00702B80"/>
    <w:rsid w:val="00705DC1"/>
    <w:rsid w:val="00715CC5"/>
    <w:rsid w:val="0071769A"/>
    <w:rsid w:val="00740072"/>
    <w:rsid w:val="00750F3F"/>
    <w:rsid w:val="00751304"/>
    <w:rsid w:val="00783529"/>
    <w:rsid w:val="007A1DA9"/>
    <w:rsid w:val="007A44FB"/>
    <w:rsid w:val="007B219C"/>
    <w:rsid w:val="007B7919"/>
    <w:rsid w:val="007F5D51"/>
    <w:rsid w:val="00806AC2"/>
    <w:rsid w:val="00861E09"/>
    <w:rsid w:val="00873771"/>
    <w:rsid w:val="008807F8"/>
    <w:rsid w:val="008A0659"/>
    <w:rsid w:val="008D5ED7"/>
    <w:rsid w:val="008E7C95"/>
    <w:rsid w:val="008F1B16"/>
    <w:rsid w:val="00914820"/>
    <w:rsid w:val="00921798"/>
    <w:rsid w:val="0092529E"/>
    <w:rsid w:val="0094110C"/>
    <w:rsid w:val="00955A5A"/>
    <w:rsid w:val="00971205"/>
    <w:rsid w:val="009A52DD"/>
    <w:rsid w:val="009E53A1"/>
    <w:rsid w:val="009F2FAC"/>
    <w:rsid w:val="00A066F2"/>
    <w:rsid w:val="00A267AE"/>
    <w:rsid w:val="00A3027B"/>
    <w:rsid w:val="00A445BB"/>
    <w:rsid w:val="00A55CA6"/>
    <w:rsid w:val="00A7226B"/>
    <w:rsid w:val="00A81A84"/>
    <w:rsid w:val="00AB31F2"/>
    <w:rsid w:val="00AB4079"/>
    <w:rsid w:val="00AC1BA6"/>
    <w:rsid w:val="00AD09B2"/>
    <w:rsid w:val="00AE5F44"/>
    <w:rsid w:val="00AF3B32"/>
    <w:rsid w:val="00AF6B59"/>
    <w:rsid w:val="00B02E7D"/>
    <w:rsid w:val="00B05313"/>
    <w:rsid w:val="00B10336"/>
    <w:rsid w:val="00B10BBD"/>
    <w:rsid w:val="00B22A68"/>
    <w:rsid w:val="00B304A3"/>
    <w:rsid w:val="00B53112"/>
    <w:rsid w:val="00B76F73"/>
    <w:rsid w:val="00B85D95"/>
    <w:rsid w:val="00B9036F"/>
    <w:rsid w:val="00BB488F"/>
    <w:rsid w:val="00BC2B0B"/>
    <w:rsid w:val="00BF46CB"/>
    <w:rsid w:val="00BF7B57"/>
    <w:rsid w:val="00C370E4"/>
    <w:rsid w:val="00C407C5"/>
    <w:rsid w:val="00C519DB"/>
    <w:rsid w:val="00C54A4E"/>
    <w:rsid w:val="00C60EAB"/>
    <w:rsid w:val="00C6405D"/>
    <w:rsid w:val="00C7173B"/>
    <w:rsid w:val="00C7415C"/>
    <w:rsid w:val="00C94EA3"/>
    <w:rsid w:val="00C96FBA"/>
    <w:rsid w:val="00CA41B0"/>
    <w:rsid w:val="00CC2912"/>
    <w:rsid w:val="00CD78E3"/>
    <w:rsid w:val="00CF12BF"/>
    <w:rsid w:val="00CF7C5E"/>
    <w:rsid w:val="00D017AD"/>
    <w:rsid w:val="00D27648"/>
    <w:rsid w:val="00D407FE"/>
    <w:rsid w:val="00D41FCC"/>
    <w:rsid w:val="00D61AFA"/>
    <w:rsid w:val="00D62C06"/>
    <w:rsid w:val="00D929A1"/>
    <w:rsid w:val="00D93957"/>
    <w:rsid w:val="00D96BE7"/>
    <w:rsid w:val="00DD591D"/>
    <w:rsid w:val="00DE38AC"/>
    <w:rsid w:val="00E23C38"/>
    <w:rsid w:val="00E33AB9"/>
    <w:rsid w:val="00E625D9"/>
    <w:rsid w:val="00E75189"/>
    <w:rsid w:val="00E75F42"/>
    <w:rsid w:val="00E836C6"/>
    <w:rsid w:val="00E94D00"/>
    <w:rsid w:val="00EA3A18"/>
    <w:rsid w:val="00EB6D59"/>
    <w:rsid w:val="00EC11B5"/>
    <w:rsid w:val="00EC661A"/>
    <w:rsid w:val="00EE7EA7"/>
    <w:rsid w:val="00EF5B7C"/>
    <w:rsid w:val="00F16A3B"/>
    <w:rsid w:val="00F17208"/>
    <w:rsid w:val="00F41376"/>
    <w:rsid w:val="00F5531F"/>
    <w:rsid w:val="00F657F7"/>
    <w:rsid w:val="00F66B2D"/>
    <w:rsid w:val="00F9055A"/>
    <w:rsid w:val="00FA48D9"/>
    <w:rsid w:val="00FC427F"/>
    <w:rsid w:val="00FD21B0"/>
    <w:rsid w:val="00FD5A6E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66D26-7180-4A3C-9608-11892237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8D9"/>
    <w:rPr>
      <w:b/>
      <w:bCs/>
    </w:rPr>
  </w:style>
  <w:style w:type="character" w:customStyle="1" w:styleId="apple-converted-space">
    <w:name w:val="apple-converted-space"/>
    <w:basedOn w:val="a0"/>
    <w:rsid w:val="00FA48D9"/>
  </w:style>
  <w:style w:type="character" w:styleId="a5">
    <w:name w:val="Hyperlink"/>
    <w:basedOn w:val="a0"/>
    <w:unhideWhenUsed/>
    <w:rsid w:val="00FA48D9"/>
    <w:rPr>
      <w:color w:val="0000FF"/>
      <w:u w:val="single"/>
    </w:rPr>
  </w:style>
  <w:style w:type="character" w:customStyle="1" w:styleId="price">
    <w:name w:val="price"/>
    <w:basedOn w:val="a0"/>
    <w:rsid w:val="00FA48D9"/>
  </w:style>
  <w:style w:type="paragraph" w:styleId="a6">
    <w:name w:val="Title"/>
    <w:basedOn w:val="a"/>
    <w:link w:val="a7"/>
    <w:qFormat/>
    <w:rsid w:val="00FA48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character" w:customStyle="1" w:styleId="a7">
    <w:name w:val="Название Знак"/>
    <w:basedOn w:val="a0"/>
    <w:link w:val="a6"/>
    <w:rsid w:val="00FA48D9"/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1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2222-1F8D-40EE-8486-7EBBE128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RePack by Diakov</cp:lastModifiedBy>
  <cp:revision>3</cp:revision>
  <cp:lastPrinted>2017-12-14T14:44:00Z</cp:lastPrinted>
  <dcterms:created xsi:type="dcterms:W3CDTF">2017-12-15T12:23:00Z</dcterms:created>
  <dcterms:modified xsi:type="dcterms:W3CDTF">2018-02-14T10:48:00Z</dcterms:modified>
</cp:coreProperties>
</file>