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28" w:rsidRPr="00583228" w:rsidRDefault="00583228" w:rsidP="00583228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3228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ПРОГРАММА ТУРА</w:t>
      </w:r>
    </w:p>
    <w:p w:rsidR="00583228" w:rsidRPr="00583228" w:rsidRDefault="00583228" w:rsidP="00583228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3228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1 день</w:t>
      </w:r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Отправление из Минска в 18.00. Ночной переезд.</w:t>
      </w:r>
    </w:p>
    <w:p w:rsidR="00583228" w:rsidRPr="00583228" w:rsidRDefault="00583228" w:rsidP="00583228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3228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2 день</w:t>
      </w:r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Прибытие в </w:t>
      </w:r>
      <w:r w:rsidRPr="00583228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Таллин</w:t>
      </w:r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 7:00 -9:00. Обзорная </w:t>
      </w:r>
      <w:r w:rsidRPr="0058322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автобусная экскурсия по городу</w:t>
      </w:r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прибрежный район Пирита, Певческое поле, памятник Русалке, поместье графа Орлова, дворцовый парк </w:t>
      </w:r>
      <w:proofErr w:type="spellStart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Кадриорг</w:t>
      </w:r>
      <w:proofErr w:type="spellEnd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(внешний осмотр), здания Олимпийского парусного центра, развалины монастыря св. </w:t>
      </w:r>
      <w:proofErr w:type="spellStart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Биргиты</w:t>
      </w:r>
      <w:proofErr w:type="spellEnd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др.</w:t>
      </w:r>
    </w:p>
    <w:p w:rsidR="00583228" w:rsidRPr="00583228" w:rsidRDefault="00583228" w:rsidP="00583228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322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Пешеходная экскурсия по Старому городу</w:t>
      </w:r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с осмотром основных достопримечательностей: Собор </w:t>
      </w:r>
      <w:proofErr w:type="spellStart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Алексанра</w:t>
      </w:r>
      <w:proofErr w:type="spellEnd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Невского, Ратушная площадь, церковь </w:t>
      </w:r>
      <w:proofErr w:type="spellStart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Олевисте</w:t>
      </w:r>
      <w:proofErr w:type="spellEnd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церковь </w:t>
      </w:r>
      <w:proofErr w:type="spellStart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Нигулисте</w:t>
      </w:r>
      <w:proofErr w:type="spellEnd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(вход</w:t>
      </w:r>
      <w:proofErr w:type="gramStart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</w:t>
      </w:r>
      <w:proofErr w:type="gramEnd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илет-1,3 €), исторический Верхний и Нижний город, смотровые площадки.</w:t>
      </w:r>
    </w:p>
    <w:p w:rsidR="00583228" w:rsidRPr="00583228" w:rsidRDefault="00583228" w:rsidP="00583228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Заселение в отель после экскурсии. </w:t>
      </w:r>
      <w:r w:rsidRPr="0058322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Свободное время.</w:t>
      </w:r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По желанию посещение музеев и исторических объектов: Здание Ратуши, Ратушная аптека, здание Парламента – </w:t>
      </w:r>
      <w:proofErr w:type="spellStart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Тоомпеа</w:t>
      </w:r>
      <w:proofErr w:type="spellEnd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дворец и парк </w:t>
      </w:r>
      <w:proofErr w:type="spellStart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Кадриорг</w:t>
      </w:r>
      <w:proofErr w:type="spellEnd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телебашня, зоопарк (1 час - 3,25€, льготный билет 1,65€). Возвращение в отель самостоятельно. </w:t>
      </w:r>
      <w:r w:rsidRPr="0058322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Ночлег в отеле в Таллине</w:t>
      </w:r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83228" w:rsidRPr="00583228" w:rsidRDefault="00583228" w:rsidP="00583228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3228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3 день</w:t>
      </w:r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Завтрак (шведский стол). Выселение из отеля.  8.00 сбор в автобусе, отправление в </w:t>
      </w:r>
      <w:r w:rsidRPr="00583228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Ригу</w:t>
      </w:r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Прибытие в Ригу  в 13.00. Заселение в отель.  Обзорная </w:t>
      </w:r>
      <w:r w:rsidRPr="0058322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автобусная и пешеходная экскурсия по Старому Городу</w:t>
      </w:r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  «Три брата», Рижский замок, Дом Конвента, Мостик влюбленных,  Домский собор, Костел </w:t>
      </w:r>
      <w:proofErr w:type="spellStart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</w:t>
      </w:r>
      <w:proofErr w:type="gramStart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.П</w:t>
      </w:r>
      <w:proofErr w:type="gramEnd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етра</w:t>
      </w:r>
      <w:proofErr w:type="spellEnd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Шведские ворота, Пороховая башня,  Дом «Черноголовых» и многое другое.</w:t>
      </w:r>
    </w:p>
    <w:p w:rsidR="00583228" w:rsidRPr="00583228" w:rsidRDefault="00583228" w:rsidP="00583228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Переезд в </w:t>
      </w:r>
      <w:r w:rsidRPr="00583228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Юрмалу</w:t>
      </w:r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обзорная </w:t>
      </w:r>
      <w:r w:rsidRPr="0058322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автобусная экскурсия</w:t>
      </w:r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(желающие могут остаться в Юрмале для посещения аквапарка «LIVU», вернуться в Ригу можно самостоятельно на маршрутке).</w:t>
      </w:r>
    </w:p>
    <w:p w:rsidR="00583228" w:rsidRPr="00583228" w:rsidRDefault="00583228" w:rsidP="00583228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Возвращение в Ригу в 20.00. </w:t>
      </w:r>
      <w:r w:rsidRPr="0058322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Свободное время</w:t>
      </w:r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 Для желающих за дополнительную плату посещение  крупнейшего в Европе центра отдыха и развлечений «Лидо» (каток под открытым небом, разнообразные аттракционы, живая музыка). Под крышей самого большого в Европе деревянного сруба Вы поймете, что латыши знают толк в еде и пиве, которое сварят специально для Вас в своей пивоварне. Возвращение в отель самостоятельно.  </w:t>
      </w:r>
      <w:r w:rsidRPr="0058322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Ночлег в отеле в Риге.</w:t>
      </w:r>
    </w:p>
    <w:p w:rsidR="00583228" w:rsidRPr="00583228" w:rsidRDefault="00583228" w:rsidP="00583228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3228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4 день</w:t>
      </w:r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Завтрак (шведский стол).  Выселение из отеля. 8.00  сбор в автобусе, отправление </w:t>
      </w:r>
      <w:proofErr w:type="spellStart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583228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Вильнюс</w:t>
      </w:r>
      <w:proofErr w:type="spellEnd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Прибытие в Вильнюс  в 13.00. </w:t>
      </w:r>
      <w:proofErr w:type="spellStart"/>
      <w:r w:rsidRPr="0058322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Автобусно</w:t>
      </w:r>
      <w:proofErr w:type="spellEnd"/>
      <w:r w:rsidRPr="0058322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-пешеходная экскурсия по Вильнюсу</w:t>
      </w:r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костел</w:t>
      </w:r>
      <w:proofErr w:type="gramStart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</w:t>
      </w:r>
      <w:proofErr w:type="gramEnd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в. Петра и Павла, гора Трех Крестов, Кафедральная площадь (башня </w:t>
      </w:r>
      <w:proofErr w:type="spellStart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Гедеминаса</w:t>
      </w:r>
      <w:proofErr w:type="spellEnd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по желанию за доп. плату); Старый город: ансамбль Вильнюсского университета, Ратушная площадь, костел Св. Анны, церковь при монастыре Св. Духа, костёл </w:t>
      </w:r>
      <w:proofErr w:type="spellStart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Аушрос</w:t>
      </w:r>
      <w:proofErr w:type="spellEnd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Вартай</w:t>
      </w:r>
      <w:proofErr w:type="spellEnd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83228" w:rsidRPr="00583228" w:rsidRDefault="00583228" w:rsidP="00583228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Свободное время:  посещение </w:t>
      </w:r>
      <w:r w:rsidRPr="0058322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торгово-развлекательного центра </w:t>
      </w:r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proofErr w:type="spellStart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Акрополис</w:t>
      </w:r>
      <w:proofErr w:type="spellEnd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  или  </w:t>
      </w:r>
      <w:proofErr w:type="spellStart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крупнейший</w:t>
      </w:r>
      <w:r w:rsidRPr="0058322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Прибалтийский</w:t>
      </w:r>
      <w:proofErr w:type="spellEnd"/>
      <w:r w:rsidRPr="0058322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 аквапарк</w:t>
      </w:r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«VICHY» (</w:t>
      </w:r>
      <w:proofErr w:type="spellStart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</w:t>
      </w:r>
      <w:proofErr w:type="gramStart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.п</w:t>
      </w:r>
      <w:proofErr w:type="gramEnd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лата</w:t>
      </w:r>
      <w:proofErr w:type="spellEnd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  рассчитан на полторы тысячи посетителей, оформлен в полинезийском стиле). В парке девять "горок". Общая протяженность спуска составляет около километра. Основной аттракцион, маятник, достигает в высоту 15 метров, </w:t>
      </w:r>
      <w:proofErr w:type="gramStart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</w:t>
      </w:r>
      <w:proofErr w:type="gramEnd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словам конструкторов, является рекордом для закрытых аквапарков.</w:t>
      </w:r>
    </w:p>
    <w:p w:rsidR="00583228" w:rsidRPr="00583228" w:rsidRDefault="00583228" w:rsidP="00583228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Сбор возле гипермаркета «</w:t>
      </w:r>
      <w:proofErr w:type="spellStart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Акрополис</w:t>
      </w:r>
      <w:proofErr w:type="spellEnd"/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в 20.00. Отправление в Минск. Прибытие ориентировочно в 03:00.</w:t>
      </w:r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83228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Стоимость тура: </w:t>
      </w:r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4678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DEA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985"/>
      </w:tblGrid>
      <w:tr w:rsidR="00583228" w:rsidRPr="00583228" w:rsidTr="00583228"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hideMark/>
          </w:tcPr>
          <w:p w:rsidR="00583228" w:rsidRPr="00583228" w:rsidRDefault="00583228" w:rsidP="0058322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hideMark/>
          </w:tcPr>
          <w:p w:rsidR="00583228" w:rsidRPr="00583228" w:rsidRDefault="00583228" w:rsidP="0058322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Отель 3* в Таллине и 3* в Риге</w:t>
            </w:r>
          </w:p>
        </w:tc>
      </w:tr>
      <w:tr w:rsidR="00583228" w:rsidRPr="00583228" w:rsidTr="00583228"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83228" w:rsidRPr="00583228" w:rsidRDefault="00583228" w:rsidP="0058322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Взрослые (место в 2-местном номере)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83228" w:rsidRPr="00583228" w:rsidRDefault="00583228" w:rsidP="0058322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125 €</w:t>
            </w:r>
          </w:p>
        </w:tc>
      </w:tr>
      <w:tr w:rsidR="00583228" w:rsidRPr="00583228" w:rsidTr="00583228"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83228" w:rsidRPr="00583228" w:rsidRDefault="00583228" w:rsidP="0058322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Дети до 12 лет (место в 2-местном номере)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83228" w:rsidRPr="00583228" w:rsidRDefault="00583228" w:rsidP="0058322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110 €</w:t>
            </w:r>
          </w:p>
        </w:tc>
      </w:tr>
      <w:tr w:rsidR="00583228" w:rsidRPr="00583228" w:rsidTr="00583228"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83228" w:rsidRPr="00583228" w:rsidRDefault="00583228" w:rsidP="0058322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Одноместное размещение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83228" w:rsidRPr="00583228" w:rsidRDefault="00583228" w:rsidP="0058322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150 €</w:t>
            </w:r>
          </w:p>
        </w:tc>
      </w:tr>
    </w:tbl>
    <w:p w:rsidR="00583228" w:rsidRPr="00583228" w:rsidRDefault="00583228" w:rsidP="00583228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3228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ru-RU"/>
        </w:rPr>
        <w:t xml:space="preserve">Дополнительно оплачивается стоимость </w:t>
      </w:r>
      <w:proofErr w:type="spellStart"/>
      <w:r w:rsidRPr="00583228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ru-RU"/>
        </w:rPr>
        <w:t>тутистических</w:t>
      </w:r>
      <w:proofErr w:type="spellEnd"/>
      <w:r w:rsidRPr="00583228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ru-RU"/>
        </w:rPr>
        <w:t xml:space="preserve"> услуг: 250 000 бел</w:t>
      </w:r>
      <w:proofErr w:type="gramStart"/>
      <w:r w:rsidRPr="00583228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ru-RU"/>
        </w:rPr>
        <w:t>.</w:t>
      </w:r>
      <w:proofErr w:type="gramEnd"/>
      <w:r w:rsidRPr="00583228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ru-RU"/>
        </w:rPr>
        <w:t xml:space="preserve"> </w:t>
      </w:r>
      <w:proofErr w:type="gramStart"/>
      <w:r w:rsidRPr="00583228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ru-RU"/>
        </w:rPr>
        <w:t>р</w:t>
      </w:r>
      <w:proofErr w:type="gramEnd"/>
      <w:r w:rsidRPr="00583228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ru-RU"/>
        </w:rPr>
        <w:t>ублей</w:t>
      </w:r>
    </w:p>
    <w:p w:rsidR="00583228" w:rsidRPr="00583228" w:rsidRDefault="00583228" w:rsidP="00583228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3228">
        <w:rPr>
          <w:rFonts w:ascii="Arial" w:eastAsia="Times New Roman" w:hAnsi="Arial" w:cs="Arial"/>
          <w:b/>
          <w:bCs/>
          <w:i/>
          <w:iCs/>
          <w:color w:val="3366FF"/>
          <w:sz w:val="17"/>
          <w:szCs w:val="17"/>
          <w:lang w:eastAsia="ru-RU"/>
        </w:rPr>
        <w:t>В стоимость тура входит:</w:t>
      </w:r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проезд автобусом по маршруту </w:t>
      </w:r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1 ночлег в  отеле 3* в Таллине</w:t>
      </w:r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1 ночлег в  отеле 3* в Риге </w:t>
      </w:r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экскурсии (</w:t>
      </w:r>
      <w:proofErr w:type="spellStart"/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Таллин</w:t>
      </w:r>
      <w:proofErr w:type="gramStart"/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,Р</w:t>
      </w:r>
      <w:proofErr w:type="gramEnd"/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ига</w:t>
      </w:r>
      <w:proofErr w:type="spellEnd"/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Юрмала-Вильнюс)</w:t>
      </w:r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завтраки  шведский стол    </w:t>
      </w:r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583228">
        <w:rPr>
          <w:rFonts w:ascii="Arial" w:eastAsia="Times New Roman" w:hAnsi="Arial" w:cs="Arial"/>
          <w:b/>
          <w:bCs/>
          <w:i/>
          <w:iCs/>
          <w:color w:val="3366FF"/>
          <w:sz w:val="17"/>
          <w:szCs w:val="17"/>
          <w:lang w:eastAsia="ru-RU"/>
        </w:rPr>
        <w:t>Дополнительно оплачивается:</w:t>
      </w:r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Шенген </w:t>
      </w:r>
      <w:hyperlink r:id="rId5" w:history="1">
        <w:r w:rsidRPr="00583228">
          <w:rPr>
            <w:rFonts w:ascii="Arial" w:eastAsia="Times New Roman" w:hAnsi="Arial" w:cs="Arial"/>
            <w:color w:val="D00600"/>
            <w:sz w:val="17"/>
            <w:szCs w:val="17"/>
            <w:lang w:eastAsia="ru-RU"/>
          </w:rPr>
          <w:t>Виза в Литву</w:t>
        </w:r>
      </w:hyperlink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– 60 €  (дети до 6 лет - бесплатно), дети до 12 лет - 35€; пенсионеры бесплатно!</w:t>
      </w:r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входные билеты по программе; </w:t>
      </w:r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proofErr w:type="spellStart"/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мед</w:t>
      </w:r>
      <w:proofErr w:type="gramStart"/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.с</w:t>
      </w:r>
      <w:proofErr w:type="gramEnd"/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траховка</w:t>
      </w:r>
      <w:proofErr w:type="spellEnd"/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(взрослые 4 $, дети до 16 лет 2$),</w:t>
      </w:r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обеды и ужины</w:t>
      </w:r>
    </w:p>
    <w:p w:rsidR="00583228" w:rsidRPr="00583228" w:rsidRDefault="00583228" w:rsidP="00583228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3228">
        <w:rPr>
          <w:rFonts w:ascii="Arial" w:eastAsia="Times New Roman" w:hAnsi="Arial" w:cs="Arial"/>
          <w:b/>
          <w:bCs/>
          <w:i/>
          <w:iCs/>
          <w:color w:val="3366FF"/>
          <w:sz w:val="17"/>
          <w:szCs w:val="17"/>
          <w:lang w:eastAsia="ru-RU"/>
        </w:rPr>
        <w:t>Необходимые документы: </w:t>
      </w:r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- паспорт не старше 10 лет (срок действия 3 месяцев со дня окончания поездки)</w:t>
      </w:r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- 1 цветное фото (3.5*4.5) 75% лица; </w:t>
      </w:r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 xml:space="preserve"> - справка с места работы с указанием </w:t>
      </w:r>
      <w:proofErr w:type="spellStart"/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зар</w:t>
      </w:r>
      <w:proofErr w:type="gramStart"/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.п</w:t>
      </w:r>
      <w:proofErr w:type="gramEnd"/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латы</w:t>
      </w:r>
      <w:proofErr w:type="spellEnd"/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за последние 3 мес.;</w:t>
      </w:r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 - для детей до 18 лет - выезжающих без родителей нотариально заверенное разрешение от обоих  родителей  на выезд за границу ксерокопия свидетельства о рождении</w:t>
      </w:r>
    </w:p>
    <w:p w:rsidR="00583228" w:rsidRPr="00583228" w:rsidRDefault="00583228" w:rsidP="00583228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32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583228">
        <w:rPr>
          <w:rFonts w:ascii="Arial" w:eastAsia="Times New Roman" w:hAnsi="Arial" w:cs="Arial"/>
          <w:color w:val="FF0000"/>
          <w:sz w:val="16"/>
          <w:szCs w:val="16"/>
          <w:lang w:eastAsia="ru-RU"/>
        </w:rPr>
        <w:t>- для пенсионеров копия пенсионного удостоверения и </w:t>
      </w:r>
      <w:proofErr w:type="gramStart"/>
      <w:r w:rsidRPr="00583228">
        <w:rPr>
          <w:rFonts w:ascii="Arial" w:eastAsia="Times New Roman" w:hAnsi="Arial" w:cs="Arial"/>
          <w:color w:val="FF0000"/>
          <w:sz w:val="16"/>
          <w:szCs w:val="16"/>
          <w:lang w:val="en-US" w:eastAsia="ru-RU"/>
        </w:rPr>
        <w:t>c</w:t>
      </w:r>
      <w:proofErr w:type="gramEnd"/>
      <w:r w:rsidRPr="00583228">
        <w:rPr>
          <w:rFonts w:ascii="Arial" w:eastAsia="Times New Roman" w:hAnsi="Arial" w:cs="Arial"/>
          <w:color w:val="FF0000"/>
          <w:sz w:val="16"/>
          <w:szCs w:val="16"/>
          <w:lang w:eastAsia="ru-RU"/>
        </w:rPr>
        <w:t>правка о начислении пенсии за последние 3 месяца</w:t>
      </w:r>
    </w:p>
    <w:p w:rsidR="00583228" w:rsidRPr="00583228" w:rsidRDefault="00583228" w:rsidP="00583228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32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-анкетные данные</w:t>
      </w:r>
    </w:p>
    <w:p w:rsidR="00583228" w:rsidRPr="00583228" w:rsidRDefault="00583228" w:rsidP="00583228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322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lastRenderedPageBreak/>
        <w:t>Документы оформляются в Эстонском посольстве.</w:t>
      </w:r>
      <w:bookmarkStart w:id="0" w:name="_GoBack"/>
      <w:bookmarkEnd w:id="0"/>
    </w:p>
    <w:p w:rsidR="00583228" w:rsidRPr="00583228" w:rsidRDefault="00583228" w:rsidP="00583228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322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Подача в посольство за 14 дней до выезда!</w:t>
      </w:r>
    </w:p>
    <w:p w:rsidR="00583228" w:rsidRPr="00583228" w:rsidRDefault="00583228" w:rsidP="00583228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322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Отель в Таллинне:</w:t>
      </w:r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«</w:t>
      </w:r>
      <w:proofErr w:type="spellStart"/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Ecoland</w:t>
      </w:r>
      <w:proofErr w:type="spellEnd"/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» 3* (www.ecoland,ee) В каждом номере: WC, ТВ, телефон. </w:t>
      </w:r>
      <w:proofErr w:type="gramStart"/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Отель предлагает свои гостям бесплатное посещение бассейна, турецкой и финской сауны.</w:t>
      </w:r>
      <w:proofErr w:type="gramEnd"/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58322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Отель в Риге: </w:t>
      </w:r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«DAYS HOTEL»3* (www.dayshotel.lv)Гостиница открыта в апреле 2003г. </w:t>
      </w:r>
      <w:proofErr w:type="gramStart"/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Расположена</w:t>
      </w:r>
      <w:proofErr w:type="gramEnd"/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 центральной части города. Номера со всеми удобствами. В каждом номере: душ, туалет, ТВ, телефон, фен, бесплатный </w:t>
      </w:r>
      <w:proofErr w:type="spellStart"/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wi-fi</w:t>
      </w:r>
      <w:proofErr w:type="spellEnd"/>
      <w:r w:rsidRPr="0058322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583228" w:rsidRPr="00583228" w:rsidRDefault="00583228" w:rsidP="00583228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322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Возможно изменение отелей!</w:t>
      </w:r>
    </w:p>
    <w:p w:rsidR="00583228" w:rsidRPr="00583228" w:rsidRDefault="00583228" w:rsidP="00583228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322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Туристическая компания оставляет за собой право изменять график поездок по мере комплектации группы, а  также вносить некоторые изменения в программу тура без уменьшения общего объема и качества услуг, осуществлять замену заявленных гостиниц и ресторанов </w:t>
      </w:r>
      <w:proofErr w:type="gramStart"/>
      <w:r w:rsidRPr="0058322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</w:t>
      </w:r>
      <w:proofErr w:type="gramEnd"/>
      <w:r w:rsidRPr="0058322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равнозначные. Время в пути указано ориентировочное. Компания не несет ответственности за задержки, связанные с  пробками на дорогах.</w:t>
      </w:r>
    </w:p>
    <w:p w:rsidR="00A77C2A" w:rsidRDefault="00A77C2A" w:rsidP="00583228"/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28"/>
    <w:rsid w:val="000C1835"/>
    <w:rsid w:val="000F6DAE"/>
    <w:rsid w:val="00154748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83228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B4536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3228"/>
    <w:rPr>
      <w:b/>
      <w:bCs/>
    </w:rPr>
  </w:style>
  <w:style w:type="paragraph" w:styleId="a4">
    <w:name w:val="Normal (Web)"/>
    <w:basedOn w:val="a"/>
    <w:uiPriority w:val="99"/>
    <w:semiHidden/>
    <w:unhideWhenUsed/>
    <w:rsid w:val="0058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3228"/>
  </w:style>
  <w:style w:type="character" w:styleId="a5">
    <w:name w:val="Emphasis"/>
    <w:basedOn w:val="a0"/>
    <w:uiPriority w:val="20"/>
    <w:qFormat/>
    <w:rsid w:val="00583228"/>
    <w:rPr>
      <w:i/>
      <w:iCs/>
    </w:rPr>
  </w:style>
  <w:style w:type="character" w:styleId="a6">
    <w:name w:val="Hyperlink"/>
    <w:basedOn w:val="a0"/>
    <w:uiPriority w:val="99"/>
    <w:semiHidden/>
    <w:unhideWhenUsed/>
    <w:rsid w:val="00583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3228"/>
    <w:rPr>
      <w:b/>
      <w:bCs/>
    </w:rPr>
  </w:style>
  <w:style w:type="paragraph" w:styleId="a4">
    <w:name w:val="Normal (Web)"/>
    <w:basedOn w:val="a"/>
    <w:uiPriority w:val="99"/>
    <w:semiHidden/>
    <w:unhideWhenUsed/>
    <w:rsid w:val="0058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3228"/>
  </w:style>
  <w:style w:type="character" w:styleId="a5">
    <w:name w:val="Emphasis"/>
    <w:basedOn w:val="a0"/>
    <w:uiPriority w:val="20"/>
    <w:qFormat/>
    <w:rsid w:val="00583228"/>
    <w:rPr>
      <w:i/>
      <w:iCs/>
    </w:rPr>
  </w:style>
  <w:style w:type="character" w:styleId="a6">
    <w:name w:val="Hyperlink"/>
    <w:basedOn w:val="a0"/>
    <w:uiPriority w:val="99"/>
    <w:semiHidden/>
    <w:unhideWhenUsed/>
    <w:rsid w:val="00583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fresh.by/viza-v-lit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Company>SanBuild &amp; SPecialiST RePack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2015-06-04T10:10:00Z</dcterms:created>
  <dcterms:modified xsi:type="dcterms:W3CDTF">2015-06-04T10:10:00Z</dcterms:modified>
</cp:coreProperties>
</file>