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6A" w:rsidRPr="0085786A" w:rsidRDefault="0085786A" w:rsidP="0085786A">
      <w:pPr>
        <w:shd w:val="clear" w:color="auto" w:fill="FFFFFF"/>
        <w:spacing w:before="450" w:after="225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Программа автобусного тура</w:t>
      </w:r>
    </w:p>
    <w:p w:rsidR="0085786A" w:rsidRPr="0085786A" w:rsidRDefault="0085786A" w:rsidP="0085786A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076325"/>
            <wp:effectExtent l="0" t="0" r="0" b="9525"/>
            <wp:docPr id="4" name="Рисунок 4" descr="http://www.321.by/gallery/fcba5696/thumb/f0a6493e134ab9d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21.by/gallery/fcba5696/thumb/f0a6493e134ab9d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6A" w:rsidRPr="0085786A" w:rsidRDefault="0085786A" w:rsidP="0085786A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285875"/>
            <wp:effectExtent l="0" t="0" r="0" b="9525"/>
            <wp:docPr id="3" name="Рисунок 3" descr="http://www.321.by/gallery/fcba5696/thumb/f7cc29ad484ba12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21.by/gallery/fcba5696/thumb/f7cc29ad484ba12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6A" w:rsidRPr="0085786A" w:rsidRDefault="0085786A" w:rsidP="0085786A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143000"/>
            <wp:effectExtent l="0" t="0" r="0" b="0"/>
            <wp:docPr id="2" name="Рисунок 2" descr="http://www.321.by/gallery/fcba5696/thumb/cab307060566ae1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21.by/gallery/fcba5696/thumb/cab307060566ae1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6A" w:rsidRPr="0085786A" w:rsidRDefault="0085786A" w:rsidP="0085786A">
      <w:pPr>
        <w:numPr>
          <w:ilvl w:val="0"/>
          <w:numId w:val="1"/>
        </w:numPr>
        <w:shd w:val="clear" w:color="auto" w:fill="FFFFFF"/>
        <w:spacing w:before="75" w:after="75" w:line="270" w:lineRule="atLeast"/>
        <w:ind w:left="75" w:right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078A3"/>
          <w:sz w:val="18"/>
          <w:szCs w:val="18"/>
          <w:lang w:eastAsia="ru-RU"/>
        </w:rPr>
        <w:drawing>
          <wp:inline distT="0" distB="0" distL="0" distR="0">
            <wp:extent cx="1714500" cy="1133475"/>
            <wp:effectExtent l="0" t="0" r="0" b="9525"/>
            <wp:docPr id="1" name="Рисунок 1" descr="http://www.321.by/gallery/fcba5696/thumb/a4e6c7266985850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21.by/gallery/fcba5696/thumb/a4e6c7266985850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8559"/>
      </w:tblGrid>
      <w:tr w:rsidR="0085786A" w:rsidRPr="0085786A" w:rsidTr="003B59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786A" w:rsidRPr="0085786A" w:rsidRDefault="0085786A" w:rsidP="0085786A">
            <w:pPr>
              <w:shd w:val="clear" w:color="auto" w:fill="4D7EA7"/>
              <w:spacing w:before="450" w:after="450" w:line="240" w:lineRule="atLeast"/>
              <w:jc w:val="center"/>
              <w:divId w:val="1468668172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</w:t>
            </w:r>
            <w:r w:rsidRPr="0085786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05.30 — Выезд из Минска (Центральный автовокзал).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 РБ (~350 км), прохождение границы РБ и РП.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Польше, Чехии (~ 850 км). Ночлег в отеле на территории Чехии.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*При желании группы и благоприятной транспортной обстановке возможна экскурсия по королевскому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Кракову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древней столице Польши; городу на протяжении многих веков игравшему важную роль в европейской истории: холм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Вавель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 Королевским замком, пещера дракона,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Мариацкий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костел, Рыночная площадь, галерея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Сукеницы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Флорианская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улица,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Ягеллонский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университет и др.</w:t>
            </w:r>
          </w:p>
        </w:tc>
      </w:tr>
      <w:tr w:rsidR="0085786A" w:rsidRPr="0085786A" w:rsidTr="003B59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786A" w:rsidRPr="0085786A" w:rsidRDefault="0085786A" w:rsidP="0085786A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2</w:t>
            </w:r>
            <w:r w:rsidRPr="0085786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Вену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 200 км) — город-музей, наполненный великолепными памятниками архитектуры всех мыслимых стилей, старый </w:t>
            </w:r>
            <w:proofErr w:type="gram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центр</w:t>
            </w:r>
            <w:proofErr w:type="gram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которого был внесен в Список культурного наследия ЮНЕСКО. В Вене особое значение приобретают такие понятия, как кофе, вальс,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штрудель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... По прибытии пешеходная экскурсия (1.5 часа) по исторической части города: площадь Марии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Терезии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площадь Героев, зимняя резиденция Габсбургов дворец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Хофбург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(внешний осмотр), Грабен, собор Святого Стефана, оперный театр. Свободное время (не более 2 часов).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на территории Италии (~ 500 км)</w:t>
            </w:r>
          </w:p>
        </w:tc>
      </w:tr>
      <w:tr w:rsidR="0085786A" w:rsidRPr="0085786A" w:rsidTr="003B59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786A" w:rsidRPr="0085786A" w:rsidRDefault="0085786A" w:rsidP="0085786A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3</w:t>
            </w:r>
            <w:r w:rsidRPr="0085786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Венецию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на паркинг, отправление в центральную часть города на катере (обязательный туристический сбор + проезд на катере в Венецию и обратно* — €15).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Венеция — знаменитый город на воде, родина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муранского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стекла, европейского карнавала, Казановы и одно из самых романтичных мест Европы. Обзорная экскурсия (1.5 часа) позволит Вам ознакомиться с такими достопримечательностями, как собор св. Марка, дворец Дожей (за 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доп</w:t>
            </w:r>
            <w:proofErr w:type="gram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.п</w:t>
            </w:r>
            <w:proofErr w:type="gram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лату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возможна экскурсия с гидом), мост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Риалто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др. По желанию </w:t>
            </w:r>
            <w:r w:rsidRPr="0085786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прогулка на гондолах по каналам*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способ окунуться в атмосферу города и почувствовать себя настоящим венецианцем.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отель на ночлег на территории Италии (~350 км).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 второй половине дня возможна экскурсия в один из наиболее древних, но отменно сохранившихся итальянских городов </w:t>
            </w:r>
            <w:proofErr w:type="gram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—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</w:t>
            </w:r>
            <w:proofErr w:type="gramEnd"/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адую*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город Святого Антония, второго по старшинству университета страны, а также самого очаровательного центра в стиле поздней готики в Северной Италии.</w:t>
            </w:r>
          </w:p>
        </w:tc>
      </w:tr>
      <w:tr w:rsidR="0085786A" w:rsidRPr="0085786A" w:rsidTr="003B59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786A" w:rsidRPr="0085786A" w:rsidRDefault="0085786A" w:rsidP="0085786A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4</w:t>
            </w:r>
            <w:r w:rsidRPr="0085786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Отправление в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Рим 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(180 км) — один из древнейших городов мира, известный как «Вечный город», куда «ведут все дороги». В связи с ограничением движения туристических автобусов в Риме, переезды в город, проведение экскурсий и передвижение по городу осуществляются на общественном транспорте (от 1,5 евро за одну поездку, на день от 6 евро)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Обзорная пешеходная экскурсия по Риму и Ватикану (2 часа): площадь и собор Святого Петра (внешний осмотр), замок</w:t>
            </w:r>
            <w:proofErr w:type="gram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в. Ангела, старейшие мосты Рима, площадь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Навона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Пантеон, площадь Венеции. Для желающих возможна организация экскурсии в самое сердце Ватикана и всего католического мира, </w:t>
            </w:r>
            <w:r w:rsidRPr="0085786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собор Святого Петра*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одна из главных достопримечательностей Рима. Собор Святого Петра — это, без преувеличения, сама история, воплотившаяся в камне, а список великих людей, тем или иным способом приложивших руку к его архитектуре и внутреннему убранству, займёт не одну страницу, среди шедевров мировой известности — мраморная «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Пьета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Микеланджело. Посещение </w:t>
            </w:r>
            <w:r w:rsidRPr="0085786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музеев Ватикана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предусмотрено в индивидуальном порядке в свободное время (цена билета € 16) либо для желающих также может быть организована экскурсия по залам </w:t>
            </w:r>
            <w:r w:rsidRPr="0085786A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 гидом*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Свободное время в Риме.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Италии. (~80 км)</w:t>
            </w:r>
          </w:p>
        </w:tc>
      </w:tr>
      <w:tr w:rsidR="0085786A" w:rsidRPr="0085786A" w:rsidTr="003B59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786A" w:rsidRPr="0085786A" w:rsidRDefault="0085786A" w:rsidP="0085786A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5</w:t>
            </w:r>
            <w:r w:rsidRPr="0085786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Неаполь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(~200 км) — жемчужину Южной Италии, крупнейший порт Средиземноморья. Неаполь — необыкновенно живой и яркий город, каждый квартал которого отдельная деревня, каждая улица — декорация к уличному шоу. Во время обзорной экскурсии Вы сможете увидеть: замок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Кастел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дел’Ово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Королевский дворец, театр Сан Карло и многое другое.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Сорренто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(~30 км) — знаменитый город-курорт, жемчужину Неаполитанского залива. Его природное очарование, пышная средиземноморская растительность, голубизна вод, волшебные панорамы моря, изрезанного причудливыми скалами островов и Везувия превратили город в «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мекку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международного туризма. По преданию именно здесь Сирены (отсюда и название города) завлекли в свои сети Одиссея.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Обзорная экскурсия по городу: улица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Майо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базилика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</w:t>
            </w:r>
            <w:proofErr w:type="gram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.А</w:t>
            </w:r>
            <w:proofErr w:type="gram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нтония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памятник Торквато Тассо, монастырь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Св.Франциска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 В ходе экскурсии вам будет предложена дегустация итальянского ликера —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лимончелло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 (~250 км).</w:t>
            </w:r>
          </w:p>
        </w:tc>
      </w:tr>
      <w:tr w:rsidR="0085786A" w:rsidRPr="0085786A" w:rsidTr="003B59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786A" w:rsidRPr="0085786A" w:rsidRDefault="0085786A" w:rsidP="0085786A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6</w:t>
            </w:r>
            <w:r w:rsidRPr="0085786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во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Флоренцию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(~350 км) — столицу Тосканы. Исторический центр Флоренции более всего похож на гигантский музей, устроенный прямо под открытым небом, здесь все наслаждаются атмосферой изящества и красоты.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Обзорная экскурсия (1.5 часа): собор Санта Мария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дель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Фьоре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Бабтистерий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площадь Сеньории, Санта-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Кроче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пантеон титанов эпохи Возрождения, дом Данте,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понте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Веккио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 При наличии свободного времени и входных билетов возможно посещение картинной галереи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Уфиццы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* или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Питти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желающих экскурсия в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Сан </w:t>
            </w:r>
            <w:proofErr w:type="spellStart"/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Джиминьяно</w:t>
            </w:r>
            <w:proofErr w:type="spellEnd"/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*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один из самых живописных и посещаемых туристами городов Тосканы, который по праву называют Манхэттеном XII века, благодаря тому, что только здесь сохранилось 15 средневековых башен, расположившихся среди уютных площадей и узких улиц, а также своими знаменитыми тосканскими винами. Во время экскурсии вы также посетите винодельческое хозяйство, познакомитесь с технологиями производства, а также продегустируете 4 вида местного вина, знаменитые салями и 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прошуто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сыр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пекорино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оливковое масло.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 (~70 км).</w:t>
            </w:r>
          </w:p>
        </w:tc>
      </w:tr>
      <w:tr w:rsidR="0085786A" w:rsidRPr="0085786A" w:rsidTr="003B59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786A" w:rsidRPr="0085786A" w:rsidRDefault="0085786A" w:rsidP="0085786A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7</w:t>
            </w:r>
            <w:r w:rsidRPr="0085786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Болонью 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(60 км)— кулинарную столицу Италии, подарившую миру знаменитое блюдо «спагетти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болоньезе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и один из старейших городов страны, который может похвастаться уникальным полностью сохранившимся историческим центром. Пешеходный осмотр города с гидом: Церковь Сан-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Франческо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Пьяцца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Маджоре</w:t>
            </w:r>
            <w:proofErr w:type="gram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,П</w:t>
            </w:r>
            <w:proofErr w:type="gram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алаццо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Комунале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Палаццо Подеста, Фонтан Нептуна, церковь Сан-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Петронио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Палаццо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Архигимназии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(первое помещение Болонского университет), а также визитная карточка города — средневековые падающие башни, которых тут некогда было более 150, и многое другое.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 (~250 км).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 дополнительную плату возможна экскурсия по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Вероне*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одному из наиболее древних, но отменно сохранившихся итальянских городов. Если легенды не лукавят, то именно здесь случилась драматичная любовь Ромео и Джульетты.</w:t>
            </w:r>
          </w:p>
        </w:tc>
      </w:tr>
      <w:tr w:rsidR="0085786A" w:rsidRPr="0085786A" w:rsidTr="003B59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786A" w:rsidRPr="0085786A" w:rsidRDefault="0085786A" w:rsidP="0085786A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8</w:t>
            </w:r>
            <w:r w:rsidRPr="0085786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Зальцбург </w:t>
            </w: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— удивительно красивый, " пряничный" австрийский городок, родина великого Моцарта. Обзорная пешеходная экскурсия по городу (~ 2 часа) : парк Мирабель, ул. </w:t>
            </w:r>
            <w:proofErr w:type="spell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Гетрайдегассе</w:t>
            </w:r>
            <w:proofErr w:type="spell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Кафедральный собор, монастырь</w:t>
            </w:r>
            <w:proofErr w:type="gramStart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в. Петра.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 Германии и Чехии (~420 км). Ночлег в отеле на территории Чехии.</w:t>
            </w:r>
          </w:p>
        </w:tc>
      </w:tr>
      <w:tr w:rsidR="0085786A" w:rsidRPr="0085786A" w:rsidTr="003B59F4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5786A" w:rsidRPr="0085786A" w:rsidRDefault="0085786A" w:rsidP="0085786A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9</w:t>
            </w:r>
            <w:r w:rsidRPr="0085786A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559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Транзит по территории Чехии и Польши (~750 км). Прибытие на границу РП и РБ около 23.00.</w:t>
            </w:r>
          </w:p>
          <w:p w:rsidR="0085786A" w:rsidRPr="0085786A" w:rsidRDefault="0085786A" w:rsidP="0085786A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Прохождение границы. Прибытие в Минск поздно ночью либо утром следующего дня.</w:t>
            </w:r>
          </w:p>
        </w:tc>
      </w:tr>
    </w:tbl>
    <w:p w:rsidR="0085786A" w:rsidRPr="0085786A" w:rsidRDefault="0085786A" w:rsidP="0085786A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*По 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 городах и в отелях в связи с задержками на границе, тяжелой транспортной ситуацией на дорогах и т.п. Указанные в программе расстояния являются приблизительными.</w:t>
      </w:r>
    </w:p>
    <w:p w:rsidR="0085786A" w:rsidRPr="0085786A" w:rsidRDefault="0085786A" w:rsidP="0085786A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(!) </w:t>
      </w:r>
      <w:proofErr w:type="gramStart"/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</w:t>
      </w:r>
      <w:proofErr w:type="gramEnd"/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рибытие в отели по программе в отдельных случаях возможно после 24.00</w:t>
      </w:r>
    </w:p>
    <w:p w:rsidR="0085786A" w:rsidRPr="0085786A" w:rsidRDefault="0085786A" w:rsidP="0085786A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Туристическое предприятие оставляет за собой право изменять график поездок по мере комплектации группы, а также вносить некоторые изменения в программу тура и цены, осуществлять замену заявленных отелей и ресторанов </w:t>
      </w:r>
      <w:proofErr w:type="gramStart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gramEnd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равнозначные. Время в пути указано ориентировочное. Фирма не несет ответственности за задержки, связанные с простоем на границах, пробками на дорогах. ООО «</w:t>
      </w:r>
      <w:proofErr w:type="spellStart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Внешинтурист</w:t>
      </w:r>
      <w:proofErr w:type="spellEnd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не несет ответственности за предоставление дополнительных услуг, предусмотренных программой тура, но не включенных в стоимость.</w:t>
      </w:r>
    </w:p>
    <w:p w:rsidR="0085786A" w:rsidRPr="0085786A" w:rsidRDefault="0085786A" w:rsidP="0085786A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lastRenderedPageBreak/>
        <w:t>БАЗОВАЯ СТОИМОСТЬ:</w:t>
      </w:r>
    </w:p>
    <w:tbl>
      <w:tblPr>
        <w:tblW w:w="94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6075"/>
        <w:gridCol w:w="1880"/>
      </w:tblGrid>
      <w:tr w:rsidR="0085786A" w:rsidRPr="0085786A" w:rsidTr="003B59F4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86A" w:rsidRPr="0085786A" w:rsidRDefault="0085786A" w:rsidP="0085786A">
            <w:pPr>
              <w:spacing w:before="450" w:after="45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22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86A" w:rsidRPr="0085786A" w:rsidRDefault="0085786A" w:rsidP="0085786A">
            <w:pPr>
              <w:spacing w:after="135" w:line="18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  <w:t>базовая стоимость:</w:t>
            </w:r>
          </w:p>
          <w:p w:rsidR="0085786A" w:rsidRPr="0085786A" w:rsidRDefault="0085786A" w:rsidP="0085786A">
            <w:pPr>
              <w:spacing w:after="135" w:line="18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  <w:t>стоимость тура по таблице + </w:t>
            </w:r>
            <w:r w:rsidRPr="0085786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 xml:space="preserve">900.000 </w:t>
            </w:r>
            <w:proofErr w:type="spellStart"/>
            <w:r w:rsidRPr="0085786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бел</w:t>
            </w:r>
            <w:proofErr w:type="gramStart"/>
            <w:r w:rsidRPr="0085786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.р</w:t>
            </w:r>
            <w:proofErr w:type="gramEnd"/>
            <w:r w:rsidRPr="0085786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ублей</w:t>
            </w:r>
            <w:proofErr w:type="spellEnd"/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Место в двух либо трехместном номере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Одноместное размещение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14.06 — 23.06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21.06 — 30.06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28.06 — 07.07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05.07 — 14.07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12.07 — 21.07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19.07 — 28.07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26.07 — 04.08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02.08 — 11.08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09.08 — 18.08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16.08 — 25.08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23.08 — 01.09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30.08 — 08.09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  <w:bookmarkStart w:id="0" w:name="_GoBack"/>
        <w:bookmarkEnd w:id="0"/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06.09 — 15.09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  <w:tr w:rsidR="0085786A" w:rsidRPr="0085786A" w:rsidTr="003B59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13.09 — 22.09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786A" w:rsidRPr="0085786A" w:rsidRDefault="0085786A" w:rsidP="0085786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5786A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505</w:t>
            </w:r>
          </w:p>
        </w:tc>
      </w:tr>
    </w:tbl>
    <w:p w:rsidR="0085786A" w:rsidRPr="0085786A" w:rsidRDefault="0085786A" w:rsidP="0085786A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базовую стоимость входит:</w:t>
      </w:r>
    </w:p>
    <w:p w:rsidR="0085786A" w:rsidRPr="0085786A" w:rsidRDefault="0085786A" w:rsidP="00857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проезд</w:t>
      </w: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автобусом туристического класса (кондиционер, туалет </w:t>
      </w:r>
      <w:r w:rsidRPr="0085786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для экстренных ситуаций</w:t>
      </w: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видео, откидывающиеся сиденья).</w:t>
      </w:r>
    </w:p>
    <w:p w:rsidR="0085786A" w:rsidRPr="0085786A" w:rsidRDefault="0085786A" w:rsidP="00857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проживание</w:t>
      </w: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транзитных отелях туристического класса стандарта 2-3*, </w:t>
      </w:r>
      <w:proofErr w:type="gramStart"/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двух-трехместное</w:t>
      </w:r>
      <w:proofErr w:type="gramEnd"/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размещение</w:t>
      </w: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ходе экскурсионной программы.</w:t>
      </w:r>
    </w:p>
    <w:p w:rsidR="0085786A" w:rsidRPr="0085786A" w:rsidRDefault="0085786A" w:rsidP="00857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континентальные завтраки</w:t>
      </w: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 дни проживания в транзитных отелях.</w:t>
      </w:r>
    </w:p>
    <w:p w:rsidR="0085786A" w:rsidRPr="0085786A" w:rsidRDefault="0085786A" w:rsidP="00857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экскурсионное обслуживание</w:t>
      </w: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согласно программе тура и сопровождающий по маршруту в экскурсионные дни</w:t>
      </w:r>
    </w:p>
    <w:p w:rsidR="0085786A" w:rsidRPr="0085786A" w:rsidRDefault="0085786A" w:rsidP="0085786A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стоимость тура не </w:t>
      </w:r>
      <w:proofErr w:type="gramStart"/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включены</w:t>
      </w:r>
      <w:proofErr w:type="gramEnd"/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:</w:t>
      </w:r>
    </w:p>
    <w:p w:rsidR="0085786A" w:rsidRPr="0085786A" w:rsidRDefault="0085786A" w:rsidP="00857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Билеты для посещения музеев и других достопримечательностей, проезд на городском транспорте в посещаемых городах в случае необходимости, а также все иное, не оговоренное в программе.</w:t>
      </w:r>
    </w:p>
    <w:p w:rsidR="0085786A" w:rsidRPr="0085786A" w:rsidRDefault="0085786A" w:rsidP="00857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Консульский сбор — €60, медицинская страховка €10.</w:t>
      </w:r>
    </w:p>
    <w:p w:rsidR="0085786A" w:rsidRPr="0085786A" w:rsidRDefault="0085786A" w:rsidP="0085786A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Доплаты по программе: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обязательная оплата городского налога (введенного с 2012 г. в большинстве европейских стран) по программе — от € 4 (оплачивается гиду на маршруте)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использование аудио оборудования (наушников) во время экскурсионной программы — €20 (за весь тур) — обязательная доплата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Краков — €12 (при желании минимум 80% группы, но не менее 30 человек)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посещение Сокровищницы в Вене с гидом — €20 при минимальной группе 25 человек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катер в Венеции (обязательная оплата) — €15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Экскурсия в Падую — €15 (при желании минимум 80% группы, но не менее 30 человек)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катание на гондолах по каналам Венеции — €20 (при наличии группы в 6 человек)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Верону — €20 (при желании минимум 80% группы, но не менее 30 человек)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Сан-</w:t>
      </w:r>
      <w:proofErr w:type="spellStart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Джиминьяно</w:t>
      </w:r>
      <w:proofErr w:type="spellEnd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+ дегустация — €30 при минимальной группе 30 человек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по галерее </w:t>
      </w:r>
      <w:proofErr w:type="spellStart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Уфиццы</w:t>
      </w:r>
      <w:proofErr w:type="spellEnd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spellStart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Питти</w:t>
      </w:r>
      <w:proofErr w:type="spellEnd"/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 — €35 с экскурсией по залам минимальной группе 25 человек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собор святого Петра — € 10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музеи Ватикана — € 16 входной билет, €40 с экскурсией по залам при минимальной группе 25 человек</w:t>
      </w:r>
    </w:p>
    <w:p w:rsidR="0085786A" w:rsidRPr="0085786A" w:rsidRDefault="0085786A" w:rsidP="008578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578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пляжный сервис на курорте — от €35 за 7 дней (у отеля есть свой пляж, куда вход бесплатный, пляжное оборудование арендуется за дополнительную плату)</w:t>
      </w:r>
    </w:p>
    <w:p w:rsidR="00A77C2A" w:rsidRDefault="00A77C2A"/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9C9"/>
    <w:multiLevelType w:val="multilevel"/>
    <w:tmpl w:val="327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83F5E"/>
    <w:multiLevelType w:val="multilevel"/>
    <w:tmpl w:val="56C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2D5CAD"/>
    <w:multiLevelType w:val="multilevel"/>
    <w:tmpl w:val="4F6E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A77E28"/>
    <w:multiLevelType w:val="multilevel"/>
    <w:tmpl w:val="517E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6A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B59F4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5786A"/>
    <w:rsid w:val="008B143C"/>
    <w:rsid w:val="00944825"/>
    <w:rsid w:val="009B073A"/>
    <w:rsid w:val="009D255D"/>
    <w:rsid w:val="009E59F6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066D9"/>
    <w:rsid w:val="00C22ED7"/>
    <w:rsid w:val="00C646FE"/>
    <w:rsid w:val="00CD2B9F"/>
    <w:rsid w:val="00CE0D80"/>
    <w:rsid w:val="00D36E4F"/>
    <w:rsid w:val="00D42D32"/>
    <w:rsid w:val="00D54B5A"/>
    <w:rsid w:val="00D90FB2"/>
    <w:rsid w:val="00DC751A"/>
    <w:rsid w:val="00E07619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86A"/>
    <w:rPr>
      <w:b/>
      <w:bCs/>
    </w:rPr>
  </w:style>
  <w:style w:type="character" w:customStyle="1" w:styleId="apple-converted-space">
    <w:name w:val="apple-converted-space"/>
    <w:basedOn w:val="a0"/>
    <w:rsid w:val="0085786A"/>
  </w:style>
  <w:style w:type="character" w:styleId="a5">
    <w:name w:val="Emphasis"/>
    <w:basedOn w:val="a0"/>
    <w:uiPriority w:val="20"/>
    <w:qFormat/>
    <w:rsid w:val="008578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5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86A"/>
    <w:rPr>
      <w:b/>
      <w:bCs/>
    </w:rPr>
  </w:style>
  <w:style w:type="character" w:customStyle="1" w:styleId="apple-converted-space">
    <w:name w:val="apple-converted-space"/>
    <w:basedOn w:val="a0"/>
    <w:rsid w:val="0085786A"/>
  </w:style>
  <w:style w:type="character" w:styleId="a5">
    <w:name w:val="Emphasis"/>
    <w:basedOn w:val="a0"/>
    <w:uiPriority w:val="20"/>
    <w:qFormat/>
    <w:rsid w:val="008578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8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21.by/gallery/fcba5696/full/f7cc29ad484ba127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321.by/gallery/fcba5696/full/a4e6c7266985850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21.by/gallery/fcba5696/full/f0a6493e134ab9d7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21.by/gallery/fcba5696/full/cab307060566ae1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2015-07-22T11:26:00Z</dcterms:created>
  <dcterms:modified xsi:type="dcterms:W3CDTF">2015-07-22T11:27:00Z</dcterms:modified>
</cp:coreProperties>
</file>