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BC" w:rsidRPr="00A16E90" w:rsidRDefault="00A87B3C" w:rsidP="003D6EBC">
      <w:pPr>
        <w:jc w:val="center"/>
        <w:rPr>
          <w:rFonts w:ascii="Georgia" w:hAnsi="Georgia"/>
          <w:b/>
          <w:color w:val="000000" w:themeColor="text1"/>
          <w:sz w:val="20"/>
          <w:szCs w:val="20"/>
        </w:rPr>
      </w:pPr>
      <w:r w:rsidRPr="00A16E90">
        <w:rPr>
          <w:rFonts w:ascii="Georgia" w:hAnsi="Georg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EDBF3" wp14:editId="1AC8B393">
                <wp:simplePos x="0" y="0"/>
                <wp:positionH relativeFrom="column">
                  <wp:posOffset>619126</wp:posOffset>
                </wp:positionH>
                <wp:positionV relativeFrom="paragraph">
                  <wp:posOffset>5715</wp:posOffset>
                </wp:positionV>
                <wp:extent cx="6438900" cy="552450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89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5334" w:rsidRDefault="00881D1A" w:rsidP="009A533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Классическая Швейцария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EDBF3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48.75pt;margin-top:.45pt;width:507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" filled="f" stroked="f">
                <o:lock v:ext="edit" shapetype="t"/>
                <v:textbox>
                  <w:txbxContent>
                    <w:p w:rsidR="009A5334" w:rsidRDefault="00881D1A" w:rsidP="009A5334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Классическая Швейцария</w:t>
                      </w:r>
                    </w:p>
                  </w:txbxContent>
                </v:textbox>
              </v:shape>
            </w:pict>
          </mc:Fallback>
        </mc:AlternateContent>
      </w:r>
      <w:r w:rsidRPr="00A16E90">
        <w:rPr>
          <w:rFonts w:ascii="Georgia" w:hAnsi="Georgi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7216" behindDoc="1" locked="0" layoutInCell="1" allowOverlap="0" wp14:anchorId="209DCE05" wp14:editId="60F55175">
            <wp:simplePos x="0" y="0"/>
            <wp:positionH relativeFrom="column">
              <wp:posOffset>-199390</wp:posOffset>
            </wp:positionH>
            <wp:positionV relativeFrom="paragraph">
              <wp:posOffset>0</wp:posOffset>
            </wp:positionV>
            <wp:extent cx="1009650" cy="895350"/>
            <wp:effectExtent l="19050" t="0" r="0" b="0"/>
            <wp:wrapTight wrapText="bothSides">
              <wp:wrapPolygon edited="0">
                <wp:start x="-408" y="0"/>
                <wp:lineTo x="-408" y="21140"/>
                <wp:lineTo x="21600" y="21140"/>
                <wp:lineTo x="21600" y="0"/>
                <wp:lineTo x="-408" y="0"/>
              </wp:wrapPolygon>
            </wp:wrapTight>
            <wp:docPr id="5" name="Рисунок 5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k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B18" w:rsidRPr="00A16E90">
        <w:rPr>
          <w:rFonts w:ascii="Georgia" w:hAnsi="Georgia"/>
          <w:b/>
          <w:color w:val="000000" w:themeColor="text1"/>
          <w:sz w:val="20"/>
          <w:szCs w:val="20"/>
        </w:rPr>
        <w:t xml:space="preserve">   </w:t>
      </w:r>
      <w:r w:rsidR="00557E5E" w:rsidRPr="00A16E90">
        <w:rPr>
          <w:rFonts w:ascii="Georgia" w:hAnsi="Georgia"/>
          <w:b/>
          <w:color w:val="000000" w:themeColor="text1"/>
          <w:sz w:val="20"/>
          <w:szCs w:val="20"/>
        </w:rPr>
        <w:tab/>
      </w:r>
    </w:p>
    <w:p w:rsidR="003D6EBC" w:rsidRPr="00A16E90" w:rsidRDefault="003D6EBC" w:rsidP="003D6EBC">
      <w:pPr>
        <w:jc w:val="center"/>
        <w:rPr>
          <w:rFonts w:ascii="Georgia" w:hAnsi="Georgia"/>
          <w:b/>
          <w:color w:val="000000" w:themeColor="text1"/>
          <w:sz w:val="20"/>
          <w:szCs w:val="20"/>
        </w:rPr>
      </w:pPr>
    </w:p>
    <w:p w:rsidR="003D6EBC" w:rsidRPr="00A16E90" w:rsidRDefault="003D6EBC" w:rsidP="003D6EBC">
      <w:pPr>
        <w:jc w:val="center"/>
        <w:rPr>
          <w:rFonts w:ascii="Georgia" w:hAnsi="Georgia"/>
          <w:b/>
          <w:color w:val="000000" w:themeColor="text1"/>
          <w:sz w:val="20"/>
          <w:szCs w:val="20"/>
        </w:rPr>
      </w:pPr>
    </w:p>
    <w:p w:rsidR="00EF562D" w:rsidRPr="00A16E90" w:rsidRDefault="00EF562D" w:rsidP="00E95A2C">
      <w:pPr>
        <w:jc w:val="right"/>
        <w:rPr>
          <w:rFonts w:ascii="Georgia" w:hAnsi="Georgia"/>
          <w:b/>
          <w:color w:val="000000" w:themeColor="text1"/>
          <w:sz w:val="20"/>
          <w:szCs w:val="20"/>
        </w:rPr>
      </w:pPr>
    </w:p>
    <w:p w:rsidR="00881D1A" w:rsidRPr="00A16E90" w:rsidRDefault="00881D1A" w:rsidP="00A16E90">
      <w:pPr>
        <w:pStyle w:val="1"/>
        <w:spacing w:before="15" w:after="120"/>
        <w:ind w:left="225"/>
        <w:jc w:val="center"/>
        <w:textAlignment w:val="baseline"/>
        <w:rPr>
          <w:rFonts w:ascii="Georgia" w:hAnsi="Georgia"/>
          <w:b/>
          <w:caps/>
          <w:color w:val="000000" w:themeColor="text1"/>
          <w:spacing w:val="15"/>
          <w:sz w:val="20"/>
          <w:szCs w:val="20"/>
        </w:rPr>
      </w:pPr>
      <w:r w:rsidRPr="00A16E90">
        <w:rPr>
          <w:rFonts w:ascii="Georgia" w:hAnsi="Georgia"/>
          <w:b/>
          <w:caps/>
          <w:color w:val="000000" w:themeColor="text1"/>
          <w:spacing w:val="15"/>
          <w:sz w:val="20"/>
          <w:szCs w:val="20"/>
        </w:rPr>
        <w:t>РЕГЕНСБУРГ- ЦЮРИХ-БЕРН-ЖЕНЕВА-ШВЕЙЦАРСКАЯ РИВЬЕРА*-ЛЮЦЕРН-ЛИХТЕНШТЕЙН-НЮРНБЕРГ</w:t>
      </w:r>
    </w:p>
    <w:p w:rsidR="00A16E90" w:rsidRPr="00A16E90" w:rsidRDefault="00A16E90" w:rsidP="001931FF">
      <w:pPr>
        <w:rPr>
          <w:rFonts w:ascii="Georgia" w:hAnsi="Georgia"/>
          <w:b/>
          <w:color w:val="000000" w:themeColor="text1"/>
          <w:sz w:val="20"/>
          <w:szCs w:val="20"/>
        </w:rPr>
      </w:pPr>
    </w:p>
    <w:p w:rsidR="007F0499" w:rsidRPr="00A16E90" w:rsidRDefault="003D6EBC" w:rsidP="001931FF">
      <w:pPr>
        <w:rPr>
          <w:rFonts w:ascii="Georgia" w:hAnsi="Georgia"/>
          <w:b/>
          <w:color w:val="000000" w:themeColor="text1"/>
          <w:sz w:val="20"/>
          <w:szCs w:val="20"/>
        </w:rPr>
      </w:pPr>
      <w:r w:rsidRPr="00A16E90">
        <w:rPr>
          <w:rFonts w:ascii="Georgia" w:hAnsi="Georgia"/>
          <w:b/>
          <w:color w:val="000000" w:themeColor="text1"/>
          <w:sz w:val="20"/>
          <w:szCs w:val="20"/>
        </w:rPr>
        <w:t>Даты выезда:</w:t>
      </w:r>
      <w:r w:rsidR="00881D1A" w:rsidRPr="00A16E90">
        <w:rPr>
          <w:rStyle w:val="a3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881D1A" w:rsidRPr="00A16E90">
        <w:rPr>
          <w:rStyle w:val="a9"/>
          <w:rFonts w:ascii="Georgia" w:hAnsi="Georgia" w:cs="Arial"/>
          <w:color w:val="000000" w:themeColor="text1"/>
          <w:sz w:val="20"/>
          <w:szCs w:val="20"/>
          <w:bdr w:val="none" w:sz="0" w:space="0" w:color="auto" w:frame="1"/>
        </w:rPr>
        <w:t>19.03.17; 23.04.17; 21.05.17; 18.06.17; 09.07.17; 23.07.17; 06.08.17; 20.08.17; 10.09.17; 01.10.17; 22.10.17; 17.12.17; 02.01.18; 25.03.18; 22.04.18 </w:t>
      </w:r>
    </w:p>
    <w:p w:rsidR="00881D1A" w:rsidRPr="00A16E90" w:rsidRDefault="003D6EBC" w:rsidP="00EA14B9">
      <w:pPr>
        <w:rPr>
          <w:rFonts w:ascii="Georgia" w:hAnsi="Georgia"/>
          <w:color w:val="000000" w:themeColor="text1"/>
          <w:sz w:val="20"/>
          <w:szCs w:val="20"/>
        </w:rPr>
      </w:pPr>
      <w:r w:rsidRPr="00A16E90">
        <w:rPr>
          <w:rFonts w:ascii="Georgia" w:hAnsi="Georgia"/>
          <w:b/>
          <w:color w:val="000000" w:themeColor="text1"/>
          <w:sz w:val="20"/>
          <w:szCs w:val="20"/>
        </w:rPr>
        <w:t>Продолжительность тура:</w:t>
      </w:r>
      <w:r w:rsidR="00EA14B9" w:rsidRPr="00A16E90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81D1A" w:rsidRPr="00A16E90">
        <w:rPr>
          <w:rFonts w:ascii="Georgia" w:hAnsi="Georgia"/>
          <w:color w:val="000000" w:themeColor="text1"/>
          <w:sz w:val="20"/>
          <w:szCs w:val="20"/>
        </w:rPr>
        <w:t>7</w:t>
      </w:r>
      <w:r w:rsidRPr="00A16E90">
        <w:rPr>
          <w:rFonts w:ascii="Georgia" w:hAnsi="Georgia"/>
          <w:color w:val="000000" w:themeColor="text1"/>
          <w:sz w:val="20"/>
          <w:szCs w:val="20"/>
        </w:rPr>
        <w:t xml:space="preserve"> дней/</w:t>
      </w:r>
      <w:r w:rsidR="00AC6480" w:rsidRPr="00A16E90">
        <w:rPr>
          <w:rFonts w:ascii="Georgia" w:hAnsi="Georgia"/>
          <w:color w:val="000000" w:themeColor="text1"/>
          <w:sz w:val="20"/>
          <w:szCs w:val="20"/>
        </w:rPr>
        <w:t>1</w:t>
      </w:r>
      <w:r w:rsidR="00881D1A" w:rsidRPr="00A16E90">
        <w:rPr>
          <w:rFonts w:ascii="Georgia" w:hAnsi="Georgia"/>
          <w:color w:val="000000" w:themeColor="text1"/>
          <w:sz w:val="20"/>
          <w:szCs w:val="20"/>
        </w:rPr>
        <w:t xml:space="preserve"> ночной переезд</w:t>
      </w:r>
    </w:p>
    <w:p w:rsidR="003D6EBC" w:rsidRPr="00A16E90" w:rsidRDefault="003D6EBC" w:rsidP="00EA14B9">
      <w:pPr>
        <w:rPr>
          <w:rFonts w:ascii="Georgia" w:hAnsi="Georgia"/>
          <w:color w:val="000000" w:themeColor="text1"/>
          <w:sz w:val="20"/>
          <w:szCs w:val="20"/>
        </w:rPr>
      </w:pPr>
      <w:r w:rsidRPr="00A16E90">
        <w:rPr>
          <w:rFonts w:ascii="Georgia" w:hAnsi="Georgia"/>
          <w:b/>
          <w:color w:val="000000" w:themeColor="text1"/>
          <w:sz w:val="20"/>
          <w:szCs w:val="20"/>
        </w:rPr>
        <w:t>Проезд:</w:t>
      </w:r>
      <w:r w:rsidRPr="00A16E90">
        <w:rPr>
          <w:rFonts w:ascii="Georgia" w:hAnsi="Georgia"/>
          <w:color w:val="000000" w:themeColor="text1"/>
          <w:sz w:val="20"/>
          <w:szCs w:val="20"/>
        </w:rPr>
        <w:t xml:space="preserve"> комфорт</w:t>
      </w:r>
      <w:r w:rsidR="00EA14B9" w:rsidRPr="00A16E90">
        <w:rPr>
          <w:rFonts w:ascii="Georgia" w:hAnsi="Georgia"/>
          <w:color w:val="000000" w:themeColor="text1"/>
          <w:sz w:val="20"/>
          <w:szCs w:val="20"/>
        </w:rPr>
        <w:t>абельный автобус (аудио, видео)</w:t>
      </w:r>
    </w:p>
    <w:tbl>
      <w:tblPr>
        <w:tblW w:w="1042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A16E90" w:rsidRPr="00A16E90" w:rsidTr="00A16E90">
        <w:trPr>
          <w:trHeight w:val="484"/>
        </w:trPr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E90" w:rsidRPr="00A16E90" w:rsidRDefault="00A16E90" w:rsidP="00A16E90">
            <w:pPr>
              <w:spacing w:beforeAutospacing="1" w:afterAutospacing="1"/>
              <w:ind w:left="-103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Проживание: отели**-*** в Чехии, Германии, Франции и Швейцарии.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Размещение в 2-3-х местных номерах с удобствами.</w:t>
            </w:r>
          </w:p>
        </w:tc>
      </w:tr>
    </w:tbl>
    <w:p w:rsidR="003D6EBC" w:rsidRDefault="003D6EBC" w:rsidP="003D6EBC">
      <w:pPr>
        <w:rPr>
          <w:rFonts w:ascii="Georgia" w:hAnsi="Georgia"/>
          <w:color w:val="000000" w:themeColor="text1"/>
          <w:sz w:val="20"/>
          <w:szCs w:val="20"/>
        </w:rPr>
      </w:pPr>
      <w:r w:rsidRPr="00A16E90">
        <w:rPr>
          <w:rFonts w:ascii="Georgia" w:hAnsi="Georgia"/>
          <w:b/>
          <w:color w:val="000000" w:themeColor="text1"/>
          <w:sz w:val="20"/>
          <w:szCs w:val="20"/>
        </w:rPr>
        <w:t xml:space="preserve">Питание: </w:t>
      </w:r>
      <w:r w:rsidRPr="00A16E90">
        <w:rPr>
          <w:rFonts w:ascii="Georgia" w:hAnsi="Georgia"/>
          <w:color w:val="000000" w:themeColor="text1"/>
          <w:sz w:val="20"/>
          <w:szCs w:val="20"/>
        </w:rPr>
        <w:t xml:space="preserve">завтраки </w:t>
      </w:r>
      <w:r w:rsidR="00EA14B9" w:rsidRPr="00A16E90">
        <w:rPr>
          <w:rFonts w:ascii="Georgia" w:hAnsi="Georgia"/>
          <w:color w:val="000000" w:themeColor="text1"/>
          <w:sz w:val="20"/>
          <w:szCs w:val="20"/>
        </w:rPr>
        <w:t>в отелях</w:t>
      </w:r>
    </w:p>
    <w:p w:rsidR="00A16E90" w:rsidRPr="00A16E90" w:rsidRDefault="00A16E90" w:rsidP="003D6EBC">
      <w:pPr>
        <w:rPr>
          <w:rFonts w:ascii="Georgia" w:hAnsi="Georgia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W w:w="10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52"/>
        <w:gridCol w:w="3436"/>
        <w:gridCol w:w="3445"/>
        <w:gridCol w:w="104"/>
      </w:tblGrid>
      <w:tr w:rsidR="00A16E90" w:rsidRPr="00A16E90" w:rsidTr="00A16E90">
        <w:tc>
          <w:tcPr>
            <w:tcW w:w="104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1D1A" w:rsidRPr="00A16E90" w:rsidRDefault="00881D1A">
            <w:pPr>
              <w:spacing w:beforeAutospacing="1" w:afterAutospacing="1"/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ПРОГРАММА ТУРА</w:t>
            </w: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:</w:t>
            </w:r>
          </w:p>
        </w:tc>
      </w:tr>
      <w:tr w:rsidR="00A16E90" w:rsidRPr="00A16E90" w:rsidTr="00A16E90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>
            <w:pPr>
              <w:spacing w:beforeAutospacing="1" w:afterAutospacing="1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1 день:</w:t>
            </w:r>
          </w:p>
        </w:tc>
        <w:tc>
          <w:tcPr>
            <w:tcW w:w="94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>
            <w:pPr>
              <w:spacing w:beforeAutospacing="1" w:afterAutospacing="1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Выезд из Минска в 5.00. Транзит по территории РП. Ночлег в транзитном отеле в Чехии.</w:t>
            </w:r>
          </w:p>
        </w:tc>
      </w:tr>
      <w:tr w:rsidR="00A16E90" w:rsidRPr="00A16E90" w:rsidTr="00A16E90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>
            <w:pPr>
              <w:spacing w:beforeAutospacing="1" w:afterAutospacing="1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2 день:</w:t>
            </w:r>
          </w:p>
        </w:tc>
        <w:tc>
          <w:tcPr>
            <w:tcW w:w="94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>
            <w:pPr>
              <w:spacing w:beforeAutospacing="1" w:afterAutospacing="1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Завтрак. Отъезд в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A16E90">
              <w:rPr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Регенсбург</w:t>
            </w:r>
            <w:proofErr w:type="spellEnd"/>
            <w:r w:rsidRPr="00A16E90">
              <w:rPr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 (Германия).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Пешеходная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обзорная экскурсия по Старому городу:</w:t>
            </w:r>
            <w:r w:rsidRPr="00A16E90">
              <w:rPr>
                <w:rStyle w:val="apple-converted-space"/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Старая Ратуша, собор Святого Петра, каменный мост 12 века, старейшая в Германии сосисочная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  <w:lang w:val="en-US"/>
              </w:rPr>
              <w:t>Historisische</w:t>
            </w:r>
            <w:proofErr w:type="spellEnd"/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  <w:lang w:val="en-US"/>
              </w:rPr>
              <w:t>Wuerstkuche</w:t>
            </w:r>
            <w:proofErr w:type="spellEnd"/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(850 лет) и др. Ночлег в Южной Германии.</w:t>
            </w:r>
          </w:p>
        </w:tc>
      </w:tr>
      <w:tr w:rsidR="00A16E90" w:rsidRPr="00A16E90" w:rsidTr="00A16E90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>
            <w:pPr>
              <w:spacing w:beforeAutospacing="1" w:afterAutospacing="1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 день:</w:t>
            </w:r>
          </w:p>
        </w:tc>
        <w:tc>
          <w:tcPr>
            <w:tcW w:w="94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>
            <w:pPr>
              <w:spacing w:beforeAutospacing="1" w:afterAutospacing="1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Завтрак.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Выезд в Швейцарию.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Цюрих</w:t>
            </w:r>
            <w:r w:rsidRPr="00A16E90">
              <w:rPr>
                <w:rStyle w:val="apple-converted-space"/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– самый большой город Швейцарии, ее экономическая столица, город банков и банкиров. 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Обзорная пешеходная экскурсия по старой части города: Собор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Гроссмюнстер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, винная площадь, холм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Линдерхоф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, собор Святого Петра, церковь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Фраумюстер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. улица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Банхофштрассе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. Свободное время.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Переезд в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Берн</w:t>
            </w:r>
            <w:r w:rsidRPr="00A16E90">
              <w:rPr>
                <w:rStyle w:val="apple-converted-space"/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– столицу Швейцарской конфедерации. Экскурсия по старому городу, объявленному ЮНЕСКО мировым культурным наследием: часовая башня, кафедральный собор, Ратуша, Федеральный дворец, скульптурные фонтаны и др.  Ночлег в районе Женевы.</w:t>
            </w:r>
          </w:p>
        </w:tc>
      </w:tr>
      <w:tr w:rsidR="00A16E90" w:rsidRPr="00A16E90" w:rsidTr="00A16E90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>
            <w:pPr>
              <w:spacing w:beforeAutospacing="1" w:afterAutospacing="1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4 день:</w:t>
            </w:r>
          </w:p>
        </w:tc>
        <w:tc>
          <w:tcPr>
            <w:tcW w:w="94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 w:rsidP="00A16E90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Завтрак.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Женева –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центр международной дипломатии, вторая столица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ООН.</w:t>
            </w:r>
            <w:r w:rsidRPr="00A16E90">
              <w:rPr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Обзорная</w:t>
            </w:r>
            <w:proofErr w:type="spellEnd"/>
            <w:r w:rsidRPr="00A16E90">
              <w:rPr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 экскурсия по городу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: район международных организаций, мавзолей герцога </w:t>
            </w:r>
            <w:proofErr w:type="spellStart"/>
            <w:proofErr w:type="gram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Брауншвейгского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,  набережная</w:t>
            </w:r>
            <w:proofErr w:type="gram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 Женевского озера с Женевским фонтаном и цветочными часами, Стена Реформации, площадь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Бург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 де Фур, ратуша и др.  </w:t>
            </w:r>
          </w:p>
          <w:p w:rsidR="00881D1A" w:rsidRPr="00A16E90" w:rsidRDefault="00881D1A" w:rsidP="00A16E90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Для желающих за дополнительную оплату 30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€ </w:t>
            </w:r>
            <w:proofErr w:type="gramStart"/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предлагается  </w:t>
            </w: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экскурсия</w:t>
            </w:r>
            <w:proofErr w:type="gramEnd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поШвейцарской</w:t>
            </w:r>
            <w:proofErr w:type="spellEnd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Ривьере (побережью Женевского озера) с осмотром </w:t>
            </w:r>
            <w:proofErr w:type="spellStart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Шильонского</w:t>
            </w:r>
            <w:proofErr w:type="spellEnd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замка и курортов Лозанна, </w:t>
            </w:r>
            <w:proofErr w:type="spellStart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Вевей</w:t>
            </w:r>
            <w:proofErr w:type="spellEnd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Монтрё</w:t>
            </w:r>
            <w:proofErr w:type="spellEnd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  <w:p w:rsidR="00881D1A" w:rsidRPr="00A16E90" w:rsidRDefault="00881D1A" w:rsidP="00A16E90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Шильонский</w:t>
            </w:r>
            <w:proofErr w:type="spellEnd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замок</w:t>
            </w:r>
            <w:r w:rsidRPr="00A16E90">
              <w:rPr>
                <w:rStyle w:val="apple-converted-space"/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 -</w:t>
            </w:r>
            <w:proofErr w:type="gramEnd"/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романтическая крепость 13 века, воспета Байроном в поэме «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Шиольский</w:t>
            </w:r>
            <w:proofErr w:type="spellEnd"/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узник», принадлежала герцогам Савойским (осмотр замка, входной билет 10 €).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Монтрё</w:t>
            </w:r>
            <w:proofErr w:type="spellEnd"/>
            <w:r w:rsidRPr="00A16E90">
              <w:rPr>
                <w:rStyle w:val="apple-converted-space"/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– уникальный курорт, где черпали вдохновение Руссо, Стравинский, Владимир Набоков и другие. Прогулка </w:t>
            </w:r>
            <w:proofErr w:type="gramStart"/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по набережной курорта</w:t>
            </w:r>
            <w:proofErr w:type="gramEnd"/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  <w:p w:rsidR="00881D1A" w:rsidRPr="00A16E90" w:rsidRDefault="00881D1A" w:rsidP="00A16E90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proofErr w:type="spellStart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Вевей</w:t>
            </w:r>
            <w:proofErr w:type="spellEnd"/>
            <w:r w:rsidRPr="00A16E90">
              <w:rPr>
                <w:rStyle w:val="apple-converted-space"/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- 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курорт, штаб-квартира компании «Нестле». Прогулка на набережную к памятнику Чарли Чаплину, который провел здесь последние годы своей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жизни.</w:t>
            </w: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Лозанна</w:t>
            </w:r>
            <w:proofErr w:type="spellEnd"/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–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курорт, олимпийская столица. Остановка на живописной набережной города, осмотр музея Олимпийского движения и Олимпийского парка.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Ночлег в Швейцарии.</w:t>
            </w:r>
          </w:p>
        </w:tc>
      </w:tr>
      <w:tr w:rsidR="00A16E90" w:rsidRPr="00A16E90" w:rsidTr="00A16E90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>
            <w:pPr>
              <w:spacing w:beforeAutospacing="1" w:afterAutospacing="1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5 день:</w:t>
            </w:r>
          </w:p>
        </w:tc>
        <w:tc>
          <w:tcPr>
            <w:tcW w:w="94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>
            <w:pPr>
              <w:spacing w:beforeAutospacing="1" w:afterAutospacing="1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Завтрак. Выезд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в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Люцерн –</w:t>
            </w:r>
            <w:r w:rsidRPr="00A16E90">
              <w:rPr>
                <w:rStyle w:val="apple-converted-space"/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сердце центральной Швейцарии, ее культурная и туристическая столица. Город живописно расположен на берегу озера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Фирвальдштетзе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 (озера четырех кантонов) и реки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Ройс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. Обзорная экскурсия включает осмотр старой части города, мостов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Каппельбрюке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 (самый древний деревянный мост в Европе) и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Шпрейербрюке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, церкви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Езуитов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 и памятника «Умирающий лев». Свободное время.</w:t>
            </w:r>
          </w:p>
          <w:p w:rsidR="00881D1A" w:rsidRPr="00A16E90" w:rsidRDefault="00881D1A">
            <w:pPr>
              <w:spacing w:beforeAutospacing="1" w:afterAutospacing="1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Выезд в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Вадуц</w:t>
            </w:r>
            <w:r w:rsidRPr="00A16E90">
              <w:rPr>
                <w:rStyle w:val="apple-converted-space"/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-  столицу</w:t>
            </w:r>
            <w:r w:rsidRPr="00A16E90">
              <w:rPr>
                <w:rStyle w:val="apple-converted-space"/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княжества Лихтенштейн.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 Нетронутые Тирольские Альпы и долина Рейна, создают неповторимый облик этой маленькой и богатой страны.  Прогулка по улице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Штадтле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 – главной улице Вадуца и   внешний осмотр замка княжеской семьи (известен с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  <w:lang w:val="en-US"/>
              </w:rPr>
              <w:t>XIV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века), который нависает над городом.  Свободное время. Транзит по территории Германии. Ночлег на территории Германии.</w:t>
            </w:r>
          </w:p>
        </w:tc>
      </w:tr>
      <w:tr w:rsidR="00A16E90" w:rsidRPr="00A16E90" w:rsidTr="00A16E90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>
            <w:pPr>
              <w:spacing w:beforeAutospacing="1" w:afterAutospacing="1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6 день:</w:t>
            </w:r>
          </w:p>
        </w:tc>
        <w:tc>
          <w:tcPr>
            <w:tcW w:w="94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>
            <w:pPr>
              <w:spacing w:beforeAutospacing="1" w:afterAutospacing="1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Завтрак.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Обзорная пешеходная экскурсия по городу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Нюрнберг (Германия</w:t>
            </w:r>
            <w:proofErr w:type="gramStart"/>
            <w:r w:rsidRPr="00A16E90">
              <w:rPr>
                <w:rFonts w:ascii="Georgia" w:hAnsi="Georgia"/>
                <w:b/>
                <w:bCs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)</w:t>
            </w:r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:  замок</w:t>
            </w:r>
            <w:proofErr w:type="gram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Кайзербург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,  средневековые улочки старого города, дом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Албрехта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 Дюрера, Рыночная площадь со знаменитым фонтаном-колодцем и  церковью Девы Марии,  церкви Св. </w:t>
            </w:r>
            <w:proofErr w:type="spellStart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Себальда</w:t>
            </w:r>
            <w:proofErr w:type="spellEnd"/>
            <w:r w:rsidRPr="00A16E90">
              <w:rPr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 xml:space="preserve"> и Св. Лаврентия.</w:t>
            </w:r>
            <w:r w:rsidRPr="00A16E90">
              <w:rPr>
                <w:rStyle w:val="apple-converted-space"/>
                <w:rFonts w:ascii="Georgia" w:hAnsi="Georgia"/>
                <w:color w:val="000000" w:themeColor="text1"/>
                <w:spacing w:val="-4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Свободное время. Выезд в Минск. Ночной переезд.</w:t>
            </w:r>
          </w:p>
        </w:tc>
      </w:tr>
      <w:tr w:rsidR="00A16E90" w:rsidRPr="00A16E90" w:rsidTr="00A16E90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>
            <w:pPr>
              <w:spacing w:beforeAutospacing="1" w:afterAutospacing="1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7 день:</w:t>
            </w:r>
          </w:p>
        </w:tc>
        <w:tc>
          <w:tcPr>
            <w:tcW w:w="94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A" w:rsidRPr="00A16E90" w:rsidRDefault="00881D1A">
            <w:pPr>
              <w:spacing w:beforeAutospacing="1" w:afterAutospacing="1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Прибытие в Минск во второй половине дня.</w:t>
            </w:r>
            <w:r w:rsidRPr="00A16E90">
              <w:rPr>
                <w:rFonts w:ascii="Georgia" w:hAnsi="Georgia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16E90" w:rsidRPr="00A16E90" w:rsidTr="00A16E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4" w:type="dxa"/>
        </w:trPr>
        <w:tc>
          <w:tcPr>
            <w:tcW w:w="3445" w:type="dxa"/>
            <w:gridSpan w:val="2"/>
            <w:vMerge w:val="restart"/>
            <w:vAlign w:val="center"/>
          </w:tcPr>
          <w:p w:rsidR="00E95A2C" w:rsidRPr="00A16E90" w:rsidRDefault="00E95A2C" w:rsidP="00D75FF2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СТОИМОСТЬ ТУРА</w:t>
            </w:r>
          </w:p>
        </w:tc>
        <w:tc>
          <w:tcPr>
            <w:tcW w:w="3436" w:type="dxa"/>
            <w:vAlign w:val="center"/>
          </w:tcPr>
          <w:p w:rsidR="00E95A2C" w:rsidRPr="00A16E90" w:rsidRDefault="00E95A2C" w:rsidP="009F6DBF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Место в 2-3-х местном номере</w:t>
            </w:r>
          </w:p>
        </w:tc>
        <w:tc>
          <w:tcPr>
            <w:tcW w:w="3445" w:type="dxa"/>
            <w:vAlign w:val="center"/>
          </w:tcPr>
          <w:p w:rsidR="00E95A2C" w:rsidRPr="00A16E90" w:rsidRDefault="00E95A2C" w:rsidP="009F6DBF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Одноместный</w:t>
            </w:r>
          </w:p>
        </w:tc>
      </w:tr>
      <w:tr w:rsidR="00A16E90" w:rsidRPr="00A16E90" w:rsidTr="00A16E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4" w:type="dxa"/>
        </w:trPr>
        <w:tc>
          <w:tcPr>
            <w:tcW w:w="3445" w:type="dxa"/>
            <w:gridSpan w:val="2"/>
            <w:vMerge/>
            <w:vAlign w:val="center"/>
          </w:tcPr>
          <w:p w:rsidR="00E95A2C" w:rsidRPr="00A16E90" w:rsidRDefault="00E95A2C" w:rsidP="00D75FF2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:rsidR="00E95A2C" w:rsidRPr="00A16E90" w:rsidRDefault="00881D1A" w:rsidP="009F6DBF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380 € + 45 BYN </w:t>
            </w:r>
          </w:p>
        </w:tc>
        <w:tc>
          <w:tcPr>
            <w:tcW w:w="3445" w:type="dxa"/>
            <w:vAlign w:val="center"/>
          </w:tcPr>
          <w:p w:rsidR="00E95A2C" w:rsidRPr="00A16E90" w:rsidRDefault="00881D1A" w:rsidP="009F6DBF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470 € + 45 BYN </w:t>
            </w:r>
          </w:p>
        </w:tc>
      </w:tr>
      <w:tr w:rsidR="00A16E90" w:rsidRPr="00A16E90" w:rsidTr="00A1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1D1A" w:rsidRPr="00A16E90" w:rsidRDefault="00881D1A">
            <w:pPr>
              <w:spacing w:beforeAutospacing="1" w:afterAutospacing="1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Стоимость тура включает:</w:t>
            </w:r>
            <w:r w:rsidRPr="00A16E90">
              <w:rPr>
                <w:rStyle w:val="apple-converted-space"/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проезд автобусом, 1 ночлег в Чехии, 2 ночлега в Германии, 1 ночлег во Франции, 1 ночлег в Швейцарии, завтраки в отелях, экскурсионное обслуживание без входных билетов.</w:t>
            </w:r>
          </w:p>
        </w:tc>
      </w:tr>
      <w:tr w:rsidR="00A16E90" w:rsidRPr="00A16E90" w:rsidTr="00A1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1D1A" w:rsidRPr="00A16E90" w:rsidRDefault="00881D1A">
            <w:pPr>
              <w:spacing w:beforeAutospacing="1" w:afterAutospacing="1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A16E90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Стоимость тура не включает:</w:t>
            </w:r>
            <w:r w:rsidRPr="00A16E90">
              <w:rPr>
                <w:rStyle w:val="apple-converted-space"/>
                <w:rFonts w:ascii="Georgia" w:hAnsi="Georgia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A16E90">
              <w:rPr>
                <w:rFonts w:ascii="Georgia" w:hAnsi="Georgia"/>
                <w:color w:val="000000" w:themeColor="text1"/>
                <w:sz w:val="20"/>
                <w:szCs w:val="20"/>
                <w:bdr w:val="none" w:sz="0" w:space="0" w:color="auto" w:frame="1"/>
              </w:rPr>
              <w:t>консульский сбор (для граждан РБ - 60€), медицинскую страховку 3 €, входные билеты в музеи и картинные галереи, факультативная экскурсия по Швейцарской Ривьере 30 €, использование наушников во время проведения экскурсий (2-3 евро с человека за 1 экскурсию).</w:t>
            </w:r>
          </w:p>
        </w:tc>
      </w:tr>
      <w:tr w:rsidR="00A16E90" w:rsidRPr="00A16E90" w:rsidTr="00A16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D1A" w:rsidRPr="00A16E90" w:rsidRDefault="00881D1A">
            <w:pPr>
              <w:spacing w:beforeAutospacing="1" w:afterAutospacing="1"/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</w:tbl>
    <w:p w:rsidR="00E95A2C" w:rsidRPr="00A16E90" w:rsidRDefault="00E95A2C" w:rsidP="001931FF">
      <w:pPr>
        <w:jc w:val="both"/>
        <w:rPr>
          <w:rFonts w:ascii="Georgia" w:hAnsi="Georgia"/>
          <w:i/>
          <w:color w:val="000000" w:themeColor="text1"/>
          <w:sz w:val="20"/>
          <w:szCs w:val="20"/>
        </w:rPr>
      </w:pPr>
    </w:p>
    <w:sectPr w:rsidR="00E95A2C" w:rsidRPr="00A16E90" w:rsidSect="001931FF">
      <w:footerReference w:type="default" r:id="rId9"/>
      <w:pgSz w:w="11906" w:h="16838"/>
      <w:pgMar w:top="284" w:right="850" w:bottom="709" w:left="720" w:header="284" w:footer="405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5C" w:rsidRDefault="0027605C">
      <w:r>
        <w:separator/>
      </w:r>
    </w:p>
  </w:endnote>
  <w:endnote w:type="continuationSeparator" w:id="0">
    <w:p w:rsidR="0027605C" w:rsidRDefault="0027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55" w:rsidRPr="00E53409" w:rsidRDefault="00DC1755" w:rsidP="00E5340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5C" w:rsidRDefault="0027605C">
      <w:r>
        <w:separator/>
      </w:r>
    </w:p>
  </w:footnote>
  <w:footnote w:type="continuationSeparator" w:id="0">
    <w:p w:rsidR="0027605C" w:rsidRDefault="0027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7527"/>
    <w:multiLevelType w:val="hybridMultilevel"/>
    <w:tmpl w:val="630AE3FA"/>
    <w:lvl w:ilvl="0" w:tplc="4830E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5C682A"/>
    <w:multiLevelType w:val="multilevel"/>
    <w:tmpl w:val="DF844C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4543A"/>
    <w:multiLevelType w:val="hybridMultilevel"/>
    <w:tmpl w:val="362203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>
      <o:colormru v:ext="edit" colors="#90f,#320064,#35168c,#9476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12"/>
    <w:rsid w:val="0000595F"/>
    <w:rsid w:val="00035CBB"/>
    <w:rsid w:val="00035E43"/>
    <w:rsid w:val="000767EB"/>
    <w:rsid w:val="000771C3"/>
    <w:rsid w:val="00085195"/>
    <w:rsid w:val="000865DF"/>
    <w:rsid w:val="000E7B95"/>
    <w:rsid w:val="000F3146"/>
    <w:rsid w:val="00104ADE"/>
    <w:rsid w:val="00117810"/>
    <w:rsid w:val="001317AB"/>
    <w:rsid w:val="0015195C"/>
    <w:rsid w:val="001931FF"/>
    <w:rsid w:val="001B0F83"/>
    <w:rsid w:val="001C277B"/>
    <w:rsid w:val="001D0CEE"/>
    <w:rsid w:val="00251192"/>
    <w:rsid w:val="0027605C"/>
    <w:rsid w:val="00282ED0"/>
    <w:rsid w:val="00287682"/>
    <w:rsid w:val="002A5387"/>
    <w:rsid w:val="002C61BB"/>
    <w:rsid w:val="002D5E82"/>
    <w:rsid w:val="003312F0"/>
    <w:rsid w:val="00351442"/>
    <w:rsid w:val="00353920"/>
    <w:rsid w:val="003848AC"/>
    <w:rsid w:val="003938F5"/>
    <w:rsid w:val="003B6ED3"/>
    <w:rsid w:val="003D6EBC"/>
    <w:rsid w:val="00400ADF"/>
    <w:rsid w:val="00433E1E"/>
    <w:rsid w:val="004B4FB5"/>
    <w:rsid w:val="004D1B21"/>
    <w:rsid w:val="004E43C6"/>
    <w:rsid w:val="004F0505"/>
    <w:rsid w:val="00507866"/>
    <w:rsid w:val="00521F56"/>
    <w:rsid w:val="00521F5F"/>
    <w:rsid w:val="0055312A"/>
    <w:rsid w:val="00557E5E"/>
    <w:rsid w:val="00563823"/>
    <w:rsid w:val="0057463D"/>
    <w:rsid w:val="00583C1E"/>
    <w:rsid w:val="005D468F"/>
    <w:rsid w:val="005E34DC"/>
    <w:rsid w:val="005F7198"/>
    <w:rsid w:val="00643B04"/>
    <w:rsid w:val="0065700E"/>
    <w:rsid w:val="0065740E"/>
    <w:rsid w:val="00663D97"/>
    <w:rsid w:val="006949BA"/>
    <w:rsid w:val="006A51E3"/>
    <w:rsid w:val="006B3438"/>
    <w:rsid w:val="006C64C7"/>
    <w:rsid w:val="006D4EBE"/>
    <w:rsid w:val="00702380"/>
    <w:rsid w:val="00707971"/>
    <w:rsid w:val="00745A1D"/>
    <w:rsid w:val="007A543B"/>
    <w:rsid w:val="007A7D5D"/>
    <w:rsid w:val="007B58E9"/>
    <w:rsid w:val="007D5F72"/>
    <w:rsid w:val="007F0499"/>
    <w:rsid w:val="00807060"/>
    <w:rsid w:val="00833303"/>
    <w:rsid w:val="00844EEA"/>
    <w:rsid w:val="00860754"/>
    <w:rsid w:val="00864AF3"/>
    <w:rsid w:val="008713E8"/>
    <w:rsid w:val="00881D1A"/>
    <w:rsid w:val="008B4A77"/>
    <w:rsid w:val="008E4C9B"/>
    <w:rsid w:val="008F31FE"/>
    <w:rsid w:val="00902EBD"/>
    <w:rsid w:val="009100F8"/>
    <w:rsid w:val="00937973"/>
    <w:rsid w:val="00956DC6"/>
    <w:rsid w:val="00970001"/>
    <w:rsid w:val="00974B57"/>
    <w:rsid w:val="009A5334"/>
    <w:rsid w:val="009B204F"/>
    <w:rsid w:val="009D02D5"/>
    <w:rsid w:val="00A0793E"/>
    <w:rsid w:val="00A16E90"/>
    <w:rsid w:val="00A87B3C"/>
    <w:rsid w:val="00A97B18"/>
    <w:rsid w:val="00AB15FD"/>
    <w:rsid w:val="00AC6480"/>
    <w:rsid w:val="00B36091"/>
    <w:rsid w:val="00B663F3"/>
    <w:rsid w:val="00B7781E"/>
    <w:rsid w:val="00B83BD0"/>
    <w:rsid w:val="00BC5DCF"/>
    <w:rsid w:val="00C06183"/>
    <w:rsid w:val="00C40CEF"/>
    <w:rsid w:val="00C7698A"/>
    <w:rsid w:val="00CB13E7"/>
    <w:rsid w:val="00CB148C"/>
    <w:rsid w:val="00CD47A9"/>
    <w:rsid w:val="00CE15D5"/>
    <w:rsid w:val="00CF39D2"/>
    <w:rsid w:val="00CF640F"/>
    <w:rsid w:val="00D04C0D"/>
    <w:rsid w:val="00D074BF"/>
    <w:rsid w:val="00D43CF6"/>
    <w:rsid w:val="00D51D66"/>
    <w:rsid w:val="00D75FF2"/>
    <w:rsid w:val="00D85117"/>
    <w:rsid w:val="00DB18B8"/>
    <w:rsid w:val="00DB3099"/>
    <w:rsid w:val="00DC1755"/>
    <w:rsid w:val="00DC44A0"/>
    <w:rsid w:val="00DF3783"/>
    <w:rsid w:val="00E013B5"/>
    <w:rsid w:val="00E31B69"/>
    <w:rsid w:val="00E43C13"/>
    <w:rsid w:val="00E53409"/>
    <w:rsid w:val="00E5757C"/>
    <w:rsid w:val="00E87DC5"/>
    <w:rsid w:val="00E95A2C"/>
    <w:rsid w:val="00EA0BFD"/>
    <w:rsid w:val="00EA14B9"/>
    <w:rsid w:val="00EE0391"/>
    <w:rsid w:val="00EF4612"/>
    <w:rsid w:val="00EF562D"/>
    <w:rsid w:val="00F00134"/>
    <w:rsid w:val="00F1147C"/>
    <w:rsid w:val="00F23827"/>
    <w:rsid w:val="00FC716F"/>
    <w:rsid w:val="00FD3133"/>
    <w:rsid w:val="00FE373D"/>
    <w:rsid w:val="00FE6750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0f,#320064,#35168c,#9476ea"/>
    </o:shapedefaults>
    <o:shapelayout v:ext="edit">
      <o:idmap v:ext="edit" data="1"/>
    </o:shapelayout>
  </w:shapeDefaults>
  <w:decimalSymbol w:val=","/>
  <w:listSeparator w:val=";"/>
  <w15:docId w15:val="{2BE75ADD-C8F9-4B11-BB1B-6EF6E3E5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1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33E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0F3146"/>
    <w:pPr>
      <w:spacing w:before="240" w:after="60"/>
      <w:outlineLvl w:val="8"/>
    </w:pPr>
    <w:rPr>
      <w:rFonts w:ascii="Arial" w:eastAsia="Calibri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12"/>
    <w:rPr>
      <w:color w:val="0000FF"/>
      <w:u w:val="single"/>
    </w:rPr>
  </w:style>
  <w:style w:type="paragraph" w:styleId="a4">
    <w:name w:val="header"/>
    <w:basedOn w:val="a"/>
    <w:link w:val="a5"/>
    <w:rsid w:val="007D5F7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D5F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D0CEE"/>
    <w:rPr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unhideWhenUsed/>
    <w:rsid w:val="00CB13E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C277B"/>
    <w:rPr>
      <w:b/>
      <w:bCs/>
    </w:rPr>
  </w:style>
  <w:style w:type="paragraph" w:styleId="aa">
    <w:name w:val="Body Text"/>
    <w:basedOn w:val="a"/>
    <w:link w:val="ab"/>
    <w:rsid w:val="001C277B"/>
    <w:pPr>
      <w:jc w:val="both"/>
    </w:pPr>
    <w:rPr>
      <w:rFonts w:ascii="Bookman Old Style" w:hAnsi="Bookman Old Style"/>
      <w:szCs w:val="20"/>
    </w:rPr>
  </w:style>
  <w:style w:type="character" w:customStyle="1" w:styleId="ab">
    <w:name w:val="Основной текст Знак"/>
    <w:link w:val="aa"/>
    <w:rsid w:val="001C277B"/>
    <w:rPr>
      <w:rFonts w:ascii="Bookman Old Style" w:hAnsi="Bookman Old Style"/>
      <w:sz w:val="24"/>
    </w:rPr>
  </w:style>
  <w:style w:type="character" w:customStyle="1" w:styleId="90">
    <w:name w:val="Заголовок 9 Знак"/>
    <w:link w:val="9"/>
    <w:rsid w:val="000F3146"/>
    <w:rPr>
      <w:rFonts w:ascii="Arial" w:eastAsia="Calibri" w:hAnsi="Arial" w:cs="Arial"/>
      <w:sz w:val="22"/>
      <w:szCs w:val="22"/>
    </w:r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6949BA"/>
    <w:pPr>
      <w:numPr>
        <w:numId w:val="2"/>
      </w:numPr>
      <w:tabs>
        <w:tab w:val="num" w:pos="180"/>
      </w:tabs>
      <w:spacing w:before="120"/>
      <w:ind w:left="180" w:right="-142" w:hanging="180"/>
    </w:pPr>
    <w:rPr>
      <w:i/>
      <w:sz w:val="22"/>
      <w:szCs w:val="22"/>
    </w:rPr>
  </w:style>
  <w:style w:type="character" w:styleId="ac">
    <w:name w:val="Emphasis"/>
    <w:qFormat/>
    <w:rsid w:val="006949BA"/>
    <w:rPr>
      <w:i/>
      <w:iCs/>
    </w:rPr>
  </w:style>
  <w:style w:type="character" w:customStyle="1" w:styleId="40">
    <w:name w:val="Заголовок 4 Знак"/>
    <w:link w:val="4"/>
    <w:semiHidden/>
    <w:rsid w:val="00433E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d">
    <w:name w:val="Основной текст_"/>
    <w:link w:val="11"/>
    <w:rsid w:val="00351442"/>
    <w:rPr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rsid w:val="00351442"/>
    <w:rPr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d"/>
    <w:rsid w:val="00351442"/>
    <w:pPr>
      <w:shd w:val="clear" w:color="auto" w:fill="FFFFFF"/>
      <w:spacing w:before="180" w:line="214" w:lineRule="exact"/>
    </w:pPr>
    <w:rPr>
      <w:sz w:val="19"/>
      <w:szCs w:val="19"/>
    </w:rPr>
  </w:style>
  <w:style w:type="paragraph" w:customStyle="1" w:styleId="FR3">
    <w:name w:val="FR3"/>
    <w:rsid w:val="003D6EBC"/>
    <w:pPr>
      <w:widowControl w:val="0"/>
      <w:ind w:left="3680"/>
    </w:pPr>
    <w:rPr>
      <w:b/>
      <w:i/>
      <w:snapToGrid w:val="0"/>
      <w:sz w:val="28"/>
    </w:rPr>
  </w:style>
  <w:style w:type="character" w:customStyle="1" w:styleId="apple-style-span">
    <w:name w:val="apple-style-span"/>
    <w:basedOn w:val="a0"/>
    <w:rsid w:val="003D6EBC"/>
  </w:style>
  <w:style w:type="character" w:customStyle="1" w:styleId="a7">
    <w:name w:val="Нижний колонтитул Знак"/>
    <w:link w:val="a6"/>
    <w:uiPriority w:val="99"/>
    <w:rsid w:val="00287682"/>
    <w:rPr>
      <w:sz w:val="24"/>
      <w:szCs w:val="24"/>
      <w:lang w:val="ru-RU" w:eastAsia="ru-RU"/>
    </w:rPr>
  </w:style>
  <w:style w:type="paragraph" w:styleId="af">
    <w:name w:val="Balloon Text"/>
    <w:basedOn w:val="a"/>
    <w:link w:val="af0"/>
    <w:semiHidden/>
    <w:unhideWhenUsed/>
    <w:rsid w:val="007A54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A54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81D1A"/>
  </w:style>
  <w:style w:type="character" w:customStyle="1" w:styleId="10">
    <w:name w:val="Заголовок 1 Знак"/>
    <w:basedOn w:val="a0"/>
    <w:link w:val="1"/>
    <w:rsid w:val="00881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64F7-01C6-48AE-97C2-09DFBEC5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 выходного дня ЭСТОНИЯ-ЛАТВИЯ-ЛИТВА (4 дня/1 ночной переезд</vt:lpstr>
    </vt:vector>
  </TitlesOfParts>
  <Company>MoBIL GROUP</Company>
  <LinksUpToDate>false</LinksUpToDate>
  <CharactersWithSpaces>4207</CharactersWithSpaces>
  <SharedDoc>false</SharedDoc>
  <HLinks>
    <vt:vector size="12" baseType="variant">
      <vt:variant>
        <vt:i4>3342354</vt:i4>
      </vt:variant>
      <vt:variant>
        <vt:i4>3</vt:i4>
      </vt:variant>
      <vt:variant>
        <vt:i4>0</vt:i4>
      </vt:variant>
      <vt:variant>
        <vt:i4>5</vt:i4>
      </vt:variant>
      <vt:variant>
        <vt:lpwstr>mailto:info@eldivi.ru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http://www.eldivi.ru/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выходного дня ЭСТОНИЯ-ЛАТВИЯ-ЛИТВА (4 дня/1 ночной переезд</dc:title>
  <dc:subject/>
  <dc:creator>Admin</dc:creator>
  <cp:keywords/>
  <dc:description/>
  <cp:lastModifiedBy>RePack by Diakov</cp:lastModifiedBy>
  <cp:revision>4</cp:revision>
  <cp:lastPrinted>2017-01-16T14:40:00Z</cp:lastPrinted>
  <dcterms:created xsi:type="dcterms:W3CDTF">2017-01-05T10:45:00Z</dcterms:created>
  <dcterms:modified xsi:type="dcterms:W3CDTF">2017-01-16T14:41:00Z</dcterms:modified>
</cp:coreProperties>
</file>