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27" w:rsidRPr="00A138CD" w:rsidRDefault="00BA66F5" w:rsidP="00C94827">
      <w:pPr>
        <w:spacing w:after="0"/>
        <w:ind w:left="0"/>
        <w:jc w:val="right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ЭСТОНИЯ</w:t>
      </w:r>
      <w:r w:rsidR="00C94827" w:rsidRPr="00A138CD">
        <w:rPr>
          <w:b/>
          <w:color w:val="auto"/>
          <w:sz w:val="18"/>
          <w:szCs w:val="18"/>
        </w:rPr>
        <w:t>-</w:t>
      </w:r>
      <w:r>
        <w:rPr>
          <w:b/>
          <w:color w:val="auto"/>
          <w:sz w:val="18"/>
          <w:szCs w:val="18"/>
        </w:rPr>
        <w:t>ФИНЛЯНДИЯ</w:t>
      </w:r>
      <w:r w:rsidR="00C94827" w:rsidRPr="00A138CD">
        <w:rPr>
          <w:b/>
          <w:color w:val="auto"/>
          <w:sz w:val="18"/>
          <w:szCs w:val="18"/>
        </w:rPr>
        <w:t>-</w:t>
      </w:r>
      <w:r>
        <w:rPr>
          <w:b/>
          <w:color w:val="auto"/>
          <w:sz w:val="18"/>
          <w:szCs w:val="18"/>
        </w:rPr>
        <w:t>ЛИТВА</w:t>
      </w:r>
    </w:p>
    <w:p w:rsidR="00C94827" w:rsidRDefault="00C94827" w:rsidP="00C94827">
      <w:pPr>
        <w:spacing w:after="0"/>
        <w:ind w:left="0"/>
        <w:jc w:val="right"/>
        <w:rPr>
          <w:b/>
          <w:color w:val="auto"/>
          <w:sz w:val="18"/>
          <w:szCs w:val="18"/>
        </w:rPr>
      </w:pPr>
      <w:r w:rsidRPr="00A138CD">
        <w:rPr>
          <w:b/>
          <w:color w:val="auto"/>
          <w:sz w:val="18"/>
          <w:szCs w:val="18"/>
        </w:rPr>
        <w:t>Экскурсионный тур+круиз</w:t>
      </w:r>
    </w:p>
    <w:p w:rsidR="00C94827" w:rsidRPr="00C94827" w:rsidRDefault="00C94827" w:rsidP="00C94827">
      <w:pPr>
        <w:spacing w:after="0"/>
        <w:ind w:left="0"/>
        <w:jc w:val="right"/>
        <w:rPr>
          <w:b/>
          <w:color w:val="auto"/>
          <w:sz w:val="18"/>
          <w:szCs w:val="18"/>
        </w:rPr>
      </w:pPr>
      <w:r w:rsidRPr="00A138CD">
        <w:rPr>
          <w:b/>
          <w:color w:val="auto"/>
          <w:sz w:val="18"/>
          <w:szCs w:val="18"/>
        </w:rPr>
        <w:t>4 дней/ 3 ночи, 1 ночной переезд</w:t>
      </w:r>
    </w:p>
    <w:p w:rsidR="00C94827" w:rsidRDefault="00C94827" w:rsidP="00E9560A">
      <w:pPr>
        <w:spacing w:after="0" w:line="240" w:lineRule="auto"/>
        <w:ind w:left="0"/>
        <w:jc w:val="center"/>
        <w:rPr>
          <w:b/>
          <w:color w:val="auto"/>
          <w:sz w:val="24"/>
          <w:szCs w:val="18"/>
        </w:rPr>
      </w:pPr>
    </w:p>
    <w:p w:rsidR="00A138CD" w:rsidRDefault="00E42EC2" w:rsidP="00E9560A">
      <w:pPr>
        <w:spacing w:after="0" w:line="240" w:lineRule="auto"/>
        <w:ind w:left="0"/>
        <w:jc w:val="center"/>
        <w:rPr>
          <w:b/>
          <w:color w:val="auto"/>
          <w:sz w:val="24"/>
          <w:szCs w:val="18"/>
        </w:rPr>
      </w:pPr>
      <w:r w:rsidRPr="00A138CD">
        <w:rPr>
          <w:b/>
          <w:color w:val="auto"/>
          <w:sz w:val="24"/>
          <w:szCs w:val="18"/>
        </w:rPr>
        <w:t>ТАЛЛИНН-ХЕЛЬСИНКИ-ТАЛЛИНН-ВИЛЬНЮС</w:t>
      </w:r>
    </w:p>
    <w:p w:rsidR="00E42EC2" w:rsidRPr="00A138CD" w:rsidRDefault="00E42EC2" w:rsidP="00E9560A">
      <w:pPr>
        <w:spacing w:after="0" w:line="240" w:lineRule="auto"/>
        <w:ind w:left="0"/>
        <w:jc w:val="center"/>
        <w:rPr>
          <w:b/>
          <w:color w:val="auto"/>
          <w:sz w:val="24"/>
          <w:szCs w:val="18"/>
        </w:rPr>
      </w:pPr>
    </w:p>
    <w:p w:rsidR="00E42EC2" w:rsidRPr="00BA66F5" w:rsidRDefault="00E42EC2" w:rsidP="00E9560A">
      <w:pPr>
        <w:spacing w:after="0" w:line="240" w:lineRule="auto"/>
        <w:ind w:left="0"/>
        <w:rPr>
          <w:b/>
          <w:color w:val="auto"/>
          <w:sz w:val="18"/>
          <w:szCs w:val="18"/>
        </w:rPr>
      </w:pPr>
      <w:r w:rsidRPr="00BA66F5">
        <w:rPr>
          <w:b/>
          <w:i/>
          <w:color w:val="auto"/>
          <w:sz w:val="18"/>
          <w:szCs w:val="18"/>
          <w:u w:val="single"/>
        </w:rPr>
        <w:t>Даты выезда</w:t>
      </w:r>
      <w:r w:rsidR="00E9560A" w:rsidRPr="00BA66F5">
        <w:rPr>
          <w:b/>
          <w:i/>
          <w:color w:val="auto"/>
          <w:sz w:val="18"/>
          <w:szCs w:val="18"/>
          <w:u w:val="single"/>
        </w:rPr>
        <w:t>:</w:t>
      </w:r>
      <w:r w:rsidRPr="00BA66F5">
        <w:rPr>
          <w:b/>
          <w:color w:val="auto"/>
          <w:sz w:val="18"/>
          <w:szCs w:val="18"/>
        </w:rPr>
        <w:t xml:space="preserve"> </w:t>
      </w:r>
      <w:r w:rsidR="005C09C7">
        <w:rPr>
          <w:b/>
          <w:color w:val="auto"/>
          <w:sz w:val="18"/>
          <w:szCs w:val="18"/>
        </w:rPr>
        <w:t>2</w:t>
      </w:r>
      <w:r w:rsidR="00770091">
        <w:rPr>
          <w:b/>
          <w:color w:val="auto"/>
          <w:sz w:val="18"/>
          <w:szCs w:val="18"/>
        </w:rPr>
        <w:t>4.0</w:t>
      </w:r>
      <w:r w:rsidR="005C09C7">
        <w:rPr>
          <w:b/>
          <w:color w:val="auto"/>
          <w:sz w:val="18"/>
          <w:szCs w:val="18"/>
        </w:rPr>
        <w:t>3</w:t>
      </w:r>
      <w:r w:rsidRPr="00BA66F5">
        <w:rPr>
          <w:b/>
          <w:color w:val="auto"/>
          <w:sz w:val="18"/>
          <w:szCs w:val="18"/>
        </w:rPr>
        <w:t xml:space="preserve">, </w:t>
      </w:r>
      <w:r w:rsidR="00770091">
        <w:rPr>
          <w:b/>
          <w:color w:val="auto"/>
          <w:sz w:val="18"/>
          <w:szCs w:val="18"/>
        </w:rPr>
        <w:t>0</w:t>
      </w:r>
      <w:r w:rsidR="005C09C7">
        <w:rPr>
          <w:b/>
          <w:color w:val="auto"/>
          <w:sz w:val="18"/>
          <w:szCs w:val="18"/>
        </w:rPr>
        <w:t>6</w:t>
      </w:r>
      <w:r w:rsidRPr="00BA66F5">
        <w:rPr>
          <w:b/>
          <w:color w:val="auto"/>
          <w:sz w:val="18"/>
          <w:szCs w:val="18"/>
        </w:rPr>
        <w:t xml:space="preserve">.05, </w:t>
      </w:r>
      <w:r w:rsidR="00770091">
        <w:rPr>
          <w:b/>
          <w:color w:val="auto"/>
          <w:sz w:val="18"/>
          <w:szCs w:val="18"/>
        </w:rPr>
        <w:t>16</w:t>
      </w:r>
      <w:r w:rsidRPr="00BA66F5">
        <w:rPr>
          <w:b/>
          <w:color w:val="auto"/>
          <w:sz w:val="18"/>
          <w:szCs w:val="18"/>
        </w:rPr>
        <w:t>.0</w:t>
      </w:r>
      <w:r w:rsidR="00770091">
        <w:rPr>
          <w:b/>
          <w:color w:val="auto"/>
          <w:sz w:val="18"/>
          <w:szCs w:val="18"/>
        </w:rPr>
        <w:t>6</w:t>
      </w:r>
      <w:r w:rsidRPr="00BA66F5">
        <w:rPr>
          <w:b/>
          <w:color w:val="auto"/>
          <w:sz w:val="18"/>
          <w:szCs w:val="18"/>
        </w:rPr>
        <w:t xml:space="preserve">, </w:t>
      </w:r>
      <w:r w:rsidR="00770091">
        <w:rPr>
          <w:b/>
          <w:color w:val="auto"/>
          <w:sz w:val="18"/>
          <w:szCs w:val="18"/>
        </w:rPr>
        <w:t>14.07, 18</w:t>
      </w:r>
      <w:r w:rsidRPr="00BA66F5">
        <w:rPr>
          <w:b/>
          <w:color w:val="auto"/>
          <w:sz w:val="18"/>
          <w:szCs w:val="18"/>
        </w:rPr>
        <w:t xml:space="preserve">.08, </w:t>
      </w:r>
      <w:r w:rsidR="00770091">
        <w:rPr>
          <w:b/>
          <w:color w:val="auto"/>
          <w:sz w:val="18"/>
          <w:szCs w:val="18"/>
        </w:rPr>
        <w:t>22</w:t>
      </w:r>
      <w:r w:rsidRPr="00BA66F5">
        <w:rPr>
          <w:b/>
          <w:color w:val="auto"/>
          <w:sz w:val="18"/>
          <w:szCs w:val="18"/>
        </w:rPr>
        <w:t>.09</w:t>
      </w:r>
      <w:r w:rsidR="00770091">
        <w:rPr>
          <w:b/>
          <w:color w:val="auto"/>
          <w:sz w:val="18"/>
          <w:szCs w:val="18"/>
        </w:rPr>
        <w:t>.</w:t>
      </w:r>
    </w:p>
    <w:p w:rsidR="00613309" w:rsidRPr="00BA66F5" w:rsidRDefault="00E42EC2" w:rsidP="00C94827">
      <w:pPr>
        <w:spacing w:after="0" w:line="240" w:lineRule="auto"/>
        <w:ind w:left="0"/>
        <w:jc w:val="center"/>
        <w:rPr>
          <w:b/>
          <w:color w:val="auto"/>
          <w:sz w:val="18"/>
          <w:szCs w:val="18"/>
        </w:rPr>
      </w:pPr>
      <w:r w:rsidRPr="00BA66F5">
        <w:rPr>
          <w:b/>
          <w:color w:val="auto"/>
          <w:sz w:val="18"/>
          <w:szCs w:val="18"/>
        </w:rPr>
        <w:t>ПРОГРАММА ТУРА</w:t>
      </w:r>
    </w:p>
    <w:tbl>
      <w:tblPr>
        <w:tblpPr w:leftFromText="180" w:rightFromText="180" w:vertAnchor="page" w:horzAnchor="margin" w:tblpY="4291"/>
        <w:tblW w:w="48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0"/>
        <w:gridCol w:w="9297"/>
      </w:tblGrid>
      <w:tr w:rsidR="00C94827" w:rsidRPr="00BA66F5" w:rsidTr="00C94827">
        <w:trPr>
          <w:trHeight w:val="281"/>
        </w:trPr>
        <w:tc>
          <w:tcPr>
            <w:tcW w:w="437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1 день</w:t>
            </w:r>
          </w:p>
        </w:tc>
        <w:tc>
          <w:tcPr>
            <w:tcW w:w="4563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Отправление из Минска в 19.00. Ночной переезд.</w:t>
            </w:r>
          </w:p>
        </w:tc>
      </w:tr>
      <w:tr w:rsidR="00C94827" w:rsidRPr="00BA66F5" w:rsidTr="00C94827">
        <w:tc>
          <w:tcPr>
            <w:tcW w:w="437" w:type="pct"/>
          </w:tcPr>
          <w:p w:rsidR="00C94827" w:rsidRPr="00BA66F5" w:rsidRDefault="00C94827" w:rsidP="00C94827">
            <w:pPr>
              <w:spacing w:after="0" w:line="240" w:lineRule="auto"/>
              <w:ind w:left="-851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2 день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2 день</w:t>
            </w:r>
          </w:p>
        </w:tc>
        <w:tc>
          <w:tcPr>
            <w:tcW w:w="4563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Прибытие в</w:t>
            </w:r>
            <w:r w:rsidR="005C09C7">
              <w:rPr>
                <w:color w:val="auto"/>
                <w:sz w:val="18"/>
                <w:szCs w:val="18"/>
              </w:rPr>
              <w:t xml:space="preserve"> </w:t>
            </w:r>
            <w:r w:rsidRPr="00BA66F5">
              <w:rPr>
                <w:b/>
                <w:color w:val="FF0066"/>
                <w:sz w:val="18"/>
                <w:szCs w:val="18"/>
                <w:u w:val="single"/>
              </w:rPr>
              <w:t>ТАЛЛИНН</w:t>
            </w:r>
            <w:r w:rsidRPr="00BA66F5">
              <w:rPr>
                <w:color w:val="auto"/>
                <w:sz w:val="18"/>
                <w:szCs w:val="18"/>
              </w:rPr>
              <w:t xml:space="preserve"> с 9.00 до 10.00. Завтрак в кафе (доплата).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Обзорная автобусно-пешеходная экскурсия по городу:</w:t>
            </w:r>
            <w:r w:rsidRPr="00BA66F5">
              <w:rPr>
                <w:color w:val="auto"/>
                <w:sz w:val="18"/>
                <w:szCs w:val="18"/>
              </w:rPr>
              <w:t xml:space="preserve"> прибрежный район Пирита, Певческое поле, памятник Русалке, поместье графа Орлова, дворцовый парк Кадриорг (внешний осмотр), здания Олимпийского парусного центра, развалины монастыря Св. Бригитты и др. Пешеходная экскурсия по Старому городу с осмотром основных достопримечательностей: Собор Александра Невского, Ратушная площадь, церковь Олевисте, церковь Нигулисте (вход.билет-1,3 евро), исторический Верхний и Нижний город, смотровые площадки (виды на сказочный Таллинн). 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Заселение в отель. Свободное время. </w:t>
            </w:r>
            <w:r w:rsidRPr="00BA66F5">
              <w:rPr>
                <w:iCs/>
                <w:color w:val="auto"/>
                <w:sz w:val="18"/>
                <w:szCs w:val="18"/>
              </w:rPr>
              <w:t xml:space="preserve"> По желанию можно поужинать в ресторане национальной кухни «</w:t>
            </w:r>
            <w:r w:rsidRPr="00BA66F5">
              <w:rPr>
                <w:iCs/>
                <w:color w:val="auto"/>
                <w:sz w:val="18"/>
                <w:szCs w:val="18"/>
                <w:lang w:val="en-US"/>
              </w:rPr>
              <w:t>OldeHansa</w:t>
            </w:r>
            <w:r w:rsidRPr="00BA66F5">
              <w:rPr>
                <w:iCs/>
                <w:color w:val="auto"/>
                <w:sz w:val="18"/>
                <w:szCs w:val="18"/>
              </w:rPr>
              <w:t>», «</w:t>
            </w:r>
            <w:r w:rsidRPr="00BA66F5">
              <w:rPr>
                <w:iCs/>
                <w:color w:val="auto"/>
                <w:sz w:val="18"/>
                <w:szCs w:val="18"/>
                <w:lang w:val="en-US"/>
              </w:rPr>
              <w:t>Beerhouse</w:t>
            </w:r>
            <w:r w:rsidRPr="00BA66F5">
              <w:rPr>
                <w:iCs/>
                <w:color w:val="auto"/>
                <w:sz w:val="18"/>
                <w:szCs w:val="18"/>
              </w:rPr>
              <w:t>», «</w:t>
            </w:r>
            <w:r w:rsidRPr="00BA66F5">
              <w:rPr>
                <w:iCs/>
                <w:color w:val="auto"/>
                <w:sz w:val="18"/>
                <w:szCs w:val="18"/>
                <w:lang w:val="en-US"/>
              </w:rPr>
              <w:t>Peppersack</w:t>
            </w:r>
            <w:r w:rsidRPr="00BA66F5">
              <w:rPr>
                <w:iCs/>
                <w:color w:val="auto"/>
                <w:sz w:val="18"/>
                <w:szCs w:val="18"/>
              </w:rPr>
              <w:t>» (за доплату – от 15€)</w:t>
            </w:r>
            <w:r w:rsidRPr="00BA66F5">
              <w:rPr>
                <w:b/>
                <w:iCs/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color w:val="auto"/>
                <w:sz w:val="18"/>
                <w:szCs w:val="18"/>
              </w:rPr>
              <w:t>Самостоятельное возвращение в отель.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За доплату 20</w:t>
            </w: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 xml:space="preserve">€ </w:t>
            </w:r>
            <w:r w:rsidRPr="00BA66F5">
              <w:rPr>
                <w:b/>
                <w:color w:val="auto"/>
                <w:sz w:val="18"/>
                <w:szCs w:val="18"/>
              </w:rPr>
              <w:t>(группа не менее 20 чел.,</w:t>
            </w: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 xml:space="preserve"> входной билет входит в стоимость!):</w:t>
            </w:r>
          </w:p>
          <w:p w:rsidR="00C94827" w:rsidRPr="00BA66F5" w:rsidRDefault="00C94827" w:rsidP="00C94827">
            <w:pPr>
              <w:spacing w:after="0" w:line="240" w:lineRule="auto"/>
              <w:ind w:left="602"/>
              <w:rPr>
                <w:b/>
                <w:i/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*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Поездка в морской музей Леннусадам с экскурсоводом</w:t>
            </w:r>
            <w:r w:rsidRPr="00BA66F5">
              <w:rPr>
                <w:b/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i/>
                <w:color w:val="auto"/>
                <w:sz w:val="18"/>
                <w:szCs w:val="18"/>
              </w:rPr>
              <w:t>В нем представлены 3 параллельных мира: подводный, надводный и воздух. Основные экспонаты музея: Подводная лодка «Лембит» покинула воду, чтобы стать главным украшением нового морского музея. Субмарина «Лембит» является единственной сохранившейся до наших дней торпедно-минной подводной лодкой такого типа, произведенной в 1930-х годах. Паровой ледокол «СуурТылль» является единственным сохранившимся до наших дней ледоколом в мире, прошедшим через обе мировых войны. Сохранились все три его оригинальных паровых двигателя, большая часть обстановки и интерьеры офицерских кают в стиле позднего югенда. Вы сможете увидеть великий ледокол таким, каким он был в период своего рассвета почти сто лет назад!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b/>
                <w:i/>
                <w:color w:val="auto"/>
                <w:sz w:val="18"/>
                <w:szCs w:val="18"/>
              </w:rPr>
            </w:pPr>
            <w:r w:rsidRPr="00BA66F5">
              <w:rPr>
                <w:b/>
                <w:i/>
                <w:color w:val="auto"/>
                <w:sz w:val="18"/>
                <w:szCs w:val="18"/>
              </w:rPr>
              <w:t>Или</w:t>
            </w:r>
          </w:p>
          <w:p w:rsidR="00C94827" w:rsidRPr="00BA66F5" w:rsidRDefault="00C94827" w:rsidP="00C94827">
            <w:pPr>
              <w:spacing w:after="0" w:line="240" w:lineRule="auto"/>
              <w:ind w:left="602"/>
              <w:rPr>
                <w:b/>
                <w:i/>
                <w:color w:val="auto"/>
                <w:sz w:val="18"/>
                <w:szCs w:val="18"/>
              </w:rPr>
            </w:pPr>
            <w:r w:rsidRPr="00BA66F5">
              <w:rPr>
                <w:b/>
                <w:i/>
                <w:color w:val="auto"/>
                <w:sz w:val="18"/>
                <w:szCs w:val="18"/>
              </w:rPr>
              <w:t>*Дегустация Эстонских Ликеров!   Доплата 20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 xml:space="preserve">€ 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(группа не менее 20 чел.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>)</w:t>
            </w:r>
          </w:p>
          <w:p w:rsidR="00C94827" w:rsidRPr="00BA66F5" w:rsidRDefault="00C94827" w:rsidP="00C94827">
            <w:pPr>
              <w:spacing w:after="0" w:line="240" w:lineRule="auto"/>
              <w:ind w:left="602"/>
              <w:rPr>
                <w:i/>
                <w:color w:val="auto"/>
                <w:sz w:val="18"/>
                <w:szCs w:val="18"/>
              </w:rPr>
            </w:pPr>
            <w:r w:rsidRPr="00BA66F5">
              <w:rPr>
                <w:i/>
                <w:color w:val="auto"/>
                <w:sz w:val="18"/>
                <w:szCs w:val="18"/>
              </w:rPr>
              <w:t xml:space="preserve">Дегустация и рассказ об изобретении знаменитых, традиционных эстонских ликёров — Старый Таллинн, ликер Пирита, Петух на пеньке, Башня Кийу, а также водки и вина! Во время экскурсии по историческим местам Таллинна, вы узнаете, как много в нашем городе связано с изготовлением различных веселящих и горячительных напитков! После не продолжительной прогулки, мы придем в замечательный ресторан, где продегустируем самые лучшие эстонские напитки. 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Возвращение в Таллинн. </w:t>
            </w:r>
            <w:r w:rsidRPr="00BA66F5">
              <w:rPr>
                <w:iCs/>
                <w:color w:val="auto"/>
                <w:sz w:val="18"/>
                <w:szCs w:val="18"/>
              </w:rPr>
              <w:t>Ночлег в отеле.</w:t>
            </w:r>
          </w:p>
        </w:tc>
      </w:tr>
      <w:tr w:rsidR="00C94827" w:rsidRPr="00BA66F5" w:rsidTr="00C94827">
        <w:tc>
          <w:tcPr>
            <w:tcW w:w="437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3 день </w:t>
            </w:r>
          </w:p>
        </w:tc>
        <w:tc>
          <w:tcPr>
            <w:tcW w:w="4563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iCs/>
                <w:color w:val="auto"/>
                <w:sz w:val="18"/>
                <w:szCs w:val="18"/>
              </w:rPr>
              <w:t xml:space="preserve">Выселение из отеля. Завтрак (сухой паек с собой). В 06.15 регистрация на паром. 07.00 Отправление парома в </w:t>
            </w:r>
            <w:r w:rsidRPr="00BA66F5">
              <w:rPr>
                <w:b/>
                <w:iCs/>
                <w:color w:val="FF0066"/>
                <w:sz w:val="18"/>
                <w:szCs w:val="18"/>
                <w:u w:val="single"/>
              </w:rPr>
              <w:t>ХЕЛЬСИНКИ</w:t>
            </w:r>
            <w:r w:rsidRPr="00BA66F5">
              <w:rPr>
                <w:b/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color w:val="auto"/>
                <w:sz w:val="18"/>
                <w:szCs w:val="18"/>
              </w:rPr>
              <w:t>Завтрак на пароме шведский стол, доплата 11 евро. В09.15 прибытие в</w:t>
            </w:r>
            <w:r w:rsidR="005C09C7">
              <w:rPr>
                <w:color w:val="auto"/>
                <w:sz w:val="18"/>
                <w:szCs w:val="18"/>
              </w:rPr>
              <w:t xml:space="preserve"> </w:t>
            </w:r>
            <w:r w:rsidRPr="00BA66F5">
              <w:rPr>
                <w:b/>
                <w:color w:val="FF0066"/>
                <w:sz w:val="18"/>
                <w:szCs w:val="18"/>
                <w:u w:val="single"/>
              </w:rPr>
              <w:t>ХЕЛЬСИНКИ</w:t>
            </w:r>
            <w:r w:rsidRPr="00BA66F5">
              <w:rPr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b/>
                <w:color w:val="auto"/>
                <w:sz w:val="18"/>
                <w:szCs w:val="18"/>
              </w:rPr>
              <w:t>По прибытии обзорная экскурсия по городу:</w:t>
            </w:r>
            <w:r w:rsidRPr="00BA66F5">
              <w:rPr>
                <w:color w:val="auto"/>
                <w:sz w:val="18"/>
                <w:szCs w:val="18"/>
              </w:rPr>
              <w:t xml:space="preserve"> автобусная и пешеходная (Президентский дворец, Успенский Православный собор, Сенатская площадь, Кафедральный собор, архитектурный ансамбль университета Хельсинки, дворец Парламента, церковь в Скале, памятник Сибелиусу и многое другое). Свободное время в центре Хельсинки.  </w:t>
            </w:r>
          </w:p>
          <w:p w:rsidR="00C94827" w:rsidRPr="00BA66F5" w:rsidRDefault="00C94827" w:rsidP="00C94827">
            <w:pPr>
              <w:spacing w:after="0" w:line="240" w:lineRule="auto"/>
              <w:ind w:left="602"/>
              <w:rPr>
                <w:color w:val="auto"/>
                <w:sz w:val="18"/>
                <w:szCs w:val="18"/>
              </w:rPr>
            </w:pPr>
            <w:r w:rsidRPr="00BA66F5">
              <w:rPr>
                <w:i/>
                <w:color w:val="auto"/>
                <w:sz w:val="18"/>
                <w:szCs w:val="18"/>
              </w:rPr>
              <w:t>*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По желанию посещение научного центра «Эврика» (группа не менее 20 чел.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 xml:space="preserve">) 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за доплату 10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 xml:space="preserve">€ 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+ входной билет (взрослый-19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>€, детский-13,5€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)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>-</w:t>
            </w:r>
            <w:r w:rsidRPr="00BA66F5">
              <w:rPr>
                <w:rFonts w:eastAsia="Calibri"/>
                <w:i/>
                <w:color w:val="auto"/>
                <w:sz w:val="18"/>
                <w:szCs w:val="18"/>
                <w:lang w:bidi="en-US"/>
              </w:rPr>
              <w:t>это комплекс познавательных развлечений, аттракционов и обучающих экспонатов для посетителей всех возрастов. Это настоящее Эльдорадо для любителей техники, химических опытов и математических задач. Представьте себе, вы можете прикоснуться к достижениям науки, погрузиться в другую реальность, настроить телескоп и определить температуру звезд и многое другое</w:t>
            </w: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.</w:t>
            </w:r>
            <w:r w:rsidRPr="00BA66F5">
              <w:rPr>
                <w:color w:val="auto"/>
                <w:sz w:val="18"/>
                <w:szCs w:val="18"/>
              </w:rPr>
              <w:t xml:space="preserve">  www.heureka.fi/ru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Возвращение в Хельсинки.  20.00 Регистрация на паром. Размещение в каютах «В» (2-3-4местные) 21.30 Отправление на пароме в</w:t>
            </w:r>
            <w:r w:rsidR="005C09C7">
              <w:rPr>
                <w:color w:val="auto"/>
                <w:sz w:val="18"/>
                <w:szCs w:val="18"/>
              </w:rPr>
              <w:t xml:space="preserve"> </w:t>
            </w:r>
            <w:r w:rsidRPr="00BA66F5">
              <w:rPr>
                <w:b/>
                <w:color w:val="FF0066"/>
                <w:sz w:val="18"/>
                <w:szCs w:val="18"/>
                <w:u w:val="single"/>
              </w:rPr>
              <w:t>ТАЛЛИНН</w:t>
            </w:r>
            <w:r w:rsidRPr="00BA66F5">
              <w:rPr>
                <w:i/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color w:val="auto"/>
                <w:sz w:val="18"/>
                <w:szCs w:val="18"/>
              </w:rPr>
              <w:t xml:space="preserve">За доплату 33 </w:t>
            </w: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 xml:space="preserve"> у</w:t>
            </w:r>
            <w:r w:rsidRPr="00BA66F5">
              <w:rPr>
                <w:color w:val="auto"/>
                <w:sz w:val="18"/>
                <w:szCs w:val="18"/>
              </w:rPr>
              <w:t>жин шведский стол. Развлекательная программа, живая музыка. Посещение магазинов, баров, ресторанов. Ночлег на пароме.</w:t>
            </w:r>
          </w:p>
        </w:tc>
      </w:tr>
      <w:tr w:rsidR="00C94827" w:rsidRPr="00BA66F5" w:rsidTr="00C94827">
        <w:tc>
          <w:tcPr>
            <w:tcW w:w="437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4 день</w:t>
            </w:r>
          </w:p>
        </w:tc>
        <w:tc>
          <w:tcPr>
            <w:tcW w:w="4563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06.00 Выход с парома в</w:t>
            </w:r>
            <w:r w:rsidR="005C09C7">
              <w:rPr>
                <w:color w:val="auto"/>
                <w:sz w:val="18"/>
                <w:szCs w:val="18"/>
              </w:rPr>
              <w:t xml:space="preserve"> </w:t>
            </w:r>
            <w:r w:rsidRPr="00BA66F5">
              <w:rPr>
                <w:b/>
                <w:color w:val="FF0066"/>
                <w:sz w:val="18"/>
                <w:szCs w:val="18"/>
                <w:u w:val="single"/>
              </w:rPr>
              <w:t>ТАЛЛИНН</w:t>
            </w:r>
            <w:r w:rsidRPr="00BA66F5">
              <w:rPr>
                <w:b/>
                <w:color w:val="auto"/>
                <w:sz w:val="18"/>
                <w:szCs w:val="18"/>
              </w:rPr>
              <w:t>.</w:t>
            </w:r>
            <w:r w:rsidRPr="00BA66F5">
              <w:rPr>
                <w:color w:val="auto"/>
                <w:sz w:val="18"/>
                <w:szCs w:val="18"/>
              </w:rPr>
              <w:t>Завтрак  шведский стол, доплата 8 евро.О</w:t>
            </w:r>
            <w:r w:rsidRPr="00BA66F5">
              <w:rPr>
                <w:rFonts w:cs="Arial"/>
                <w:color w:val="auto"/>
                <w:sz w:val="18"/>
                <w:szCs w:val="18"/>
              </w:rPr>
              <w:t>тправление в</w:t>
            </w:r>
            <w:r w:rsidR="005C09C7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BA66F5">
              <w:rPr>
                <w:rFonts w:cs="Arial"/>
                <w:b/>
                <w:color w:val="FF0066"/>
                <w:sz w:val="18"/>
                <w:szCs w:val="18"/>
                <w:u w:val="single"/>
              </w:rPr>
              <w:t>ВИЛЬНЮС</w:t>
            </w:r>
            <w:r w:rsidRPr="00BA66F5">
              <w:rPr>
                <w:rFonts w:cs="Arial"/>
                <w:b/>
                <w:color w:val="auto"/>
                <w:sz w:val="18"/>
                <w:szCs w:val="18"/>
              </w:rPr>
              <w:t>.</w:t>
            </w:r>
            <w:r w:rsidRPr="00BA66F5">
              <w:rPr>
                <w:rFonts w:cs="Arial"/>
                <w:color w:val="auto"/>
                <w:sz w:val="18"/>
                <w:szCs w:val="18"/>
              </w:rPr>
              <w:t xml:space="preserve"> Транзит по территории Эстонии, Латвии, Литвы (</w:t>
            </w:r>
            <w:r w:rsidRPr="00BA66F5">
              <w:rPr>
                <w:rFonts w:cs="Arial"/>
                <w:color w:val="auto"/>
                <w:sz w:val="18"/>
                <w:szCs w:val="18"/>
              </w:rPr>
              <w:sym w:font="Symbol" w:char="F0BB"/>
            </w:r>
            <w:r w:rsidRPr="00BA66F5">
              <w:rPr>
                <w:rFonts w:cs="Arial"/>
                <w:color w:val="auto"/>
                <w:sz w:val="18"/>
                <w:szCs w:val="18"/>
              </w:rPr>
              <w:t xml:space="preserve"> 600 км). Посещение торгового центра “</w:t>
            </w:r>
            <w:r w:rsidRPr="00BA66F5">
              <w:rPr>
                <w:rFonts w:cs="Arial"/>
                <w:color w:val="auto"/>
                <w:sz w:val="18"/>
                <w:szCs w:val="18"/>
                <w:lang w:val="en-US"/>
              </w:rPr>
              <w:t>AKROPOLIS</w:t>
            </w:r>
            <w:r w:rsidRPr="00BA66F5">
              <w:rPr>
                <w:rFonts w:cs="Arial"/>
                <w:color w:val="auto"/>
                <w:sz w:val="18"/>
                <w:szCs w:val="18"/>
              </w:rPr>
              <w:t>”- здесь кроме шопинга, Вы можете культурно провести время. К Вашим услугам боулинг, кинотеатр, ледовая арена, сеть банков, Интернет-кафе и многое другое. Отправление в Минс</w:t>
            </w:r>
            <w:bookmarkStart w:id="0" w:name="_GoBack"/>
            <w:bookmarkEnd w:id="0"/>
            <w:r w:rsidRPr="00BA66F5">
              <w:rPr>
                <w:rFonts w:cs="Arial"/>
                <w:color w:val="auto"/>
                <w:sz w:val="18"/>
                <w:szCs w:val="18"/>
              </w:rPr>
              <w:t>к. Транзит по территории Литвы, РБ. Ориентировочное прибытие в Минск поздно ночью.</w:t>
            </w:r>
          </w:p>
        </w:tc>
      </w:tr>
    </w:tbl>
    <w:p w:rsidR="00C94827" w:rsidRPr="00BA66F5" w:rsidRDefault="00C94827" w:rsidP="00E9560A">
      <w:pPr>
        <w:pStyle w:val="af1"/>
        <w:spacing w:after="0" w:line="360" w:lineRule="auto"/>
        <w:ind w:left="0"/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</w:pPr>
    </w:p>
    <w:p w:rsidR="00E42EC2" w:rsidRPr="00BA66F5" w:rsidRDefault="00E42EC2" w:rsidP="00E9560A">
      <w:pPr>
        <w:pStyle w:val="af1"/>
        <w:spacing w:after="0" w:line="360" w:lineRule="auto"/>
        <w:ind w:left="0"/>
        <w:rPr>
          <w:rFonts w:asciiTheme="majorHAnsi" w:hAnsiTheme="majorHAnsi"/>
          <w:color w:val="auto"/>
          <w:sz w:val="18"/>
          <w:szCs w:val="18"/>
        </w:rPr>
      </w:pPr>
      <w:r w:rsidRPr="00BA66F5"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  <w:lastRenderedPageBreak/>
        <w:t>Транспорт:</w:t>
      </w:r>
      <w:r w:rsidRPr="00BA66F5">
        <w:rPr>
          <w:rFonts w:asciiTheme="majorHAnsi" w:hAnsiTheme="majorHAnsi" w:cs="Arial"/>
          <w:color w:val="auto"/>
          <w:sz w:val="18"/>
          <w:szCs w:val="18"/>
        </w:rPr>
        <w:t xml:space="preserve">комфортабельный автобус еврокласса (видео), паром </w:t>
      </w:r>
      <w:r w:rsidRPr="00BA66F5">
        <w:rPr>
          <w:rFonts w:asciiTheme="majorHAnsi" w:hAnsiTheme="majorHAnsi" w:cs="Arial"/>
          <w:b/>
          <w:i/>
          <w:color w:val="auto"/>
          <w:sz w:val="18"/>
          <w:szCs w:val="18"/>
          <w:lang w:val="en-US"/>
        </w:rPr>
        <w:t>VikingLine</w:t>
      </w:r>
      <w:r w:rsidRPr="00BA66F5">
        <w:rPr>
          <w:rFonts w:asciiTheme="majorHAnsi" w:hAnsiTheme="majorHAnsi" w:cs="Arial"/>
          <w:b/>
          <w:i/>
          <w:color w:val="auto"/>
          <w:sz w:val="18"/>
          <w:szCs w:val="18"/>
        </w:rPr>
        <w:t>/Tallinnk</w:t>
      </w:r>
      <w:r w:rsidRPr="00BA66F5">
        <w:rPr>
          <w:rFonts w:asciiTheme="majorHAnsi" w:hAnsiTheme="majorHAnsi" w:cs="Arial"/>
          <w:color w:val="auto"/>
          <w:sz w:val="18"/>
          <w:szCs w:val="18"/>
        </w:rPr>
        <w:t xml:space="preserve"> по маршруту Таллинн-Хельсинки-Таллинн.</w:t>
      </w:r>
    </w:p>
    <w:p w:rsidR="00E42EC2" w:rsidRPr="00BA66F5" w:rsidRDefault="00E42EC2" w:rsidP="00E9560A">
      <w:pPr>
        <w:pStyle w:val="af1"/>
        <w:spacing w:after="0" w:line="360" w:lineRule="auto"/>
        <w:ind w:left="0"/>
        <w:rPr>
          <w:rFonts w:asciiTheme="majorHAnsi" w:hAnsiTheme="majorHAnsi" w:cs="Arial"/>
          <w:color w:val="auto"/>
          <w:sz w:val="18"/>
          <w:szCs w:val="18"/>
        </w:rPr>
      </w:pPr>
      <w:r w:rsidRPr="00BA66F5"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  <w:t>Проживание</w:t>
      </w:r>
      <w:r w:rsidRPr="00BA66F5">
        <w:rPr>
          <w:rFonts w:asciiTheme="majorHAnsi" w:hAnsiTheme="majorHAnsi" w:cs="Arial"/>
          <w:i/>
          <w:color w:val="auto"/>
          <w:sz w:val="18"/>
          <w:szCs w:val="18"/>
          <w:u w:val="single"/>
        </w:rPr>
        <w:t>:</w:t>
      </w:r>
      <w:r w:rsidRPr="00BA66F5">
        <w:rPr>
          <w:rFonts w:asciiTheme="majorHAnsi" w:hAnsiTheme="majorHAnsi" w:cs="Arial"/>
          <w:color w:val="auto"/>
          <w:sz w:val="18"/>
          <w:szCs w:val="18"/>
        </w:rPr>
        <w:t>1 ночь в отеле 2-3*</w:t>
      </w:r>
      <w:r w:rsidR="00A138CD" w:rsidRPr="00BA66F5">
        <w:rPr>
          <w:rFonts w:asciiTheme="majorHAnsi" w:hAnsiTheme="majorHAnsi" w:cs="Arial"/>
          <w:color w:val="auto"/>
          <w:sz w:val="18"/>
          <w:szCs w:val="18"/>
        </w:rPr>
        <w:t>;</w:t>
      </w:r>
      <w:r w:rsidRPr="00BA66F5">
        <w:rPr>
          <w:rFonts w:asciiTheme="majorHAnsi" w:hAnsiTheme="majorHAnsi" w:cs="Arial"/>
          <w:color w:val="auto"/>
          <w:sz w:val="18"/>
          <w:szCs w:val="18"/>
        </w:rPr>
        <w:t xml:space="preserve">1 ночь на пароме, 2-3-4 местное размещение в каютах класса «В» (душ, туалет, </w:t>
      </w:r>
      <w:r w:rsidRPr="00BA66F5">
        <w:rPr>
          <w:rFonts w:asciiTheme="majorHAnsi" w:hAnsiTheme="majorHAnsi" w:cs="Arial"/>
          <w:color w:val="auto"/>
          <w:sz w:val="18"/>
          <w:szCs w:val="18"/>
          <w:lang w:val="en-US"/>
        </w:rPr>
        <w:t>TV</w:t>
      </w:r>
      <w:r w:rsidRPr="00BA66F5">
        <w:rPr>
          <w:rFonts w:asciiTheme="majorHAnsi" w:hAnsiTheme="majorHAnsi" w:cs="Arial"/>
          <w:color w:val="auto"/>
          <w:sz w:val="18"/>
          <w:szCs w:val="18"/>
        </w:rPr>
        <w:t xml:space="preserve">, шкаф). </w:t>
      </w:r>
    </w:p>
    <w:p w:rsidR="008A54DE" w:rsidRPr="00BA66F5" w:rsidRDefault="008A54DE" w:rsidP="008A54DE">
      <w:pPr>
        <w:pStyle w:val="af1"/>
        <w:spacing w:after="0"/>
        <w:ind w:left="-709"/>
        <w:rPr>
          <w:rFonts w:asciiTheme="majorHAnsi" w:hAnsiTheme="majorHAnsi" w:cs="Arial"/>
          <w:i/>
          <w:color w:val="auto"/>
          <w:sz w:val="18"/>
          <w:szCs w:val="18"/>
        </w:rPr>
      </w:pPr>
    </w:p>
    <w:p w:rsidR="008A54DE" w:rsidRPr="00BA66F5" w:rsidRDefault="008A54DE" w:rsidP="00E9560A">
      <w:pPr>
        <w:spacing w:after="0" w:line="360" w:lineRule="auto"/>
        <w:ind w:left="0"/>
        <w:jc w:val="center"/>
        <w:rPr>
          <w:b/>
          <w:color w:val="auto"/>
          <w:sz w:val="18"/>
          <w:szCs w:val="18"/>
        </w:rPr>
      </w:pPr>
      <w:r w:rsidRPr="00BA66F5">
        <w:rPr>
          <w:b/>
          <w:color w:val="auto"/>
          <w:sz w:val="18"/>
          <w:szCs w:val="18"/>
        </w:rPr>
        <w:t>*Стоимость тура на 1 человека:</w:t>
      </w:r>
    </w:p>
    <w:p w:rsidR="00E42EC2" w:rsidRPr="00BA66F5" w:rsidRDefault="00E42EC2" w:rsidP="00613309">
      <w:pPr>
        <w:spacing w:after="0" w:line="360" w:lineRule="auto"/>
        <w:ind w:left="0"/>
        <w:jc w:val="center"/>
        <w:rPr>
          <w:rFonts w:eastAsia="Calibri"/>
          <w:b/>
          <w:color w:val="auto"/>
          <w:sz w:val="18"/>
          <w:szCs w:val="18"/>
          <w:lang w:bidi="en-US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693"/>
        <w:gridCol w:w="2552"/>
        <w:gridCol w:w="2977"/>
      </w:tblGrid>
      <w:tr w:rsidR="00E42EC2" w:rsidRPr="00BA66F5" w:rsidTr="009E0067">
        <w:tc>
          <w:tcPr>
            <w:tcW w:w="184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</w:p>
        </w:tc>
        <w:tc>
          <w:tcPr>
            <w:tcW w:w="269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1/4мест. Каюте В</w:t>
            </w:r>
          </w:p>
        </w:tc>
        <w:tc>
          <w:tcPr>
            <w:tcW w:w="2552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1/3мест. Каюте В</w:t>
            </w:r>
          </w:p>
        </w:tc>
        <w:tc>
          <w:tcPr>
            <w:tcW w:w="2977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1/2мест. Каюте В</w:t>
            </w:r>
          </w:p>
        </w:tc>
      </w:tr>
      <w:tr w:rsidR="00E42EC2" w:rsidRPr="00BA66F5" w:rsidTr="009E0067">
        <w:tc>
          <w:tcPr>
            <w:tcW w:w="184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Взрослый</w:t>
            </w:r>
          </w:p>
        </w:tc>
        <w:tc>
          <w:tcPr>
            <w:tcW w:w="269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>0 000 бел. руб</w:t>
            </w:r>
          </w:p>
        </w:tc>
        <w:tc>
          <w:tcPr>
            <w:tcW w:w="2552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5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>0 000 бел. руб</w:t>
            </w:r>
          </w:p>
        </w:tc>
        <w:tc>
          <w:tcPr>
            <w:tcW w:w="2977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7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>0 000 бел. руб</w:t>
            </w:r>
          </w:p>
        </w:tc>
      </w:tr>
      <w:tr w:rsidR="00E42EC2" w:rsidRPr="00BA66F5" w:rsidTr="009E0067">
        <w:tc>
          <w:tcPr>
            <w:tcW w:w="184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Дети 6-17 лет</w:t>
            </w:r>
          </w:p>
        </w:tc>
        <w:tc>
          <w:tcPr>
            <w:tcW w:w="269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3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>0 000 бел.руб</w:t>
            </w:r>
          </w:p>
        </w:tc>
        <w:tc>
          <w:tcPr>
            <w:tcW w:w="2552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4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>0 000 бел.руб</w:t>
            </w:r>
          </w:p>
        </w:tc>
        <w:tc>
          <w:tcPr>
            <w:tcW w:w="2977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6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>0 000 бел.руб</w:t>
            </w:r>
          </w:p>
        </w:tc>
      </w:tr>
    </w:tbl>
    <w:p w:rsidR="00E9560A" w:rsidRPr="00BA66F5" w:rsidRDefault="00E9560A" w:rsidP="00E9560A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</w:p>
    <w:p w:rsidR="00E9560A" w:rsidRPr="00BA66F5" w:rsidRDefault="00E9560A" w:rsidP="00E9560A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  <w:r w:rsidRPr="00BA66F5">
        <w:rPr>
          <w:b/>
          <w:color w:val="auto"/>
          <w:sz w:val="18"/>
          <w:szCs w:val="18"/>
          <w:u w:val="single"/>
        </w:rPr>
        <w:t>*Оплата в белорусских рублях по курсу НБ РБ+3% на день оплаты</w:t>
      </w:r>
    </w:p>
    <w:p w:rsidR="005174CF" w:rsidRPr="00BA66F5" w:rsidRDefault="005174CF" w:rsidP="005174CF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</w:p>
    <w:p w:rsidR="005174CF" w:rsidRPr="00BA66F5" w:rsidRDefault="005174CF" w:rsidP="005174CF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</w:p>
    <w:tbl>
      <w:tblPr>
        <w:tblStyle w:val="afb"/>
        <w:tblpPr w:leftFromText="180" w:rightFromText="180" w:vertAnchor="page" w:horzAnchor="margin" w:tblpX="108" w:tblpY="74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/>
      </w:tblPr>
      <w:tblGrid>
        <w:gridCol w:w="4003"/>
        <w:gridCol w:w="6028"/>
      </w:tblGrid>
      <w:tr w:rsidR="005174CF" w:rsidRPr="00BA66F5" w:rsidTr="009E0067">
        <w:tc>
          <w:tcPr>
            <w:tcW w:w="4003" w:type="dxa"/>
          </w:tcPr>
          <w:p w:rsidR="005174CF" w:rsidRPr="00BA66F5" w:rsidRDefault="005174CF" w:rsidP="00E9560A">
            <w:pPr>
              <w:spacing w:line="360" w:lineRule="auto"/>
              <w:ind w:left="0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В стоимость входит:</w:t>
            </w:r>
          </w:p>
          <w:p w:rsidR="005174CF" w:rsidRPr="00BA66F5" w:rsidRDefault="005174CF" w:rsidP="00C94827">
            <w:pPr>
              <w:numPr>
                <w:ilvl w:val="0"/>
                <w:numId w:val="4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проезд автобусом; </w:t>
            </w:r>
          </w:p>
          <w:p w:rsidR="005174CF" w:rsidRPr="00BA66F5" w:rsidRDefault="005174CF" w:rsidP="00C94827">
            <w:pPr>
              <w:numPr>
                <w:ilvl w:val="0"/>
                <w:numId w:val="4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проживание в отеле 2-3*;</w:t>
            </w:r>
          </w:p>
          <w:p w:rsidR="005174CF" w:rsidRPr="00BA66F5" w:rsidRDefault="005174CF" w:rsidP="00C94827">
            <w:pPr>
              <w:numPr>
                <w:ilvl w:val="0"/>
                <w:numId w:val="2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проживание на пароме (2,3,4-местные каюты);</w:t>
            </w:r>
          </w:p>
          <w:p w:rsidR="005174CF" w:rsidRPr="00BA66F5" w:rsidRDefault="005174CF" w:rsidP="00C94827">
            <w:pPr>
              <w:numPr>
                <w:ilvl w:val="0"/>
                <w:numId w:val="2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посещение торгового центра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AKROPOLIS;</w:t>
            </w:r>
          </w:p>
          <w:p w:rsidR="005174CF" w:rsidRPr="00BA66F5" w:rsidRDefault="005174CF" w:rsidP="00C94827">
            <w:pPr>
              <w:numPr>
                <w:ilvl w:val="0"/>
                <w:numId w:val="2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услуги сопровождающего;</w:t>
            </w:r>
          </w:p>
        </w:tc>
        <w:tc>
          <w:tcPr>
            <w:tcW w:w="6028" w:type="dxa"/>
          </w:tcPr>
          <w:p w:rsidR="005174CF" w:rsidRPr="00BA66F5" w:rsidRDefault="005174CF" w:rsidP="00E9560A">
            <w:pPr>
              <w:spacing w:line="360" w:lineRule="auto"/>
              <w:ind w:left="0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Дополнительно оплачивается:</w:t>
            </w:r>
          </w:p>
          <w:p w:rsidR="005174CF" w:rsidRPr="00BA66F5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мед</w:t>
            </w:r>
            <w:r w:rsidR="00BA66F5">
              <w:rPr>
                <w:color w:val="auto"/>
                <w:sz w:val="18"/>
                <w:szCs w:val="18"/>
              </w:rPr>
              <w:t>.</w:t>
            </w:r>
            <w:r w:rsidRPr="00BA66F5">
              <w:rPr>
                <w:color w:val="auto"/>
                <w:sz w:val="18"/>
                <w:szCs w:val="18"/>
              </w:rPr>
              <w:t>страховка (4$-взрослый, не старше 64 лет);</w:t>
            </w:r>
          </w:p>
          <w:p w:rsidR="005174CF" w:rsidRPr="00BA66F5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конс. сбор: взрослый -60€; дети до 6 лет – бесплатно; дети 6-11 лет - 35€; </w:t>
            </w:r>
          </w:p>
          <w:p w:rsidR="005174CF" w:rsidRPr="009E0067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color w:val="auto"/>
                <w:sz w:val="18"/>
                <w:szCs w:val="18"/>
              </w:rPr>
            </w:pPr>
            <w:r w:rsidRPr="009E0067">
              <w:rPr>
                <w:color w:val="auto"/>
                <w:sz w:val="18"/>
                <w:szCs w:val="18"/>
              </w:rPr>
              <w:t>обязательная доплата за обзорные экскурсии представителю принимающей стороны (Таллинн, Хельсинки</w:t>
            </w:r>
            <w:r w:rsidR="007402C3" w:rsidRPr="009E0067">
              <w:rPr>
                <w:color w:val="auto"/>
                <w:sz w:val="18"/>
                <w:szCs w:val="18"/>
              </w:rPr>
              <w:t xml:space="preserve"> -</w:t>
            </w:r>
            <w:r w:rsidRPr="009E0067">
              <w:rPr>
                <w:color w:val="auto"/>
                <w:sz w:val="18"/>
                <w:szCs w:val="18"/>
              </w:rPr>
              <w:t xml:space="preserve"> 10€);</w:t>
            </w:r>
          </w:p>
          <w:p w:rsidR="005174CF" w:rsidRPr="00BA66F5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завтраки,обеды, ужины;</w:t>
            </w:r>
          </w:p>
          <w:p w:rsidR="005174CF" w:rsidRPr="00BA66F5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rFonts w:eastAsia="Times New Roman" w:cs="Times New Roman"/>
                <w:color w:val="auto"/>
                <w:sz w:val="18"/>
                <w:szCs w:val="18"/>
              </w:rPr>
              <w:t>вх. билеты (аквапарк~ 18€/3 ч., музеи ~10-15 €);</w:t>
            </w:r>
          </w:p>
        </w:tc>
      </w:tr>
    </w:tbl>
    <w:p w:rsidR="005174CF" w:rsidRDefault="005174CF" w:rsidP="005174CF">
      <w:pPr>
        <w:spacing w:after="0" w:line="360" w:lineRule="auto"/>
        <w:ind w:left="-709"/>
        <w:jc w:val="center"/>
        <w:rPr>
          <w:b/>
          <w:color w:val="auto"/>
          <w:sz w:val="18"/>
          <w:szCs w:val="16"/>
          <w:u w:val="single"/>
        </w:rPr>
      </w:pPr>
    </w:p>
    <w:sectPr w:rsidR="005174CF" w:rsidSect="00C9482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1134" w:left="851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89E" w:rsidRDefault="00C1089E" w:rsidP="00421BBE">
      <w:pPr>
        <w:spacing w:after="0" w:line="240" w:lineRule="auto"/>
      </w:pPr>
      <w:r>
        <w:separator/>
      </w:r>
    </w:p>
  </w:endnote>
  <w:endnote w:type="continuationSeparator" w:id="1">
    <w:p w:rsidR="00C1089E" w:rsidRDefault="00C1089E" w:rsidP="0042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27" w:rsidRPr="000C2996" w:rsidRDefault="00C94827" w:rsidP="00C94827">
    <w:pPr>
      <w:spacing w:line="240" w:lineRule="auto"/>
      <w:ind w:left="0"/>
      <w:jc w:val="center"/>
      <w:rPr>
        <w:rFonts w:ascii="Cambria" w:eastAsia="Times New Roman" w:hAnsi="Cambria" w:cs="Times New Roman"/>
        <w:i/>
        <w:color w:val="auto"/>
        <w:sz w:val="12"/>
        <w:szCs w:val="14"/>
      </w:rPr>
    </w:pPr>
    <w:r w:rsidRPr="000C2996">
      <w:rPr>
        <w:rFonts w:ascii="Cambria" w:eastAsia="Times New Roman" w:hAnsi="Cambria" w:cs="Times New Roman"/>
        <w:b/>
        <w:i/>
        <w:color w:val="auto"/>
        <w:sz w:val="12"/>
        <w:szCs w:val="14"/>
      </w:rPr>
      <w:t>Примечание:</w:t>
    </w:r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Фирма "Территория отдыха"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на равнозначные (в случае обстоятельств, вызванных причинами, от фирмы "Территория отдыха" не зависящими). Время в пути указано ориентировочное. Фирма "Территория отдыха" не несет ответственности за задержки, связанные с простоем на границах, пробками на дорогах</w:t>
    </w:r>
  </w:p>
  <w:p w:rsidR="00C94827" w:rsidRDefault="00C9482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89E" w:rsidRDefault="00C1089E" w:rsidP="00421BBE">
      <w:pPr>
        <w:spacing w:after="0" w:line="240" w:lineRule="auto"/>
      </w:pPr>
      <w:r>
        <w:separator/>
      </w:r>
    </w:p>
  </w:footnote>
  <w:footnote w:type="continuationSeparator" w:id="1">
    <w:p w:rsidR="00C1089E" w:rsidRDefault="00C1089E" w:rsidP="0042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6520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4" o:spid="_x0000_s2050" type="#_x0000_t75" style="position:absolute;left:0;text-align:left;margin-left:0;margin-top:0;width:595.7pt;height:841.9pt;z-index:-251657216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CD" w:rsidRDefault="00C94827" w:rsidP="00A138CD">
    <w:pPr>
      <w:spacing w:after="0" w:line="360" w:lineRule="auto"/>
      <w:ind w:left="0" w:right="-567"/>
      <w:jc w:val="right"/>
      <w:rPr>
        <w:b/>
        <w:color w:val="auto"/>
        <w:sz w:val="18"/>
        <w:szCs w:val="18"/>
      </w:rPr>
    </w:pPr>
    <w:r w:rsidRPr="00A2031B">
      <w:rPr>
        <w:b/>
        <w:noProof/>
        <w:color w:val="auto"/>
        <w:sz w:val="18"/>
        <w:szCs w:val="18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78090" cy="1391920"/>
          <wp:effectExtent l="0" t="0" r="0" b="0"/>
          <wp:wrapTight wrapText="bothSides">
            <wp:wrapPolygon edited="0">
              <wp:start x="0" y="0"/>
              <wp:lineTo x="0" y="21285"/>
              <wp:lineTo x="21557" y="21285"/>
              <wp:lineTo x="21557" y="0"/>
              <wp:lineTo x="0" y="0"/>
            </wp:wrapPolygon>
          </wp:wrapTight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23958"/>
                  <a:stretch>
                    <a:fillRect/>
                  </a:stretch>
                </pic:blipFill>
                <pic:spPr>
                  <a:xfrm>
                    <a:off x="0" y="0"/>
                    <a:ext cx="7578090" cy="1391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138CD" w:rsidRDefault="00A138CD" w:rsidP="00A138CD">
    <w:pPr>
      <w:spacing w:after="0" w:line="360" w:lineRule="auto"/>
      <w:ind w:left="0" w:right="-567"/>
      <w:jc w:val="right"/>
      <w:rPr>
        <w:b/>
        <w:color w:val="auto"/>
        <w:sz w:val="18"/>
        <w:szCs w:val="18"/>
      </w:rPr>
    </w:pPr>
  </w:p>
  <w:p w:rsidR="008B5B50" w:rsidRDefault="008B5B50" w:rsidP="00A138CD">
    <w:pPr>
      <w:spacing w:after="0" w:line="360" w:lineRule="auto"/>
      <w:ind w:left="0" w:right="-1"/>
      <w:jc w:val="right"/>
      <w:rPr>
        <w:b/>
        <w:color w:val="auto"/>
        <w:sz w:val="18"/>
        <w:szCs w:val="18"/>
      </w:rPr>
    </w:pPr>
  </w:p>
  <w:p w:rsidR="00470AB0" w:rsidRDefault="00470AB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6520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3" o:spid="_x0000_s2049" type="#_x0000_t75" style="position:absolute;left:0;text-align:left;margin-left:0;margin-top:0;width:595.7pt;height:841.9pt;z-index:-251658240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B7FC3"/>
    <w:multiLevelType w:val="hybridMultilevel"/>
    <w:tmpl w:val="605AD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2A71DB"/>
    <w:multiLevelType w:val="hybridMultilevel"/>
    <w:tmpl w:val="7BC00CA0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>
    <w:nsid w:val="23830159"/>
    <w:multiLevelType w:val="hybridMultilevel"/>
    <w:tmpl w:val="DCC2A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D26450"/>
    <w:multiLevelType w:val="hybridMultilevel"/>
    <w:tmpl w:val="174C1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81461"/>
    <w:multiLevelType w:val="hybridMultilevel"/>
    <w:tmpl w:val="7D4EB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FAA43CD"/>
    <w:multiLevelType w:val="hybridMultilevel"/>
    <w:tmpl w:val="ABC2B4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0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1BBE"/>
    <w:rsid w:val="00026142"/>
    <w:rsid w:val="00151A22"/>
    <w:rsid w:val="00190FEE"/>
    <w:rsid w:val="001A7E77"/>
    <w:rsid w:val="00206459"/>
    <w:rsid w:val="00230662"/>
    <w:rsid w:val="00240B15"/>
    <w:rsid w:val="00246CE7"/>
    <w:rsid w:val="00263A35"/>
    <w:rsid w:val="002B0328"/>
    <w:rsid w:val="002C49FA"/>
    <w:rsid w:val="002D3A74"/>
    <w:rsid w:val="00360422"/>
    <w:rsid w:val="003C76E5"/>
    <w:rsid w:val="0041215E"/>
    <w:rsid w:val="00421BBE"/>
    <w:rsid w:val="00470AB0"/>
    <w:rsid w:val="00476522"/>
    <w:rsid w:val="00501805"/>
    <w:rsid w:val="005174CF"/>
    <w:rsid w:val="005579DB"/>
    <w:rsid w:val="00582CEB"/>
    <w:rsid w:val="005C09C7"/>
    <w:rsid w:val="005C5C5C"/>
    <w:rsid w:val="005E2501"/>
    <w:rsid w:val="00613309"/>
    <w:rsid w:val="0064235E"/>
    <w:rsid w:val="006520F2"/>
    <w:rsid w:val="006E2F31"/>
    <w:rsid w:val="00715472"/>
    <w:rsid w:val="007402C3"/>
    <w:rsid w:val="007429C0"/>
    <w:rsid w:val="00760F0D"/>
    <w:rsid w:val="00770091"/>
    <w:rsid w:val="007F313A"/>
    <w:rsid w:val="00810F52"/>
    <w:rsid w:val="008A54DE"/>
    <w:rsid w:val="008B5B50"/>
    <w:rsid w:val="00912A6F"/>
    <w:rsid w:val="00934362"/>
    <w:rsid w:val="00994A1B"/>
    <w:rsid w:val="009D1E81"/>
    <w:rsid w:val="009E0067"/>
    <w:rsid w:val="009E1D73"/>
    <w:rsid w:val="00A138CD"/>
    <w:rsid w:val="00A5639F"/>
    <w:rsid w:val="00AD6772"/>
    <w:rsid w:val="00B12B2D"/>
    <w:rsid w:val="00B54F6F"/>
    <w:rsid w:val="00B65A20"/>
    <w:rsid w:val="00BA66F5"/>
    <w:rsid w:val="00C1089E"/>
    <w:rsid w:val="00C94827"/>
    <w:rsid w:val="00CE37F3"/>
    <w:rsid w:val="00CF3A77"/>
    <w:rsid w:val="00D31EF1"/>
    <w:rsid w:val="00DF2F74"/>
    <w:rsid w:val="00E1175D"/>
    <w:rsid w:val="00E219E9"/>
    <w:rsid w:val="00E3408F"/>
    <w:rsid w:val="00E42EC2"/>
    <w:rsid w:val="00E9560A"/>
    <w:rsid w:val="00F2106C"/>
    <w:rsid w:val="00F5010B"/>
    <w:rsid w:val="00F9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230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810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0F52"/>
    <w:rPr>
      <w:rFonts w:ascii="Courier New" w:eastAsia="Times New Roman" w:hAnsi="Courier New" w:cs="Courier New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46F20-AB3C-41D5-A517-C69FB2E3F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781</Words>
  <Characters>4456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Уважаемый Петр Евгеньевич!</vt:lpstr>
      <vt:lpstr>Уважаемый Петр Евгеньевич!</vt:lpstr>
    </vt:vector>
  </TitlesOfParts>
  <Company>Krokoz™ Inc.</Company>
  <LinksUpToDate>false</LinksUpToDate>
  <CharactersWithSpaces>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Петр Евгеньевич!</dc:title>
  <dc:creator>ИВАНОВА Светлана,</dc:creator>
  <cp:keywords>Менеджер по подбору туров</cp:keywords>
  <cp:lastModifiedBy>Tania Lushchyk</cp:lastModifiedBy>
  <cp:revision>4</cp:revision>
  <cp:lastPrinted>2015-12-18T08:42:00Z</cp:lastPrinted>
  <dcterms:created xsi:type="dcterms:W3CDTF">2015-11-17T12:13:00Z</dcterms:created>
  <dcterms:modified xsi:type="dcterms:W3CDTF">2015-12-18T09:41:00Z</dcterms:modified>
</cp:coreProperties>
</file>