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12" w:rsidRPr="00F16812" w:rsidRDefault="00F16812" w:rsidP="00F16812">
      <w:pPr>
        <w:pStyle w:val="2"/>
        <w:shd w:val="clear" w:color="auto" w:fill="FFFFFF"/>
        <w:spacing w:before="300" w:after="150"/>
        <w:jc w:val="center"/>
        <w:rPr>
          <w:rFonts w:ascii="inherit" w:hAnsi="inherit" w:cs="Arial"/>
          <w:b w:val="0"/>
          <w:bCs w:val="0"/>
          <w:color w:val="1F1F1F"/>
          <w:sz w:val="36"/>
          <w:szCs w:val="36"/>
        </w:rPr>
      </w:pPr>
      <w:r w:rsidRPr="00F16812">
        <w:rPr>
          <w:rFonts w:ascii="inherit" w:hAnsi="inherit" w:cs="Arial"/>
          <w:b w:val="0"/>
          <w:bCs w:val="0"/>
          <w:color w:val="1F1F1F"/>
          <w:sz w:val="36"/>
          <w:szCs w:val="36"/>
        </w:rPr>
        <w:t>Тур по Европе с отдыхом на море в Испании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 xml:space="preserve">Маршрут тура: Берлин – Париж – отдых в Испании </w:t>
      </w:r>
      <w:proofErr w:type="gramStart"/>
      <w:r>
        <w:rPr>
          <w:rStyle w:val="a3"/>
          <w:rFonts w:ascii="Arial" w:hAnsi="Arial" w:cs="Arial"/>
          <w:color w:val="1F1F1F"/>
          <w:sz w:val="21"/>
          <w:szCs w:val="21"/>
        </w:rPr>
        <w:t xml:space="preserve">( </w:t>
      </w:r>
      <w:proofErr w:type="gramEnd"/>
      <w:r>
        <w:rPr>
          <w:rStyle w:val="a3"/>
          <w:rFonts w:ascii="Arial" w:hAnsi="Arial" w:cs="Arial"/>
          <w:color w:val="1F1F1F"/>
          <w:sz w:val="21"/>
          <w:szCs w:val="21"/>
        </w:rPr>
        <w:t>7 ночей ) – Ницца - Монако* - Венеция – Вена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bookmarkStart w:id="0" w:name="nn_tabs-scrollto_1"/>
      <w:bookmarkEnd w:id="0"/>
      <w:r>
        <w:rPr>
          <w:rStyle w:val="a3"/>
          <w:rFonts w:ascii="Arial" w:hAnsi="Arial" w:cs="Arial"/>
          <w:color w:val="1F1F1F"/>
          <w:sz w:val="21"/>
          <w:szCs w:val="21"/>
        </w:rPr>
        <w:t>1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Отправление из Минска. Транзит по территории РБ, РП (~1000 км). Ночлег в транзитном отеле.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2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Отправление в Берлин</w:t>
      </w:r>
      <w:r>
        <w:rPr>
          <w:rFonts w:ascii="Arial" w:hAnsi="Arial" w:cs="Arial"/>
          <w:color w:val="1F1F1F"/>
          <w:sz w:val="21"/>
          <w:szCs w:val="21"/>
        </w:rPr>
        <w:t> (~ 150 км). По прибытии – ознакомление с городом: </w:t>
      </w:r>
      <w:r>
        <w:rPr>
          <w:rStyle w:val="a4"/>
          <w:rFonts w:ascii="Arial" w:hAnsi="Arial" w:cs="Arial"/>
          <w:color w:val="1F1F1F"/>
          <w:sz w:val="21"/>
          <w:szCs w:val="21"/>
        </w:rPr>
        <w:t xml:space="preserve">Рейхстаг, Бранденбургские ворота,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Александерплац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, Берлинский собор, музейный остров, улица Унтер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ден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Линден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>...</w:t>
      </w:r>
      <w:r>
        <w:rPr>
          <w:rFonts w:ascii="Arial" w:hAnsi="Arial" w:cs="Arial"/>
          <w:color w:val="1F1F1F"/>
          <w:sz w:val="21"/>
          <w:szCs w:val="21"/>
        </w:rPr>
        <w:t> Свободное время.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Переезд на ночлег в транзитном отеле (~ 840 км).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3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Отправление в Париж</w:t>
      </w:r>
      <w:r>
        <w:rPr>
          <w:rFonts w:ascii="Arial" w:hAnsi="Arial" w:cs="Arial"/>
          <w:color w:val="1F1F1F"/>
          <w:sz w:val="21"/>
          <w:szCs w:val="21"/>
        </w:rPr>
        <w:t> (~220 км). </w:t>
      </w:r>
      <w:r>
        <w:rPr>
          <w:rStyle w:val="a3"/>
          <w:rFonts w:ascii="Arial" w:hAnsi="Arial" w:cs="Arial"/>
          <w:color w:val="1F1F1F"/>
          <w:sz w:val="21"/>
          <w:szCs w:val="21"/>
        </w:rPr>
        <w:t>По прибытии - экскурсия по Парижу</w:t>
      </w:r>
      <w:r>
        <w:rPr>
          <w:rFonts w:ascii="Arial" w:hAnsi="Arial" w:cs="Arial"/>
          <w:color w:val="1F1F1F"/>
          <w:sz w:val="21"/>
          <w:szCs w:val="21"/>
        </w:rPr>
        <w:t> (~2 часа): </w:t>
      </w:r>
      <w:r>
        <w:rPr>
          <w:rStyle w:val="a4"/>
          <w:rFonts w:ascii="Arial" w:hAnsi="Arial" w:cs="Arial"/>
          <w:color w:val="1F1F1F"/>
          <w:sz w:val="21"/>
          <w:szCs w:val="21"/>
        </w:rPr>
        <w:t xml:space="preserve">Опера,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Вандомская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площадь, площадь Согласия, Елисейские поля, Триумфальная арка, собор Парижской Богоматери, Латинский квартал…</w:t>
      </w:r>
      <w:r>
        <w:rPr>
          <w:rFonts w:ascii="Arial" w:hAnsi="Arial" w:cs="Arial"/>
          <w:color w:val="1F1F1F"/>
          <w:sz w:val="21"/>
          <w:szCs w:val="21"/>
        </w:rPr>
        <w:t> Свободное время.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По желанию - посещение парфюмерного магазина.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По желанию предлагаем дополнительно посетить:</w:t>
      </w:r>
    </w:p>
    <w:p w:rsidR="00F16812" w:rsidRDefault="00F16812" w:rsidP="00F168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мини-круиз по реке Сена*</w:t>
      </w:r>
    </w:p>
    <w:p w:rsidR="00F16812" w:rsidRDefault="00F16812" w:rsidP="00F168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подъем на Эйфелеву башню*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Отправление в Испанию (~ 1050 км). Ночной переезд.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4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Прибытие на побережье на отдых. Размещение в отеле. Ужин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5-10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Отдых на побережье Испании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.</w:t>
      </w:r>
      <w:proofErr w:type="gramEnd"/>
      <w:r>
        <w:rPr>
          <w:rFonts w:ascii="Arial" w:hAnsi="Arial" w:cs="Arial"/>
          <w:color w:val="1F1F1F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1F1F1F"/>
          <w:sz w:val="21"/>
          <w:szCs w:val="21"/>
        </w:rPr>
        <w:t>п</w:t>
      </w:r>
      <w:proofErr w:type="gramEnd"/>
      <w:r>
        <w:rPr>
          <w:rFonts w:ascii="Arial" w:hAnsi="Arial" w:cs="Arial"/>
          <w:color w:val="1F1F1F"/>
          <w:sz w:val="21"/>
          <w:szCs w:val="21"/>
        </w:rPr>
        <w:t>итание - завтрак).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11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Завтрак. Выселение из отеля. </w:t>
      </w:r>
      <w:r>
        <w:rPr>
          <w:rStyle w:val="a3"/>
          <w:rFonts w:ascii="Arial" w:hAnsi="Arial" w:cs="Arial"/>
          <w:color w:val="1F1F1F"/>
          <w:sz w:val="21"/>
          <w:szCs w:val="21"/>
        </w:rPr>
        <w:t>Отправление в Ниццу</w:t>
      </w:r>
      <w:r>
        <w:rPr>
          <w:rFonts w:ascii="Arial" w:hAnsi="Arial" w:cs="Arial"/>
          <w:color w:val="1F1F1F"/>
          <w:sz w:val="21"/>
          <w:szCs w:val="21"/>
        </w:rPr>
        <w:t> (605 км). Прибытие в Ниццу около 16.00. </w:t>
      </w:r>
      <w:r>
        <w:rPr>
          <w:rStyle w:val="a3"/>
          <w:rFonts w:ascii="Arial" w:hAnsi="Arial" w:cs="Arial"/>
          <w:color w:val="1F1F1F"/>
          <w:sz w:val="21"/>
          <w:szCs w:val="21"/>
        </w:rPr>
        <w:t>Осмотр города:</w:t>
      </w:r>
      <w:r>
        <w:rPr>
          <w:rFonts w:ascii="Arial" w:hAnsi="Arial" w:cs="Arial"/>
          <w:color w:val="1F1F1F"/>
          <w:sz w:val="21"/>
          <w:szCs w:val="21"/>
        </w:rPr>
        <w:t> </w:t>
      </w:r>
      <w:r>
        <w:rPr>
          <w:rStyle w:val="a4"/>
          <w:rFonts w:ascii="Arial" w:hAnsi="Arial" w:cs="Arial"/>
          <w:color w:val="1F1F1F"/>
          <w:sz w:val="21"/>
          <w:szCs w:val="21"/>
        </w:rPr>
        <w:t>знаменитые набережные, музеи, дворцы, отели и казино и многое другое</w:t>
      </w:r>
      <w:r>
        <w:rPr>
          <w:rFonts w:ascii="Arial" w:hAnsi="Arial" w:cs="Arial"/>
          <w:color w:val="1F1F1F"/>
          <w:sz w:val="21"/>
          <w:szCs w:val="21"/>
        </w:rPr>
        <w:t>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Все желающие могу посетить </w:t>
      </w:r>
      <w:r>
        <w:rPr>
          <w:rStyle w:val="a3"/>
          <w:rFonts w:ascii="Arial" w:hAnsi="Arial" w:cs="Arial"/>
          <w:color w:val="1F1F1F"/>
          <w:sz w:val="21"/>
          <w:szCs w:val="21"/>
        </w:rPr>
        <w:t>дополнительную экскурсию в Монако*</w:t>
      </w:r>
      <w:r>
        <w:rPr>
          <w:rFonts w:ascii="Arial" w:hAnsi="Arial" w:cs="Arial"/>
          <w:color w:val="1F1F1F"/>
          <w:sz w:val="21"/>
          <w:szCs w:val="21"/>
        </w:rPr>
        <w:t>. Вас ждет пешеходная прогулка по княжеству: музей океанографии, Княжеский дворец, Казино.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Свободное время в городе. Отправление на ночлег в транзитном отеле Италии.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12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Завтрак. </w:t>
      </w:r>
      <w:r>
        <w:rPr>
          <w:rStyle w:val="a3"/>
          <w:rFonts w:ascii="Arial" w:hAnsi="Arial" w:cs="Arial"/>
          <w:color w:val="1F1F1F"/>
          <w:sz w:val="21"/>
          <w:szCs w:val="21"/>
        </w:rPr>
        <w:t>Прибытие в Венецию. Пешеходная экскурсия по городу</w:t>
      </w:r>
      <w:r>
        <w:rPr>
          <w:rFonts w:ascii="Arial" w:hAnsi="Arial" w:cs="Arial"/>
          <w:color w:val="1F1F1F"/>
          <w:sz w:val="21"/>
          <w:szCs w:val="21"/>
        </w:rPr>
        <w:t> (~1,5 часа):</w:t>
      </w:r>
      <w:r>
        <w:rPr>
          <w:rStyle w:val="a4"/>
          <w:rFonts w:ascii="Arial" w:hAnsi="Arial" w:cs="Arial"/>
          <w:color w:val="1F1F1F"/>
          <w:sz w:val="21"/>
          <w:szCs w:val="21"/>
        </w:rPr>
        <w:t> площадь</w:t>
      </w:r>
      <w:proofErr w:type="gramStart"/>
      <w:r>
        <w:rPr>
          <w:rStyle w:val="a4"/>
          <w:rFonts w:ascii="Arial" w:hAnsi="Arial" w:cs="Arial"/>
          <w:color w:val="1F1F1F"/>
          <w:sz w:val="21"/>
          <w:szCs w:val="21"/>
        </w:rPr>
        <w:t xml:space="preserve"> С</w:t>
      </w:r>
      <w:proofErr w:type="gramEnd"/>
      <w:r>
        <w:rPr>
          <w:rStyle w:val="a4"/>
          <w:rFonts w:ascii="Arial" w:hAnsi="Arial" w:cs="Arial"/>
          <w:color w:val="1F1F1F"/>
          <w:sz w:val="21"/>
          <w:szCs w:val="21"/>
        </w:rPr>
        <w:t xml:space="preserve">в. Марка, дворец Дожей, мост </w:t>
      </w:r>
      <w:proofErr w:type="spellStart"/>
      <w:r>
        <w:rPr>
          <w:rStyle w:val="a4"/>
          <w:rFonts w:ascii="Arial" w:hAnsi="Arial" w:cs="Arial"/>
          <w:color w:val="1F1F1F"/>
          <w:sz w:val="21"/>
          <w:szCs w:val="21"/>
        </w:rPr>
        <w:t>Риальто</w:t>
      </w:r>
      <w:proofErr w:type="spellEnd"/>
      <w:r>
        <w:rPr>
          <w:rStyle w:val="a4"/>
          <w:rFonts w:ascii="Arial" w:hAnsi="Arial" w:cs="Arial"/>
          <w:color w:val="1F1F1F"/>
          <w:sz w:val="21"/>
          <w:szCs w:val="21"/>
        </w:rPr>
        <w:t>, Большой канал, мост Вздохов, церковь Св. Георгия…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Свободное время. Переезд на ночлег в транзитном отеле.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13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 xml:space="preserve">Отправление в Вену (~320 км). По прибытии – пешеходная экскурсия по городу (~1,5 часа): Ратуша, </w:t>
      </w:r>
      <w:proofErr w:type="spellStart"/>
      <w:r>
        <w:rPr>
          <w:rFonts w:ascii="Arial" w:hAnsi="Arial" w:cs="Arial"/>
          <w:color w:val="1F1F1F"/>
          <w:sz w:val="21"/>
          <w:szCs w:val="21"/>
        </w:rPr>
        <w:t>Рингштрассе</w:t>
      </w:r>
      <w:proofErr w:type="spellEnd"/>
      <w:r>
        <w:rPr>
          <w:rFonts w:ascii="Arial" w:hAnsi="Arial" w:cs="Arial"/>
          <w:color w:val="1F1F1F"/>
          <w:sz w:val="21"/>
          <w:szCs w:val="21"/>
        </w:rPr>
        <w:t>, Парламент, собор св. Стефана, Опера... Свободное время.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Ночной переезд в Минск.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Style w:val="a3"/>
          <w:rFonts w:ascii="Arial" w:hAnsi="Arial" w:cs="Arial"/>
          <w:color w:val="1F1F1F"/>
          <w:sz w:val="21"/>
          <w:szCs w:val="21"/>
        </w:rPr>
        <w:t>14 день</w:t>
      </w:r>
    </w:p>
    <w:p w:rsidR="00F16812" w:rsidRDefault="00F16812" w:rsidP="00F16812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color w:val="1F1F1F"/>
          <w:sz w:val="21"/>
          <w:szCs w:val="21"/>
        </w:rPr>
        <w:t>Прибытие в Минск</w:t>
      </w:r>
    </w:p>
    <w:p w:rsidR="00F16812" w:rsidRDefault="00F16812" w:rsidP="00F1681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sz w:val="21"/>
          <w:szCs w:val="21"/>
        </w:rPr>
      </w:pPr>
      <w:r>
        <w:rPr>
          <w:rFonts w:ascii="Arial" w:hAnsi="Arial" w:cs="Arial"/>
          <w:i/>
          <w:iCs/>
          <w:color w:val="1F1F1F"/>
          <w:sz w:val="21"/>
          <w:szCs w:val="21"/>
        </w:rPr>
        <w:t>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 т. п. Указанные в программе расстояния являются приблизительными. Прибытие в отели по программе в отдельных случаях возможно после 24.00.</w:t>
      </w:r>
      <w:r>
        <w:rPr>
          <w:rFonts w:ascii="Arial" w:hAnsi="Arial" w:cs="Arial"/>
          <w:color w:val="1F1F1F"/>
          <w:sz w:val="21"/>
          <w:szCs w:val="21"/>
        </w:rPr>
        <w:t> </w:t>
      </w:r>
    </w:p>
    <w:p w:rsidR="00F16812" w:rsidRDefault="00F16812" w:rsidP="00F1681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sz w:val="21"/>
          <w:szCs w:val="21"/>
        </w:rPr>
      </w:pPr>
    </w:p>
    <w:p w:rsidR="00F16812" w:rsidRPr="00F16812" w:rsidRDefault="00F16812" w:rsidP="00F168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lastRenderedPageBreak/>
        <w:t>Скидка на ребенка до 12 лет при 2 взрослых - 135 €.</w:t>
      </w:r>
    </w:p>
    <w:p w:rsidR="00F16812" w:rsidRPr="00F16812" w:rsidRDefault="00F16812" w:rsidP="00F1681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b/>
          <w:bCs/>
          <w:color w:val="1F1F1F"/>
          <w:sz w:val="21"/>
          <w:lang w:eastAsia="ru-RU"/>
        </w:rPr>
        <w:t>Скидка на 3 взрослого – 25 €.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2203"/>
        <w:gridCol w:w="2203"/>
      </w:tblGrid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Даты заездов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Hotel</w:t>
            </w:r>
            <w:proofErr w:type="spellEnd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 xml:space="preserve"> </w:t>
            </w:r>
            <w:proofErr w:type="spellStart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Montañamar</w:t>
            </w:r>
            <w:proofErr w:type="spellEnd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 xml:space="preserve"> 3***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proofErr w:type="spellStart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Gran</w:t>
            </w:r>
            <w:proofErr w:type="spellEnd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 xml:space="preserve"> </w:t>
            </w:r>
            <w:proofErr w:type="spellStart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Hotel</w:t>
            </w:r>
            <w:proofErr w:type="spellEnd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 xml:space="preserve"> </w:t>
            </w:r>
            <w:proofErr w:type="spellStart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Don</w:t>
            </w:r>
            <w:proofErr w:type="spellEnd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 xml:space="preserve"> </w:t>
            </w:r>
            <w:proofErr w:type="spellStart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Juan</w:t>
            </w:r>
            <w:proofErr w:type="spellEnd"/>
            <w:r w:rsidRPr="00F16812">
              <w:rPr>
                <w:rFonts w:ascii="inherit" w:eastAsia="Times New Roman" w:hAnsi="inherit" w:cs="Arial"/>
                <w:b/>
                <w:bCs/>
                <w:color w:val="1F1F1F"/>
                <w:sz w:val="18"/>
                <w:lang w:eastAsia="ru-RU"/>
              </w:rPr>
              <w:t>***</w:t>
            </w:r>
          </w:p>
        </w:tc>
      </w:tr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09.06 - 22.06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1 136.20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460 евро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1 160.90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470 евро </w:t>
            </w:r>
          </w:p>
        </w:tc>
      </w:tr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23.06 - 06.07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1 148.55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465 евро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1 173.25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475 евро </w:t>
            </w:r>
          </w:p>
        </w:tc>
      </w:tr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08.07 - 21.07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1 197.95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485 евро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1 210.30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490 евро</w:t>
            </w:r>
          </w:p>
        </w:tc>
      </w:tr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22.07 - 04.08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1 197.95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485 евро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1 210.30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490 евро </w:t>
            </w:r>
          </w:p>
        </w:tc>
      </w:tr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05.08 - 18.08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1 222.65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495 евро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1 247.35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505 евро </w:t>
            </w:r>
          </w:p>
        </w:tc>
      </w:tr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19.08 - 01.09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1 222.65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495 евро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1 247.35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505 евро </w:t>
            </w:r>
          </w:p>
        </w:tc>
      </w:tr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02.09 - 15.09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1 136.20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460 евро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1 160.90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470 евро </w:t>
            </w:r>
          </w:p>
        </w:tc>
      </w:tr>
      <w:tr w:rsidR="00F16812" w:rsidRPr="00F16812" w:rsidTr="00F168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16.09 - 29.09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1 099.15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445 евро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812" w:rsidRPr="00F16812" w:rsidRDefault="00F16812" w:rsidP="00F16812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</w:pPr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1 123.85 бел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.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 xml:space="preserve"> </w:t>
            </w:r>
            <w:proofErr w:type="gramStart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р</w:t>
            </w:r>
            <w:proofErr w:type="gramEnd"/>
            <w:r w:rsidRPr="00F16812">
              <w:rPr>
                <w:rFonts w:ascii="inherit" w:eastAsia="Times New Roman" w:hAnsi="inherit" w:cs="Arial"/>
                <w:color w:val="1F1F1F"/>
                <w:sz w:val="18"/>
                <w:lang w:eastAsia="ru-RU"/>
              </w:rPr>
              <w:t>уб.</w:t>
            </w:r>
            <w:r w:rsidRPr="00F16812">
              <w:rPr>
                <w:rFonts w:ascii="inherit" w:eastAsia="Times New Roman" w:hAnsi="inherit" w:cs="Arial"/>
                <w:color w:val="1F1F1F"/>
                <w:sz w:val="18"/>
                <w:szCs w:val="18"/>
                <w:lang w:eastAsia="ru-RU"/>
              </w:rPr>
              <w:t> / 455 евро </w:t>
            </w:r>
          </w:p>
        </w:tc>
      </w:tr>
    </w:tbl>
    <w:bookmarkStart w:id="1" w:name="nn_sliders-scrollto_1"/>
    <w:bookmarkStart w:id="2" w:name="nn_sliders-scrollto_в-стоимость-тура-вкл"/>
    <w:bookmarkEnd w:id="1"/>
    <w:bookmarkEnd w:id="2"/>
    <w:p w:rsidR="00F16812" w:rsidRPr="00F16812" w:rsidRDefault="00F16812" w:rsidP="00F168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F16812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"http://www.global-travel.by/15-sightseeing-tours/6176-tour-po-evrope-s-otduhom-v-ispanii-2018.html" \l "%D0%B2-%D1%81%D1%82%D0%BE%D0%B8%D0%BC%D0%BE%D1%81%D1%82%D1%8C-%D1%82%D1%83%D1%80%D0%B0-%D0%B2%D0%BA%D0%BB%D1%8E%D1%87%D0%B5%D0%BD%D0%BE" </w:instrText>
      </w:r>
      <w:r w:rsidRPr="00F16812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F16812">
        <w:rPr>
          <w:rFonts w:ascii="Arial" w:eastAsia="Times New Roman" w:hAnsi="Arial" w:cs="Arial"/>
          <w:sz w:val="21"/>
          <w:u w:val="single"/>
          <w:lang w:eastAsia="ru-RU"/>
        </w:rPr>
        <w:t>В стоимость тура включено</w:t>
      </w:r>
      <w:r w:rsidRPr="00F16812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</w:p>
    <w:p w:rsidR="00F16812" w:rsidRPr="00F16812" w:rsidRDefault="00F16812" w:rsidP="00F16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16812" w:rsidRPr="00F16812" w:rsidRDefault="00F16812" w:rsidP="00F168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проезд в комфортабельном автобусе;</w:t>
      </w:r>
    </w:p>
    <w:p w:rsidR="00F16812" w:rsidRPr="00F16812" w:rsidRDefault="00F16812" w:rsidP="00F168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размещение в 2-3 местных номерах с удобствами;</w:t>
      </w:r>
    </w:p>
    <w:p w:rsidR="00F16812" w:rsidRPr="00F16812" w:rsidRDefault="00F16812" w:rsidP="00F168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русскоговорящий сопровождающий;</w:t>
      </w:r>
    </w:p>
    <w:p w:rsidR="00F16812" w:rsidRPr="00F16812" w:rsidRDefault="00F16812" w:rsidP="00F168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4 ночи проживание </w:t>
      </w:r>
      <w:proofErr w:type="gramStart"/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</w:t>
      </w:r>
      <w:proofErr w:type="gramEnd"/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транзитных</w:t>
      </w:r>
      <w:proofErr w:type="gramEnd"/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отелей с питанием завтраки,</w:t>
      </w:r>
    </w:p>
    <w:p w:rsidR="00F16812" w:rsidRPr="00F16812" w:rsidRDefault="00F16812" w:rsidP="00F168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7 ночей на отдыхе в отеле 3-4* выбранной категории, с питанием завтрак,</w:t>
      </w:r>
    </w:p>
    <w:p w:rsidR="00F16812" w:rsidRPr="00F16812" w:rsidRDefault="00F16812" w:rsidP="00F1681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экскурсионное обслуживание согласно программе – Берлин, Париж, Ницца, Венеция, Вена</w:t>
      </w:r>
    </w:p>
    <w:bookmarkStart w:id="3" w:name="nn_sliders-scrollto_дополнительно-оплачи"/>
    <w:bookmarkEnd w:id="3"/>
    <w:p w:rsidR="00F16812" w:rsidRPr="00F16812" w:rsidRDefault="00F16812" w:rsidP="00F168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F16812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"http://www.global-travel.by/15-sightseeing-tours/6176-tour-po-evrope-s-otduhom-v-ispanii-2018.html" \l "%D0%B4%D0%BE%D0%BF%D0%BE%D0%BB%D0%BD%D0%B8%D1%82%D0%B5%D0%BB%D1%8C%D0%BD%D0%BE-%D0%BE%D0%BF%D0%BB%D0%B0%D1%87%D0%B8%D0%B2%D0%B0%D0%B5%D1%82%D1%81%D1%8F" </w:instrText>
      </w:r>
      <w:r w:rsidRPr="00F16812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F16812">
        <w:rPr>
          <w:rFonts w:ascii="Arial" w:eastAsia="Times New Roman" w:hAnsi="Arial" w:cs="Arial"/>
          <w:sz w:val="21"/>
          <w:u w:val="single"/>
          <w:lang w:eastAsia="ru-RU"/>
        </w:rPr>
        <w:t>Дополнительно оплачивается</w:t>
      </w:r>
      <w:r w:rsidRPr="00F16812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</w:p>
    <w:p w:rsidR="00F16812" w:rsidRPr="00F16812" w:rsidRDefault="00F16812" w:rsidP="00F168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Туристическая услуга 50 бел</w:t>
      </w:r>
      <w:proofErr w:type="gramStart"/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.</w:t>
      </w:r>
      <w:proofErr w:type="gramEnd"/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 xml:space="preserve"> </w:t>
      </w:r>
      <w:proofErr w:type="gramStart"/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р</w:t>
      </w:r>
      <w:proofErr w:type="gramEnd"/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ублей</w:t>
      </w:r>
    </w:p>
    <w:p w:rsidR="00F16812" w:rsidRPr="00F16812" w:rsidRDefault="00F16812" w:rsidP="00F168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консульский сбор;</w:t>
      </w:r>
    </w:p>
    <w:p w:rsidR="00F16812" w:rsidRPr="00F16812" w:rsidRDefault="00F16812" w:rsidP="00F168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медицинское страхование</w:t>
      </w:r>
    </w:p>
    <w:p w:rsidR="00F16812" w:rsidRPr="00F16812" w:rsidRDefault="00F16812" w:rsidP="00F168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входные билеты в музеи (7-15 €)</w:t>
      </w:r>
    </w:p>
    <w:p w:rsidR="00F16812" w:rsidRPr="00F16812" w:rsidRDefault="00F16812" w:rsidP="00F168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Ужины на курорте по желанию (45 евро за 7 ужинов)</w:t>
      </w:r>
    </w:p>
    <w:p w:rsidR="00F16812" w:rsidRPr="00F16812" w:rsidRDefault="00F16812" w:rsidP="00F168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катер в Венеции – 15 евро</w:t>
      </w:r>
    </w:p>
    <w:p w:rsidR="00F16812" w:rsidRPr="00F16812" w:rsidRDefault="00F16812" w:rsidP="00F1681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1681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туристические объекты и дополнительные экскурсии</w:t>
      </w:r>
    </w:p>
    <w:p w:rsidR="00F16812" w:rsidRDefault="00F16812" w:rsidP="00F16812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sz w:val="21"/>
          <w:szCs w:val="21"/>
        </w:rPr>
      </w:pPr>
    </w:p>
    <w:p w:rsidR="00C40382" w:rsidRPr="00F16812" w:rsidRDefault="00C40382" w:rsidP="00F16812"/>
    <w:sectPr w:rsidR="00C40382" w:rsidRPr="00F16812" w:rsidSect="0052366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48E"/>
    <w:multiLevelType w:val="multilevel"/>
    <w:tmpl w:val="8D9AF4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E1515D"/>
    <w:multiLevelType w:val="multilevel"/>
    <w:tmpl w:val="34F27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1A03D0"/>
    <w:multiLevelType w:val="multilevel"/>
    <w:tmpl w:val="C8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D23746"/>
    <w:multiLevelType w:val="multilevel"/>
    <w:tmpl w:val="5DF8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11CBF"/>
    <w:multiLevelType w:val="multilevel"/>
    <w:tmpl w:val="E6A62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16603CD"/>
    <w:multiLevelType w:val="multilevel"/>
    <w:tmpl w:val="F93E7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EA7984"/>
    <w:multiLevelType w:val="multilevel"/>
    <w:tmpl w:val="134839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9903B76"/>
    <w:multiLevelType w:val="multilevel"/>
    <w:tmpl w:val="D23AA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E731D54"/>
    <w:multiLevelType w:val="multilevel"/>
    <w:tmpl w:val="B0C4D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06A208E"/>
    <w:multiLevelType w:val="multilevel"/>
    <w:tmpl w:val="5C0C8A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1303D9D"/>
    <w:multiLevelType w:val="multilevel"/>
    <w:tmpl w:val="CB262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80727AE"/>
    <w:multiLevelType w:val="multilevel"/>
    <w:tmpl w:val="DBCE3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CF07E9A"/>
    <w:multiLevelType w:val="multilevel"/>
    <w:tmpl w:val="418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12440"/>
    <w:multiLevelType w:val="multilevel"/>
    <w:tmpl w:val="E25EF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6D"/>
    <w:rsid w:val="000C4EE6"/>
    <w:rsid w:val="00445955"/>
    <w:rsid w:val="0052366D"/>
    <w:rsid w:val="00882109"/>
    <w:rsid w:val="00C40382"/>
    <w:rsid w:val="00CD3DDB"/>
    <w:rsid w:val="00F1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E6"/>
  </w:style>
  <w:style w:type="paragraph" w:styleId="2">
    <w:name w:val="heading 2"/>
    <w:basedOn w:val="a"/>
    <w:next w:val="a"/>
    <w:link w:val="20"/>
    <w:uiPriority w:val="9"/>
    <w:unhideWhenUsed/>
    <w:qFormat/>
    <w:rsid w:val="000C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4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D3D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C4EE6"/>
    <w:rPr>
      <w:b/>
      <w:bCs/>
    </w:rPr>
  </w:style>
  <w:style w:type="character" w:styleId="a4">
    <w:name w:val="Emphasis"/>
    <w:basedOn w:val="a0"/>
    <w:uiPriority w:val="20"/>
    <w:qFormat/>
    <w:rsid w:val="000C4EE6"/>
    <w:rPr>
      <w:i/>
      <w:iCs/>
    </w:rPr>
  </w:style>
  <w:style w:type="character" w:styleId="a5">
    <w:name w:val="Hyperlink"/>
    <w:basedOn w:val="a0"/>
    <w:uiPriority w:val="99"/>
    <w:semiHidden/>
    <w:unhideWhenUsed/>
    <w:rsid w:val="005236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ntabs-toggle-inner">
    <w:name w:val="nn_tabs-toggle-inner"/>
    <w:basedOn w:val="a0"/>
    <w:rsid w:val="0052366D"/>
  </w:style>
  <w:style w:type="character" w:customStyle="1" w:styleId="eurpricecal">
    <w:name w:val="eur_price_cal"/>
    <w:basedOn w:val="a0"/>
    <w:rsid w:val="0052366D"/>
  </w:style>
  <w:style w:type="character" w:customStyle="1" w:styleId="nnsliders-toggle-inner">
    <w:name w:val="nn_sliders-toggle-inner"/>
    <w:basedOn w:val="a0"/>
    <w:rsid w:val="0052366D"/>
  </w:style>
  <w:style w:type="character" w:customStyle="1" w:styleId="50">
    <w:name w:val="Заголовок 5 Знак"/>
    <w:basedOn w:val="a0"/>
    <w:link w:val="5"/>
    <w:uiPriority w:val="9"/>
    <w:rsid w:val="00CD3D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678">
              <w:marLeft w:val="0"/>
              <w:marRight w:val="0"/>
              <w:marTop w:val="0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724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330">
          <w:marLeft w:val="0"/>
          <w:marRight w:val="0"/>
          <w:marTop w:val="0"/>
          <w:marBottom w:val="30"/>
          <w:divBdr>
            <w:top w:val="single" w:sz="36" w:space="0" w:color="808080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01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628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3111">
          <w:marLeft w:val="0"/>
          <w:marRight w:val="0"/>
          <w:marTop w:val="75"/>
          <w:marBottom w:val="30"/>
          <w:divBdr>
            <w:top w:val="single" w:sz="36" w:space="0" w:color="808080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11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4506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494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922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443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93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2500">
              <w:marLeft w:val="0"/>
              <w:marRight w:val="0"/>
              <w:marTop w:val="0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32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71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369111">
              <w:marLeft w:val="0"/>
              <w:marRight w:val="0"/>
              <w:marTop w:val="75"/>
              <w:marBottom w:val="30"/>
              <w:divBdr>
                <w:top w:val="single" w:sz="36" w:space="0" w:color="808080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94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49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2017-12-19T08:36:00Z</dcterms:created>
  <dcterms:modified xsi:type="dcterms:W3CDTF">2017-12-19T08:36:00Z</dcterms:modified>
</cp:coreProperties>
</file>