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BA" w:rsidRDefault="00E77DAE" w:rsidP="00E77DAE">
      <w:pPr>
        <w:rPr>
          <w:rFonts w:ascii="Georgia" w:hAnsi="Georgia"/>
          <w:noProof/>
          <w:color w:val="7030A0"/>
          <w:sz w:val="17"/>
        </w:rPr>
      </w:pPr>
      <w:r w:rsidRPr="00E77DAE">
        <w:rPr>
          <w:rFonts w:ascii="Georgia" w:hAnsi="Georgia"/>
          <w:noProof/>
          <w:color w:val="7030A0"/>
          <w:sz w:val="17"/>
        </w:rPr>
        <w:drawing>
          <wp:inline distT="0" distB="0" distL="0" distR="0">
            <wp:extent cx="2571231" cy="952500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50" cy="9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68"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E77DAE" w:rsidRPr="002A2B54" w:rsidRDefault="00500592" w:rsidP="002A2B54">
      <w:pPr>
        <w:pStyle w:val="ae"/>
        <w:spacing w:before="0" w:beforeAutospacing="0" w:after="0" w:afterAutospacing="0" w:line="276" w:lineRule="auto"/>
        <w:jc w:val="center"/>
        <w:rPr>
          <w:b/>
          <w:i/>
          <w:color w:val="7030A0"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2B54">
        <w:rPr>
          <w:rFonts w:ascii="Georgia" w:hAnsi="Georgia"/>
          <w:b/>
          <w:bCs/>
          <w:i/>
          <w:color w:val="7030A0"/>
          <w:sz w:val="52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Цветочный уикенд</w:t>
      </w:r>
    </w:p>
    <w:p w:rsidR="002A2B54" w:rsidRPr="00500592" w:rsidRDefault="002A2B54" w:rsidP="002A2B54">
      <w:pPr>
        <w:spacing w:line="276" w:lineRule="auto"/>
        <w:ind w:right="360"/>
        <w:jc w:val="center"/>
        <w:rPr>
          <w:rFonts w:ascii="Georgia" w:hAnsi="Georgia"/>
          <w:b/>
          <w:caps/>
          <w:sz w:val="22"/>
          <w:szCs w:val="22"/>
        </w:rPr>
      </w:pPr>
      <w:r>
        <w:rPr>
          <w:rFonts w:ascii="Georgia" w:hAnsi="Georgia"/>
          <w:b/>
          <w:caps/>
          <w:sz w:val="22"/>
          <w:szCs w:val="22"/>
        </w:rPr>
        <w:t xml:space="preserve">Бремен - </w:t>
      </w:r>
      <w:r w:rsidR="00500592" w:rsidRPr="00500592">
        <w:rPr>
          <w:rFonts w:ascii="Georgia" w:hAnsi="Georgia"/>
          <w:b/>
          <w:caps/>
          <w:sz w:val="22"/>
          <w:szCs w:val="22"/>
        </w:rPr>
        <w:t>парк цветов Кюкенх</w:t>
      </w:r>
      <w:r>
        <w:rPr>
          <w:rFonts w:ascii="Georgia" w:hAnsi="Georgia"/>
          <w:b/>
          <w:caps/>
          <w:sz w:val="22"/>
          <w:szCs w:val="22"/>
        </w:rPr>
        <w:t xml:space="preserve">оф - Заансе Схансе* - Амстердам - </w:t>
      </w:r>
      <w:r w:rsidR="00500592" w:rsidRPr="00500592">
        <w:rPr>
          <w:rFonts w:ascii="Georgia" w:hAnsi="Georgia"/>
          <w:b/>
          <w:caps/>
          <w:sz w:val="22"/>
          <w:szCs w:val="22"/>
        </w:rPr>
        <w:t xml:space="preserve"> Лейпциг</w:t>
      </w:r>
    </w:p>
    <w:p w:rsidR="002A2B54" w:rsidRDefault="002A2B54" w:rsidP="00E81343">
      <w:pPr>
        <w:ind w:right="360"/>
        <w:jc w:val="both"/>
        <w:rPr>
          <w:rFonts w:ascii="Georgia" w:hAnsi="Georgia"/>
          <w:b/>
          <w:color w:val="000000" w:themeColor="text1"/>
          <w:sz w:val="18"/>
          <w:szCs w:val="18"/>
        </w:rPr>
      </w:pPr>
    </w:p>
    <w:p w:rsidR="00E81343" w:rsidRPr="002A2B54" w:rsidRDefault="00E77DAE" w:rsidP="00E81343">
      <w:pPr>
        <w:ind w:right="360"/>
        <w:jc w:val="both"/>
        <w:rPr>
          <w:b/>
          <w:sz w:val="18"/>
          <w:szCs w:val="18"/>
        </w:rPr>
      </w:pPr>
      <w:r w:rsidRPr="002A2B54">
        <w:rPr>
          <w:rFonts w:ascii="Georgia" w:hAnsi="Georgia"/>
          <w:b/>
          <w:color w:val="000000" w:themeColor="text1"/>
          <w:sz w:val="18"/>
          <w:szCs w:val="18"/>
        </w:rPr>
        <w:t xml:space="preserve">Дата выезда: </w:t>
      </w:r>
      <w:r w:rsidR="002A2B54" w:rsidRPr="002A2B54">
        <w:rPr>
          <w:rFonts w:ascii="Georgia" w:hAnsi="Georgia"/>
          <w:b/>
          <w:sz w:val="18"/>
          <w:szCs w:val="18"/>
        </w:rPr>
        <w:t xml:space="preserve">22.04.2019, 08.05.2019, 14.07.2019, 18.08.2019, </w:t>
      </w:r>
      <w:r w:rsidR="00500592" w:rsidRPr="002A2B54">
        <w:rPr>
          <w:rFonts w:ascii="Georgia" w:hAnsi="Georgia"/>
          <w:b/>
          <w:sz w:val="18"/>
          <w:szCs w:val="18"/>
        </w:rPr>
        <w:t>08.09.2019</w:t>
      </w:r>
    </w:p>
    <w:p w:rsidR="00946977" w:rsidRPr="002A2B54" w:rsidRDefault="00350305" w:rsidP="00E81343">
      <w:pPr>
        <w:ind w:right="360"/>
        <w:jc w:val="both"/>
        <w:rPr>
          <w:rFonts w:ascii="Georgia" w:hAnsi="Georgia"/>
          <w:b/>
          <w:i/>
          <w:color w:val="000000" w:themeColor="text1"/>
          <w:sz w:val="18"/>
          <w:szCs w:val="18"/>
        </w:rPr>
      </w:pPr>
      <w:r w:rsidRPr="002A2B54">
        <w:rPr>
          <w:rFonts w:ascii="Georgia" w:hAnsi="Georgia"/>
          <w:b/>
          <w:sz w:val="18"/>
          <w:szCs w:val="18"/>
        </w:rPr>
        <w:t>Продолжительность тура:</w:t>
      </w:r>
      <w:r w:rsidRPr="002A2B54">
        <w:rPr>
          <w:rFonts w:ascii="Georgia" w:hAnsi="Georgia"/>
          <w:sz w:val="18"/>
          <w:szCs w:val="18"/>
        </w:rPr>
        <w:t xml:space="preserve"> </w:t>
      </w:r>
      <w:r w:rsidR="003524BC" w:rsidRPr="002A2B54">
        <w:rPr>
          <w:rFonts w:ascii="Georgia" w:hAnsi="Georgia"/>
          <w:sz w:val="18"/>
          <w:szCs w:val="18"/>
        </w:rPr>
        <w:t xml:space="preserve">5 </w:t>
      </w:r>
      <w:r w:rsidR="00C433E3" w:rsidRPr="002A2B54">
        <w:rPr>
          <w:rFonts w:ascii="Georgia" w:hAnsi="Georgia"/>
          <w:sz w:val="18"/>
          <w:szCs w:val="18"/>
        </w:rPr>
        <w:t>дн</w:t>
      </w:r>
      <w:r w:rsidR="007850F3" w:rsidRPr="002A2B54">
        <w:rPr>
          <w:rFonts w:ascii="Georgia" w:hAnsi="Georgia"/>
          <w:sz w:val="18"/>
          <w:szCs w:val="18"/>
        </w:rPr>
        <w:t>ей</w:t>
      </w:r>
      <w:r w:rsidR="00C433E3" w:rsidRPr="002A2B54">
        <w:rPr>
          <w:rFonts w:ascii="Georgia" w:hAnsi="Georgia"/>
          <w:sz w:val="18"/>
          <w:szCs w:val="18"/>
        </w:rPr>
        <w:t xml:space="preserve"> (</w:t>
      </w:r>
      <w:r w:rsidR="003524BC" w:rsidRPr="002A2B54">
        <w:rPr>
          <w:rFonts w:ascii="Georgia" w:hAnsi="Georgia"/>
          <w:sz w:val="18"/>
          <w:szCs w:val="18"/>
        </w:rPr>
        <w:t>1 ночной переезд</w:t>
      </w:r>
      <w:r w:rsidR="00C433E3" w:rsidRPr="002A2B54">
        <w:rPr>
          <w:rFonts w:ascii="Georgia" w:hAnsi="Georgia"/>
          <w:sz w:val="18"/>
          <w:szCs w:val="18"/>
        </w:rPr>
        <w:t>)</w:t>
      </w:r>
      <w:r w:rsidR="0037559B" w:rsidRPr="002A2B54">
        <w:rPr>
          <w:rFonts w:ascii="Georgia" w:hAnsi="Georgia"/>
          <w:sz w:val="18"/>
          <w:szCs w:val="18"/>
        </w:rPr>
        <w:t xml:space="preserve"> </w:t>
      </w:r>
    </w:p>
    <w:p w:rsidR="00E35012" w:rsidRDefault="00350305" w:rsidP="007850F3">
      <w:pPr>
        <w:rPr>
          <w:rFonts w:ascii="Georgia" w:hAnsi="Georgia"/>
          <w:sz w:val="18"/>
          <w:szCs w:val="18"/>
        </w:rPr>
      </w:pPr>
      <w:r w:rsidRPr="002A2B54">
        <w:rPr>
          <w:rFonts w:ascii="Georgia" w:hAnsi="Georgia"/>
          <w:b/>
          <w:sz w:val="18"/>
          <w:szCs w:val="18"/>
        </w:rPr>
        <w:t>Проезд:</w:t>
      </w:r>
      <w:r w:rsidRPr="002A2B54">
        <w:rPr>
          <w:rFonts w:ascii="Georgia" w:hAnsi="Georgia"/>
          <w:sz w:val="18"/>
          <w:szCs w:val="18"/>
        </w:rPr>
        <w:t xml:space="preserve"> комфортабельный автобус </w:t>
      </w:r>
      <w:proofErr w:type="spellStart"/>
      <w:r w:rsidRPr="002A2B54">
        <w:rPr>
          <w:rFonts w:ascii="Georgia" w:hAnsi="Georgia"/>
          <w:sz w:val="18"/>
          <w:szCs w:val="18"/>
        </w:rPr>
        <w:t>еврокласса</w:t>
      </w:r>
      <w:proofErr w:type="spellEnd"/>
      <w:r w:rsidRPr="002A2B54">
        <w:rPr>
          <w:rFonts w:ascii="Georgia" w:hAnsi="Georgia"/>
          <w:sz w:val="18"/>
          <w:szCs w:val="18"/>
        </w:rPr>
        <w:t xml:space="preserve"> марки SETRA, NEOPLAN, MERSEDES, DAF, BOVA </w:t>
      </w:r>
    </w:p>
    <w:p w:rsidR="007850F3" w:rsidRDefault="00FA6720" w:rsidP="007850F3">
      <w:pPr>
        <w:rPr>
          <w:rFonts w:ascii="Georgia" w:hAnsi="Georgia"/>
          <w:sz w:val="18"/>
          <w:szCs w:val="18"/>
        </w:rPr>
      </w:pPr>
      <w:r w:rsidRPr="002A2B54">
        <w:rPr>
          <w:rFonts w:ascii="Georgia" w:hAnsi="Georgia"/>
          <w:b/>
          <w:color w:val="000000"/>
          <w:sz w:val="18"/>
          <w:szCs w:val="18"/>
        </w:rPr>
        <w:t>Проживание</w:t>
      </w:r>
      <w:r w:rsidRPr="002A2B54">
        <w:rPr>
          <w:rFonts w:ascii="Georgia" w:hAnsi="Georgia"/>
          <w:color w:val="000000"/>
          <w:sz w:val="18"/>
          <w:szCs w:val="18"/>
        </w:rPr>
        <w:t>:</w:t>
      </w:r>
      <w:r w:rsidR="00E839C2" w:rsidRPr="002A2B54">
        <w:rPr>
          <w:rFonts w:ascii="Georgia" w:hAnsi="Georgia"/>
          <w:color w:val="000000"/>
          <w:sz w:val="18"/>
          <w:szCs w:val="18"/>
        </w:rPr>
        <w:t xml:space="preserve"> </w:t>
      </w:r>
      <w:r w:rsidR="007850F3" w:rsidRPr="002A2B54">
        <w:rPr>
          <w:rFonts w:ascii="Georgia" w:hAnsi="Georgia"/>
          <w:sz w:val="18"/>
          <w:szCs w:val="18"/>
        </w:rPr>
        <w:t>отели **-*** (2-3-х местные номера с удобствами в номере)</w:t>
      </w:r>
    </w:p>
    <w:p w:rsidR="002A2B54" w:rsidRPr="002A2B54" w:rsidRDefault="002A2B54" w:rsidP="007850F3">
      <w:pPr>
        <w:rPr>
          <w:rFonts w:ascii="Georgia" w:hAnsi="Georgia"/>
          <w:sz w:val="18"/>
          <w:szCs w:val="18"/>
        </w:rPr>
      </w:pPr>
    </w:p>
    <w:p w:rsidR="00350305" w:rsidRPr="002A2B54" w:rsidRDefault="00C433E3" w:rsidP="002A2B54">
      <w:pPr>
        <w:jc w:val="center"/>
        <w:rPr>
          <w:rFonts w:ascii="Georgia" w:hAnsi="Georgia"/>
          <w:b/>
          <w:sz w:val="20"/>
          <w:szCs w:val="16"/>
        </w:rPr>
      </w:pPr>
      <w:r w:rsidRPr="002A2B54">
        <w:rPr>
          <w:rFonts w:ascii="Georgia" w:hAnsi="Georgia"/>
          <w:b/>
          <w:sz w:val="20"/>
          <w:szCs w:val="16"/>
        </w:rPr>
        <w:t>ПРОГРАММА ТУРА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717"/>
      </w:tblGrid>
      <w:tr w:rsidR="00500592" w:rsidRPr="004500C0" w:rsidTr="002A2B54">
        <w:trPr>
          <w:jc w:val="center"/>
        </w:trPr>
        <w:tc>
          <w:tcPr>
            <w:tcW w:w="930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A2B54">
              <w:rPr>
                <w:rFonts w:ascii="Georgia" w:hAnsi="Georgia"/>
                <w:b/>
                <w:i/>
                <w:sz w:val="18"/>
                <w:szCs w:val="18"/>
              </w:rPr>
              <w:t>1 день</w:t>
            </w:r>
          </w:p>
        </w:tc>
        <w:tc>
          <w:tcPr>
            <w:tcW w:w="9717" w:type="dxa"/>
          </w:tcPr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Отправление из Минска в 5:00. Транзит по Польше с остановкой для горячего питания (за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допл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>. 5-7 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€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/чел). Ночлег в отеле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туркласса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на территории Польши.</w:t>
            </w:r>
          </w:p>
        </w:tc>
      </w:tr>
      <w:tr w:rsidR="00500592" w:rsidRPr="004500C0" w:rsidTr="002A2B54">
        <w:trPr>
          <w:jc w:val="center"/>
        </w:trPr>
        <w:tc>
          <w:tcPr>
            <w:tcW w:w="930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A2B54">
              <w:rPr>
                <w:rFonts w:ascii="Georgia" w:hAnsi="Georgia"/>
                <w:b/>
                <w:i/>
                <w:sz w:val="18"/>
                <w:szCs w:val="18"/>
              </w:rPr>
              <w:t>2 день</w:t>
            </w:r>
          </w:p>
        </w:tc>
        <w:tc>
          <w:tcPr>
            <w:tcW w:w="9717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>Завтрак. Перее</w:t>
            </w:r>
            <w:proofErr w:type="gramStart"/>
            <w:r w:rsidRPr="002A2B54">
              <w:rPr>
                <w:rFonts w:ascii="Georgia" w:hAnsi="Georgia"/>
                <w:sz w:val="20"/>
                <w:szCs w:val="20"/>
              </w:rPr>
              <w:t xml:space="preserve">зд в </w:t>
            </w:r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Бр</w:t>
            </w:r>
            <w:proofErr w:type="gramEnd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емен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.(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~ 460 км) Обзорная пешеходная экскурсия по Бремену: по следам сказок Братьев Грим, рыночная площадь, Бременская ратуша (объект Юнеско), памятник Роланду, квартал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Бёттхерштрассе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>, набережная Везера, квартал Шнур и др. Переезд по территории Германии и Голландии. Ночлег в транзитном отеле.</w:t>
            </w:r>
          </w:p>
        </w:tc>
      </w:tr>
      <w:tr w:rsidR="00500592" w:rsidRPr="004500C0" w:rsidTr="002A2B54">
        <w:trPr>
          <w:jc w:val="center"/>
        </w:trPr>
        <w:tc>
          <w:tcPr>
            <w:tcW w:w="930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A2B54">
              <w:rPr>
                <w:rFonts w:ascii="Georgia" w:hAnsi="Georgia"/>
                <w:b/>
                <w:i/>
                <w:sz w:val="18"/>
                <w:szCs w:val="18"/>
              </w:rPr>
              <w:t>3 день</w:t>
            </w:r>
          </w:p>
        </w:tc>
        <w:tc>
          <w:tcPr>
            <w:tcW w:w="9717" w:type="dxa"/>
          </w:tcPr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Завтрак. </w:t>
            </w:r>
          </w:p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1) Экскурсия в </w:t>
            </w:r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 xml:space="preserve">парк цветов </w:t>
            </w:r>
            <w:proofErr w:type="spellStart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Кюкенхоф</w:t>
            </w:r>
            <w:proofErr w:type="spellEnd"/>
            <w:r w:rsidR="002A2B54" w:rsidRPr="002A2B54">
              <w:rPr>
                <w:rFonts w:ascii="Georgia" w:hAnsi="Georgia"/>
                <w:sz w:val="20"/>
                <w:szCs w:val="20"/>
              </w:rPr>
              <w:t xml:space="preserve"> (</w:t>
            </w:r>
            <w:proofErr w:type="spellStart"/>
            <w:r w:rsidR="002A2B54" w:rsidRPr="002A2B54">
              <w:rPr>
                <w:rFonts w:ascii="Georgia" w:hAnsi="Georgia"/>
                <w:sz w:val="20"/>
                <w:szCs w:val="20"/>
              </w:rPr>
              <w:t>Keukenhof</w:t>
            </w:r>
            <w:proofErr w:type="spellEnd"/>
            <w:r w:rsidR="002A2B54" w:rsidRPr="002A2B54">
              <w:rPr>
                <w:rFonts w:ascii="Georgia" w:hAnsi="Georgia"/>
                <w:sz w:val="20"/>
                <w:szCs w:val="20"/>
              </w:rPr>
              <w:t xml:space="preserve">) - 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для выездов 22.04 и 08.05– Национальный парк цветов в Нидерландах, знаменитый на весь мир своими плантациями тюльпанов. Тема парка в 2019 году – СИЛА ЦВЕТОВ </w:t>
            </w:r>
            <w:proofErr w:type="gramStart"/>
            <w:r w:rsidRPr="002A2B54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Pr="002A2B54">
              <w:rPr>
                <w:rFonts w:ascii="Georgia" w:hAnsi="Georgia"/>
                <w:sz w:val="20"/>
                <w:szCs w:val="20"/>
              </w:rPr>
              <w:t>входные билеты за доплату).</w:t>
            </w:r>
          </w:p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 2) Переезд в </w:t>
            </w:r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 xml:space="preserve">деревушку </w:t>
            </w:r>
            <w:proofErr w:type="spellStart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Заансе</w:t>
            </w:r>
            <w:proofErr w:type="spellEnd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Сханс</w:t>
            </w:r>
            <w:proofErr w:type="spellEnd"/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*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 - для выездов 14.07; 18.08; 08.09, рай для тех, кто мечтал посмотреть на действующие мельницы. Мельница-лесопилка, мельница для производства орехового масла, </w:t>
            </w:r>
            <w:proofErr w:type="gramStart"/>
            <w:r w:rsidRPr="002A2B54">
              <w:rPr>
                <w:rFonts w:ascii="Georgia" w:hAnsi="Georgia"/>
                <w:sz w:val="20"/>
                <w:szCs w:val="20"/>
              </w:rPr>
              <w:t>мельница</w:t>
            </w:r>
            <w:proofErr w:type="gramEnd"/>
            <w:r w:rsidRPr="002A2B54">
              <w:rPr>
                <w:rFonts w:ascii="Georgia" w:hAnsi="Georgia"/>
                <w:sz w:val="20"/>
                <w:szCs w:val="20"/>
              </w:rPr>
              <w:t xml:space="preserve"> где перемалывают сырье для получения пигментов для красок. И все это мельницы, сохранившиеся с 17го века! (доплата 15€)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.</w:t>
            </w:r>
          </w:p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Переезд в Амстердам. Экскурсия по </w:t>
            </w:r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>Амстердаму: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 уникальная архитектура города, его история, Амстердам в жизни великих людей, Амстердам - колыбель капитализма и ...европейская столица неформалов всего мира, прогулка на кораблике по каналам Амстердама (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допл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. 15 €). Свободное время для прогулок и посещения музеев*: Музей Ван Гога €14, и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Рейксмузеум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 €14, Музей восковых фигур Мадам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Тюссо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– от €21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взр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/ €16 дети до 15 лет. </w:t>
            </w:r>
          </w:p>
          <w:p w:rsidR="00500592" w:rsidRPr="002A2B54" w:rsidRDefault="00500592" w:rsidP="002A2B54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>*«Вечерний Амс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 xml:space="preserve">тердам»* (любителям перчинки): </w:t>
            </w:r>
            <w:r w:rsidRPr="002A2B54">
              <w:rPr>
                <w:rFonts w:ascii="Georgia" w:hAnsi="Georgia"/>
                <w:sz w:val="20"/>
                <w:szCs w:val="20"/>
              </w:rPr>
              <w:t>отвечаем на все ваши «неприли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чные» вопросы.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 Амстердам - город, где так «вольно дышит человек». Первый кофе-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шоп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 Голландии и старинные «кафе встреч». Голландский подход к вечным проблемам морали и нравственности (доплата 15 €).Ночной переезд.(~ 650 км)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00592" w:rsidRPr="004500C0" w:rsidTr="002A2B54">
        <w:trPr>
          <w:jc w:val="center"/>
        </w:trPr>
        <w:tc>
          <w:tcPr>
            <w:tcW w:w="930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A2B54">
              <w:rPr>
                <w:rFonts w:ascii="Georgia" w:hAnsi="Georgia"/>
                <w:b/>
                <w:i/>
                <w:sz w:val="18"/>
                <w:szCs w:val="18"/>
              </w:rPr>
              <w:t>4 день</w:t>
            </w:r>
          </w:p>
        </w:tc>
        <w:tc>
          <w:tcPr>
            <w:tcW w:w="9717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2A2B54">
              <w:rPr>
                <w:rFonts w:ascii="Georgia" w:hAnsi="Georgia"/>
                <w:sz w:val="20"/>
                <w:szCs w:val="20"/>
              </w:rPr>
              <w:t xml:space="preserve">Приезд в </w:t>
            </w:r>
            <w:r w:rsidRPr="002A2B54">
              <w:rPr>
                <w:rFonts w:ascii="Georgia" w:hAnsi="Georgia"/>
                <w:b/>
                <w:i/>
                <w:sz w:val="20"/>
                <w:szCs w:val="20"/>
              </w:rPr>
              <w:t xml:space="preserve">Лейпциг </w:t>
            </w:r>
            <w:r w:rsidRPr="002A2B54">
              <w:rPr>
                <w:rFonts w:ascii="Georgia" w:hAnsi="Georgia"/>
                <w:sz w:val="20"/>
                <w:szCs w:val="20"/>
              </w:rPr>
              <w:t xml:space="preserve">- самый большой город Саксонии. По прибытии пешеходная экскурсия по историческому центру города: Бывший </w:t>
            </w:r>
            <w:proofErr w:type="spellStart"/>
            <w:r w:rsidRPr="002A2B54">
              <w:rPr>
                <w:rFonts w:ascii="Georgia" w:hAnsi="Georgia"/>
                <w:sz w:val="20"/>
                <w:szCs w:val="20"/>
              </w:rPr>
              <w:t>жд</w:t>
            </w:r>
            <w:proofErr w:type="spellEnd"/>
            <w:r w:rsidRPr="002A2B54">
              <w:rPr>
                <w:rFonts w:ascii="Georgia" w:hAnsi="Georgia"/>
                <w:sz w:val="20"/>
                <w:szCs w:val="20"/>
              </w:rPr>
              <w:t xml:space="preserve"> вокзал - это одно из самых роскошных мест города, Церковь св. Фомы, построенная в XIV в. в готическом стиле, </w:t>
            </w:r>
            <w:proofErr w:type="gramStart"/>
            <w:r w:rsidRPr="002A2B54">
              <w:rPr>
                <w:rFonts w:ascii="Georgia" w:hAnsi="Georgia"/>
                <w:sz w:val="20"/>
                <w:szCs w:val="20"/>
              </w:rPr>
              <w:t>известна</w:t>
            </w:r>
            <w:proofErr w:type="gramEnd"/>
            <w:r w:rsidRPr="002A2B54">
              <w:rPr>
                <w:rFonts w:ascii="Georgia" w:hAnsi="Georgia"/>
                <w:sz w:val="20"/>
                <w:szCs w:val="20"/>
              </w:rPr>
              <w:t xml:space="preserve"> прежде всего основанным в 1212 году и знаменитым на весь мир хором мальчиков, Старая ратуша, построенная в 1556—1567 годах в стиле ренессанс, находится на Рыночной площади, и служит музеем истории города, Старая бирж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а в стиле барокко, Новая ратуша</w:t>
            </w:r>
            <w:r w:rsidRPr="002A2B54">
              <w:rPr>
                <w:rFonts w:ascii="Georgia" w:hAnsi="Georgia"/>
                <w:sz w:val="20"/>
                <w:szCs w:val="20"/>
              </w:rPr>
              <w:t>, Церковь Св. Николая. Ночлег на территории Польши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500592" w:rsidRPr="004500C0" w:rsidTr="002A2B54">
        <w:trPr>
          <w:jc w:val="center"/>
        </w:trPr>
        <w:tc>
          <w:tcPr>
            <w:tcW w:w="930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A2B54">
              <w:rPr>
                <w:rFonts w:ascii="Georgia" w:hAnsi="Georgia"/>
                <w:b/>
                <w:i/>
                <w:sz w:val="18"/>
                <w:szCs w:val="18"/>
              </w:rPr>
              <w:t>5 день</w:t>
            </w:r>
          </w:p>
        </w:tc>
        <w:tc>
          <w:tcPr>
            <w:tcW w:w="9717" w:type="dxa"/>
          </w:tcPr>
          <w:p w:rsidR="00500592" w:rsidRPr="002A2B54" w:rsidRDefault="00500592" w:rsidP="00384792">
            <w:pPr>
              <w:jc w:val="both"/>
              <w:rPr>
                <w:rFonts w:ascii="Georgia" w:hAnsi="Georgia"/>
                <w:sz w:val="20"/>
                <w:szCs w:val="20"/>
              </w:rPr>
            </w:pPr>
            <w:bookmarkStart w:id="0" w:name="_GoBack"/>
            <w:r w:rsidRPr="002A2B54">
              <w:rPr>
                <w:rFonts w:ascii="Georgia" w:hAnsi="Georgia"/>
                <w:sz w:val="20"/>
                <w:szCs w:val="20"/>
              </w:rPr>
              <w:t>Транзит по те</w:t>
            </w:r>
            <w:r w:rsidR="002A2B54" w:rsidRPr="002A2B54">
              <w:rPr>
                <w:rFonts w:ascii="Georgia" w:hAnsi="Georgia"/>
                <w:sz w:val="20"/>
                <w:szCs w:val="20"/>
              </w:rPr>
              <w:t>рритории Польши, РБ.</w:t>
            </w:r>
            <w:proofErr w:type="gramStart"/>
            <w:r w:rsidR="002A2B54" w:rsidRPr="002A2B54">
              <w:rPr>
                <w:rFonts w:ascii="Georgia" w:hAnsi="Georgia"/>
                <w:sz w:val="20"/>
                <w:szCs w:val="20"/>
              </w:rPr>
              <w:t xml:space="preserve">( </w:t>
            </w:r>
            <w:proofErr w:type="gramEnd"/>
            <w:r w:rsidR="002A2B54" w:rsidRPr="002A2B54">
              <w:rPr>
                <w:rFonts w:ascii="Georgia" w:hAnsi="Georgia"/>
                <w:sz w:val="20"/>
                <w:szCs w:val="20"/>
              </w:rPr>
              <w:t xml:space="preserve">1000 км) </w:t>
            </w:r>
            <w:r w:rsidRPr="002A2B54">
              <w:rPr>
                <w:rFonts w:ascii="Georgia" w:hAnsi="Georgia"/>
                <w:sz w:val="20"/>
                <w:szCs w:val="20"/>
              </w:rPr>
              <w:t>Прибытие в Минск позднее.</w:t>
            </w:r>
            <w:bookmarkEnd w:id="0"/>
          </w:p>
        </w:tc>
      </w:tr>
    </w:tbl>
    <w:p w:rsidR="006E5E96" w:rsidRPr="000555CD" w:rsidRDefault="006E5E96" w:rsidP="007850F3">
      <w:pPr>
        <w:rPr>
          <w:rFonts w:ascii="Georgia" w:hAnsi="Georgia"/>
          <w:b/>
          <w:sz w:val="16"/>
          <w:szCs w:val="16"/>
        </w:rPr>
      </w:pPr>
    </w:p>
    <w:p w:rsidR="00076B6E" w:rsidRPr="00B20751" w:rsidRDefault="00076B6E" w:rsidP="00083C54">
      <w:pPr>
        <w:rPr>
          <w:rFonts w:ascii="Georgia" w:hAnsi="Georgia"/>
          <w:b/>
          <w:sz w:val="10"/>
          <w:szCs w:val="10"/>
        </w:rPr>
      </w:pPr>
    </w:p>
    <w:tbl>
      <w:tblPr>
        <w:tblW w:w="10277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3752"/>
        <w:gridCol w:w="3694"/>
      </w:tblGrid>
      <w:tr w:rsidR="002A2B54" w:rsidRPr="00E81343" w:rsidTr="002A2B54">
        <w:trPr>
          <w:trHeight w:val="300"/>
          <w:jc w:val="center"/>
        </w:trPr>
        <w:tc>
          <w:tcPr>
            <w:tcW w:w="2831" w:type="dxa"/>
            <w:vMerge w:val="restart"/>
          </w:tcPr>
          <w:p w:rsidR="002A2B54" w:rsidRPr="002A2B54" w:rsidRDefault="002A2B54" w:rsidP="00FA0A65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  <w:r w:rsidRPr="002A2B54">
              <w:rPr>
                <w:rFonts w:ascii="Georgia" w:hAnsi="Georgia"/>
                <w:b/>
                <w:sz w:val="22"/>
                <w:szCs w:val="16"/>
              </w:rPr>
              <w:t>Стоимость тура</w:t>
            </w:r>
          </w:p>
        </w:tc>
        <w:tc>
          <w:tcPr>
            <w:tcW w:w="3752" w:type="dxa"/>
            <w:vAlign w:val="center"/>
          </w:tcPr>
          <w:p w:rsidR="002A2B54" w:rsidRPr="002A2B54" w:rsidRDefault="002A2B54" w:rsidP="00FA0A65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  <w:r w:rsidRPr="002A2B54">
              <w:rPr>
                <w:rFonts w:ascii="Georgia" w:hAnsi="Georgia"/>
                <w:b/>
                <w:sz w:val="22"/>
                <w:szCs w:val="16"/>
              </w:rPr>
              <w:t>Место в 2-х местном номере</w:t>
            </w:r>
          </w:p>
        </w:tc>
        <w:tc>
          <w:tcPr>
            <w:tcW w:w="3694" w:type="dxa"/>
            <w:vAlign w:val="center"/>
          </w:tcPr>
          <w:p w:rsidR="002A2B54" w:rsidRPr="002A2B54" w:rsidRDefault="002A2B54" w:rsidP="002A2B54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  <w:r w:rsidRPr="002A2B54">
              <w:rPr>
                <w:rFonts w:ascii="Georgia" w:hAnsi="Georgia"/>
                <w:b/>
                <w:sz w:val="22"/>
                <w:szCs w:val="16"/>
              </w:rPr>
              <w:t>Место в 1-м</w:t>
            </w:r>
            <w:r>
              <w:rPr>
                <w:rFonts w:ascii="Georgia" w:hAnsi="Georgia"/>
                <w:b/>
                <w:sz w:val="22"/>
                <w:szCs w:val="16"/>
              </w:rPr>
              <w:t xml:space="preserve"> </w:t>
            </w:r>
            <w:r w:rsidRPr="002A2B54">
              <w:rPr>
                <w:rFonts w:ascii="Georgia" w:hAnsi="Georgia"/>
                <w:b/>
                <w:sz w:val="22"/>
                <w:szCs w:val="16"/>
              </w:rPr>
              <w:t>номере</w:t>
            </w:r>
          </w:p>
        </w:tc>
      </w:tr>
      <w:tr w:rsidR="002A2B54" w:rsidRPr="00E81343" w:rsidTr="002A2B54">
        <w:trPr>
          <w:trHeight w:val="180"/>
          <w:jc w:val="center"/>
        </w:trPr>
        <w:tc>
          <w:tcPr>
            <w:tcW w:w="2831" w:type="dxa"/>
            <w:vMerge/>
          </w:tcPr>
          <w:p w:rsidR="002A2B54" w:rsidRPr="002A2B54" w:rsidRDefault="002A2B54" w:rsidP="00FA0A65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</w:p>
        </w:tc>
        <w:tc>
          <w:tcPr>
            <w:tcW w:w="3752" w:type="dxa"/>
            <w:vAlign w:val="bottom"/>
          </w:tcPr>
          <w:p w:rsidR="002A2B54" w:rsidRPr="002A2B54" w:rsidRDefault="002A2B54" w:rsidP="002A2B54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  <w:r w:rsidRPr="002A2B54">
              <w:rPr>
                <w:rFonts w:ascii="Georgia" w:hAnsi="Georgia"/>
                <w:b/>
                <w:sz w:val="22"/>
                <w:szCs w:val="16"/>
              </w:rPr>
              <w:t>165 € + 90</w:t>
            </w:r>
            <w:r w:rsidRPr="002A2B54">
              <w:rPr>
                <w:rFonts w:ascii="Georgia" w:hAnsi="Georgia"/>
                <w:b/>
                <w:sz w:val="22"/>
                <w:szCs w:val="16"/>
                <w:lang w:val="en-US"/>
              </w:rPr>
              <w:t xml:space="preserve"> BYN</w:t>
            </w:r>
          </w:p>
        </w:tc>
        <w:tc>
          <w:tcPr>
            <w:tcW w:w="3694" w:type="dxa"/>
            <w:vAlign w:val="bottom"/>
          </w:tcPr>
          <w:p w:rsidR="002A2B54" w:rsidRPr="002A2B54" w:rsidRDefault="002A2B54" w:rsidP="002A2B54">
            <w:pPr>
              <w:jc w:val="center"/>
              <w:rPr>
                <w:rFonts w:ascii="Georgia" w:hAnsi="Georgia"/>
                <w:b/>
                <w:sz w:val="22"/>
                <w:szCs w:val="16"/>
              </w:rPr>
            </w:pPr>
            <w:r w:rsidRPr="002A2B54">
              <w:rPr>
                <w:rFonts w:ascii="Georgia" w:hAnsi="Georgia"/>
                <w:b/>
                <w:sz w:val="22"/>
                <w:szCs w:val="16"/>
              </w:rPr>
              <w:t>200 € + 90</w:t>
            </w:r>
            <w:r w:rsidRPr="002A2B54">
              <w:rPr>
                <w:rFonts w:ascii="Georgia" w:hAnsi="Georgia"/>
                <w:b/>
                <w:sz w:val="22"/>
                <w:szCs w:val="16"/>
                <w:lang w:val="en-US"/>
              </w:rPr>
              <w:t xml:space="preserve"> BYN</w:t>
            </w:r>
          </w:p>
        </w:tc>
      </w:tr>
    </w:tbl>
    <w:p w:rsidR="00F80119" w:rsidRPr="00B20751" w:rsidRDefault="00F80119" w:rsidP="00404D0A">
      <w:pPr>
        <w:pStyle w:val="a3"/>
        <w:ind w:right="-2"/>
        <w:rPr>
          <w:rFonts w:ascii="Georgia" w:hAnsi="Georgia"/>
          <w:sz w:val="10"/>
          <w:szCs w:val="10"/>
        </w:rPr>
      </w:pPr>
    </w:p>
    <w:p w:rsidR="0008268B" w:rsidRPr="002A2B54" w:rsidRDefault="00186B68" w:rsidP="0008268B">
      <w:pPr>
        <w:jc w:val="both"/>
        <w:rPr>
          <w:rFonts w:ascii="Georgia" w:hAnsi="Georgia"/>
          <w:sz w:val="20"/>
          <w:szCs w:val="20"/>
        </w:rPr>
      </w:pPr>
      <w:r w:rsidRPr="002A2B54">
        <w:rPr>
          <w:rFonts w:ascii="Georgia" w:hAnsi="Georgia"/>
          <w:b/>
          <w:sz w:val="20"/>
          <w:szCs w:val="20"/>
        </w:rPr>
        <w:t xml:space="preserve">В стоимость тура входит: </w:t>
      </w:r>
      <w:r w:rsidR="0008268B" w:rsidRPr="002A2B54">
        <w:rPr>
          <w:rFonts w:ascii="Georgia" w:hAnsi="Georgia"/>
          <w:sz w:val="20"/>
          <w:szCs w:val="20"/>
        </w:rPr>
        <w:t>проезд на автобусе туристического класс</w:t>
      </w:r>
      <w:proofErr w:type="gramStart"/>
      <w:r w:rsidR="0008268B" w:rsidRPr="002A2B54">
        <w:rPr>
          <w:rFonts w:ascii="Georgia" w:hAnsi="Georgia"/>
          <w:sz w:val="20"/>
          <w:szCs w:val="20"/>
        </w:rPr>
        <w:t>а(</w:t>
      </w:r>
      <w:proofErr w:type="gramEnd"/>
      <w:r w:rsidR="0008268B" w:rsidRPr="002A2B54">
        <w:rPr>
          <w:rFonts w:ascii="Georgia" w:hAnsi="Georgia"/>
          <w:sz w:val="20"/>
          <w:szCs w:val="20"/>
        </w:rPr>
        <w:t>кондиционер, туалет для экстренных ситуаций, видео, откидывающиеся сиденья),проживание в отелях туристического класса стандарта 2-3* с удобствами (</w:t>
      </w:r>
      <w:proofErr w:type="spellStart"/>
      <w:r w:rsidR="0008268B" w:rsidRPr="002A2B54">
        <w:rPr>
          <w:rFonts w:ascii="Georgia" w:hAnsi="Georgia"/>
          <w:sz w:val="20"/>
          <w:szCs w:val="20"/>
        </w:rPr>
        <w:t>душ+туалет</w:t>
      </w:r>
      <w:proofErr w:type="spellEnd"/>
      <w:r w:rsidR="0008268B" w:rsidRPr="002A2B54">
        <w:rPr>
          <w:rFonts w:ascii="Georgia" w:hAnsi="Georgia"/>
          <w:sz w:val="20"/>
          <w:szCs w:val="20"/>
        </w:rPr>
        <w:t xml:space="preserve">) в номере, двух-трех местное размещение в ходе экскурсионной программы, </w:t>
      </w:r>
      <w:r w:rsidR="006E5E96" w:rsidRPr="002A2B54">
        <w:rPr>
          <w:rFonts w:ascii="Georgia" w:hAnsi="Georgia"/>
          <w:sz w:val="20"/>
          <w:szCs w:val="20"/>
        </w:rPr>
        <w:t xml:space="preserve"> </w:t>
      </w:r>
      <w:r w:rsidR="0008268B" w:rsidRPr="002A2B54">
        <w:rPr>
          <w:rFonts w:ascii="Georgia" w:hAnsi="Georgia"/>
          <w:sz w:val="20"/>
          <w:szCs w:val="20"/>
        </w:rPr>
        <w:t xml:space="preserve"> завтрак</w:t>
      </w:r>
      <w:r w:rsidR="006E5E96" w:rsidRPr="002A2B54">
        <w:rPr>
          <w:rFonts w:ascii="Georgia" w:hAnsi="Georgia"/>
          <w:sz w:val="20"/>
          <w:szCs w:val="20"/>
        </w:rPr>
        <w:t>и по программе</w:t>
      </w:r>
      <w:r w:rsidR="0008268B" w:rsidRPr="002A2B54">
        <w:rPr>
          <w:rFonts w:ascii="Georgia" w:hAnsi="Georgia"/>
          <w:sz w:val="20"/>
          <w:szCs w:val="20"/>
        </w:rPr>
        <w:t>, экскурсионное обслуживание согласно программе тура.</w:t>
      </w:r>
    </w:p>
    <w:p w:rsidR="005572E5" w:rsidRPr="002A2B54" w:rsidRDefault="005572E5" w:rsidP="0008268B">
      <w:pPr>
        <w:jc w:val="both"/>
        <w:rPr>
          <w:rFonts w:ascii="Georgia" w:hAnsi="Georgia"/>
          <w:sz w:val="20"/>
          <w:szCs w:val="20"/>
        </w:rPr>
      </w:pPr>
    </w:p>
    <w:p w:rsidR="00083C54" w:rsidRPr="002A2B54" w:rsidRDefault="00186B68" w:rsidP="00083C54">
      <w:pPr>
        <w:ind w:right="34"/>
        <w:jc w:val="both"/>
        <w:rPr>
          <w:rFonts w:ascii="Georgia" w:hAnsi="Georgia"/>
          <w:sz w:val="20"/>
          <w:szCs w:val="20"/>
        </w:rPr>
      </w:pPr>
      <w:proofErr w:type="gramStart"/>
      <w:r w:rsidRPr="002A2B54">
        <w:rPr>
          <w:rFonts w:ascii="Georgia" w:hAnsi="Georgia"/>
          <w:b/>
          <w:sz w:val="20"/>
          <w:szCs w:val="20"/>
        </w:rPr>
        <w:t>В стоимость тура не входит</w:t>
      </w:r>
      <w:r w:rsidRPr="002A2B54">
        <w:rPr>
          <w:rFonts w:ascii="Georgia" w:hAnsi="Georgia"/>
          <w:sz w:val="20"/>
          <w:szCs w:val="20"/>
        </w:rPr>
        <w:t xml:space="preserve">: </w:t>
      </w:r>
      <w:r w:rsidR="00083C54" w:rsidRPr="002A2B54">
        <w:rPr>
          <w:rFonts w:ascii="Georgia" w:hAnsi="Georgia"/>
          <w:sz w:val="20"/>
          <w:szCs w:val="20"/>
        </w:rPr>
        <w:t xml:space="preserve">медицинская  страховка 4$, консульский сбор для граждан РБ– 60 </w:t>
      </w:r>
      <w:r w:rsidR="002A2B54" w:rsidRPr="002A2B54">
        <w:rPr>
          <w:rFonts w:ascii="Georgia" w:hAnsi="Georgia"/>
          <w:sz w:val="20"/>
          <w:szCs w:val="20"/>
        </w:rPr>
        <w:t>€, входные билеты и доп. услуги по программе</w:t>
      </w:r>
      <w:r w:rsidR="00083C54" w:rsidRPr="002A2B54">
        <w:rPr>
          <w:rFonts w:ascii="Georgia" w:hAnsi="Georgia"/>
          <w:sz w:val="20"/>
          <w:szCs w:val="20"/>
        </w:rPr>
        <w:t xml:space="preserve">, </w:t>
      </w:r>
      <w:r w:rsidR="00083C54" w:rsidRPr="002A2B54">
        <w:rPr>
          <w:rFonts w:ascii="Georgia" w:hAnsi="Georgia"/>
          <w:b/>
          <w:bCs/>
          <w:sz w:val="20"/>
          <w:szCs w:val="20"/>
        </w:rPr>
        <w:t>обязательная оплата городского налога (введенного с 2012 г. в большинстве европейских стран) по программе — от €1,</w:t>
      </w:r>
      <w:r w:rsidR="00083C54" w:rsidRPr="002A2B54">
        <w:rPr>
          <w:rFonts w:ascii="Georgia" w:hAnsi="Georgia"/>
          <w:sz w:val="20"/>
          <w:szCs w:val="20"/>
        </w:rPr>
        <w:t xml:space="preserve"> 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</w:t>
      </w:r>
      <w:proofErr w:type="gramEnd"/>
      <w:r w:rsidR="00083C54" w:rsidRPr="002A2B54">
        <w:rPr>
          <w:rFonts w:ascii="Georgia" w:hAnsi="Georgia"/>
          <w:sz w:val="20"/>
          <w:szCs w:val="20"/>
        </w:rPr>
        <w:t xml:space="preserve"> в программе, использова</w:t>
      </w:r>
      <w:r w:rsidR="0008268B" w:rsidRPr="002A2B54">
        <w:rPr>
          <w:rFonts w:ascii="Georgia" w:hAnsi="Georgia"/>
          <w:sz w:val="20"/>
          <w:szCs w:val="20"/>
        </w:rPr>
        <w:t>ние наушников во время экскурсий.</w:t>
      </w:r>
    </w:p>
    <w:p w:rsidR="002A2B54" w:rsidRPr="002A2B54" w:rsidRDefault="002A2B54" w:rsidP="002A2B54">
      <w:pPr>
        <w:rPr>
          <w:rFonts w:ascii="Georgia" w:hAnsi="Georgia"/>
          <w:sz w:val="20"/>
          <w:szCs w:val="20"/>
        </w:rPr>
      </w:pPr>
      <w:r w:rsidRPr="002A2B54">
        <w:rPr>
          <w:rFonts w:ascii="Georgia" w:hAnsi="Georgia"/>
          <w:b/>
          <w:sz w:val="20"/>
          <w:szCs w:val="20"/>
        </w:rPr>
        <w:t xml:space="preserve">Информация по </w:t>
      </w:r>
      <w:proofErr w:type="spellStart"/>
      <w:r w:rsidRPr="002A2B54">
        <w:rPr>
          <w:rFonts w:ascii="Georgia" w:hAnsi="Georgia"/>
          <w:b/>
          <w:sz w:val="20"/>
          <w:szCs w:val="20"/>
        </w:rPr>
        <w:t>доплвтам</w:t>
      </w:r>
      <w:proofErr w:type="spellEnd"/>
      <w:r w:rsidRPr="002A2B54">
        <w:rPr>
          <w:rFonts w:ascii="Georgia" w:hAnsi="Georgia"/>
          <w:b/>
          <w:sz w:val="20"/>
          <w:szCs w:val="20"/>
        </w:rPr>
        <w:t>:</w:t>
      </w:r>
      <w:r w:rsidRPr="002A2B54">
        <w:rPr>
          <w:rFonts w:ascii="Georgia" w:hAnsi="Georgia"/>
          <w:sz w:val="20"/>
          <w:szCs w:val="20"/>
        </w:rPr>
        <w:t xml:space="preserve"> входной билет в </w:t>
      </w:r>
      <w:proofErr w:type="spellStart"/>
      <w:r w:rsidRPr="002A2B54">
        <w:rPr>
          <w:rFonts w:ascii="Georgia" w:hAnsi="Georgia"/>
          <w:sz w:val="20"/>
          <w:szCs w:val="20"/>
        </w:rPr>
        <w:t>Кекенхоф</w:t>
      </w:r>
      <w:proofErr w:type="spellEnd"/>
      <w:r w:rsidRPr="002A2B54">
        <w:rPr>
          <w:rFonts w:ascii="Georgia" w:hAnsi="Georgia"/>
          <w:sz w:val="20"/>
          <w:szCs w:val="20"/>
        </w:rPr>
        <w:t xml:space="preserve"> 18€, прогулка по каналам Амстердама билет 15 €, </w:t>
      </w:r>
      <w:proofErr w:type="spellStart"/>
      <w:r w:rsidRPr="002A2B54">
        <w:rPr>
          <w:rFonts w:ascii="Georgia" w:hAnsi="Georgia"/>
          <w:sz w:val="20"/>
          <w:szCs w:val="20"/>
        </w:rPr>
        <w:t>Заансе</w:t>
      </w:r>
      <w:proofErr w:type="spellEnd"/>
      <w:r w:rsidRPr="002A2B54">
        <w:rPr>
          <w:rFonts w:ascii="Georgia" w:hAnsi="Georgia"/>
          <w:sz w:val="20"/>
          <w:szCs w:val="20"/>
        </w:rPr>
        <w:t xml:space="preserve"> </w:t>
      </w:r>
      <w:proofErr w:type="spellStart"/>
      <w:r w:rsidRPr="002A2B54">
        <w:rPr>
          <w:rFonts w:ascii="Georgia" w:hAnsi="Georgia"/>
          <w:sz w:val="20"/>
          <w:szCs w:val="20"/>
        </w:rPr>
        <w:t>Схансе</w:t>
      </w:r>
      <w:proofErr w:type="spellEnd"/>
      <w:r w:rsidRPr="002A2B54">
        <w:rPr>
          <w:rFonts w:ascii="Georgia" w:hAnsi="Georgia"/>
          <w:sz w:val="20"/>
          <w:szCs w:val="20"/>
        </w:rPr>
        <w:t xml:space="preserve"> 15€, «Вечерний Амстердам» 15 €.</w:t>
      </w:r>
    </w:p>
    <w:sectPr w:rsidR="002A2B54" w:rsidRPr="002A2B54" w:rsidSect="002A2B54">
      <w:headerReference w:type="default" r:id="rId10"/>
      <w:footerReference w:type="default" r:id="rId11"/>
      <w:pgSz w:w="11906" w:h="16838"/>
      <w:pgMar w:top="284" w:right="850" w:bottom="993" w:left="56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53" w:rsidRDefault="00945953">
      <w:r>
        <w:separator/>
      </w:r>
    </w:p>
  </w:endnote>
  <w:endnote w:type="continuationSeparator" w:id="0">
    <w:p w:rsidR="00945953" w:rsidRDefault="0094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>Минс</w:t>
    </w:r>
    <w:r w:rsidR="00667841">
      <w:rPr>
        <w:b/>
      </w:rPr>
      <w:t xml:space="preserve">к, </w:t>
    </w:r>
    <w:proofErr w:type="spellStart"/>
    <w:r w:rsidR="00667841">
      <w:rPr>
        <w:b/>
      </w:rPr>
      <w:t>ул</w:t>
    </w:r>
    <w:proofErr w:type="gramStart"/>
    <w:r w:rsidR="00667841">
      <w:rPr>
        <w:b/>
      </w:rPr>
      <w:t>.К</w:t>
    </w:r>
    <w:proofErr w:type="gramEnd"/>
    <w:r w:rsidR="00667841">
      <w:rPr>
        <w:b/>
      </w:rPr>
      <w:t>альварийская</w:t>
    </w:r>
    <w:proofErr w:type="spellEnd"/>
    <w:r w:rsidR="00667841">
      <w:rPr>
        <w:b/>
      </w:rPr>
      <w:t xml:space="preserve"> 25, офис 300</w:t>
    </w:r>
    <w:r w:rsidRPr="00DF1E3A">
      <w:rPr>
        <w:b/>
      </w:rPr>
      <w:t xml:space="preserve"> (ст. м. Молодежная), Тел./факс: (+375 17) 256-64-40, 359-45-31, + 375 29 656 64 00, + 375 29 306 93 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eldivi</w:t>
      </w:r>
      <w:proofErr w:type="spellEnd"/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</w:p>
  <w:p w:rsidR="00DF1E3A" w:rsidRDefault="00DF1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53" w:rsidRDefault="00945953">
      <w:r>
        <w:separator/>
      </w:r>
    </w:p>
  </w:footnote>
  <w:footnote w:type="continuationSeparator" w:id="0">
    <w:p w:rsidR="00945953" w:rsidRDefault="0094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54" w:rsidRPr="002A2B54" w:rsidRDefault="002A2B54" w:rsidP="002A2B54">
    <w:pPr>
      <w:pStyle w:val="a8"/>
      <w:jc w:val="right"/>
    </w:pPr>
    <w:r>
      <w:rPr>
        <w:rFonts w:ascii="Georgia" w:hAnsi="Georgia"/>
        <w:b/>
        <w:i/>
        <w:color w:val="7030A0"/>
        <w:sz w:val="22"/>
        <w:szCs w:val="22"/>
      </w:rPr>
      <w:t>Э</w:t>
    </w:r>
    <w:r w:rsidR="006C2049">
      <w:rPr>
        <w:rFonts w:ascii="Georgia" w:hAnsi="Georgia"/>
        <w:b/>
        <w:i/>
        <w:color w:val="7030A0"/>
        <w:sz w:val="22"/>
        <w:szCs w:val="22"/>
      </w:rPr>
      <w:t>кскурсионный тур 5</w:t>
    </w:r>
    <w:r>
      <w:rPr>
        <w:rFonts w:ascii="Georgia" w:hAnsi="Georgia"/>
        <w:b/>
        <w:i/>
        <w:color w:val="7030A0"/>
        <w:sz w:val="22"/>
        <w:szCs w:val="22"/>
      </w:rPr>
      <w:t xml:space="preserve"> дней / 1 ночной</w:t>
    </w:r>
    <w:r w:rsidRPr="00AB7D7F">
      <w:rPr>
        <w:rFonts w:ascii="Georgia" w:hAnsi="Georgia"/>
        <w:b/>
        <w:i/>
        <w:color w:val="7030A0"/>
        <w:sz w:val="22"/>
        <w:szCs w:val="22"/>
      </w:rPr>
      <w:t xml:space="preserve"> переезд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06BD0"/>
    <w:multiLevelType w:val="hybridMultilevel"/>
    <w:tmpl w:val="2B640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24353A"/>
    <w:multiLevelType w:val="hybridMultilevel"/>
    <w:tmpl w:val="D9E4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60BB"/>
    <w:multiLevelType w:val="multilevel"/>
    <w:tmpl w:val="6DE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05"/>
    <w:rsid w:val="00014D36"/>
    <w:rsid w:val="000247B1"/>
    <w:rsid w:val="0002570C"/>
    <w:rsid w:val="000311FD"/>
    <w:rsid w:val="000443FC"/>
    <w:rsid w:val="000555CD"/>
    <w:rsid w:val="00074AE5"/>
    <w:rsid w:val="00076B6E"/>
    <w:rsid w:val="0008268B"/>
    <w:rsid w:val="00083C54"/>
    <w:rsid w:val="0009346A"/>
    <w:rsid w:val="000A1FA5"/>
    <w:rsid w:val="000B565B"/>
    <w:rsid w:val="000C23B0"/>
    <w:rsid w:val="000D40BF"/>
    <w:rsid w:val="000E1586"/>
    <w:rsid w:val="000E47B7"/>
    <w:rsid w:val="000E63AE"/>
    <w:rsid w:val="001012DC"/>
    <w:rsid w:val="00103BA4"/>
    <w:rsid w:val="00107C2D"/>
    <w:rsid w:val="00114893"/>
    <w:rsid w:val="00115B94"/>
    <w:rsid w:val="00117FF9"/>
    <w:rsid w:val="001336C5"/>
    <w:rsid w:val="00171551"/>
    <w:rsid w:val="00171588"/>
    <w:rsid w:val="00186B68"/>
    <w:rsid w:val="00186F10"/>
    <w:rsid w:val="00187313"/>
    <w:rsid w:val="00197B6A"/>
    <w:rsid w:val="001A1C7A"/>
    <w:rsid w:val="001A61D0"/>
    <w:rsid w:val="001A7A70"/>
    <w:rsid w:val="001B06C6"/>
    <w:rsid w:val="001C0D6D"/>
    <w:rsid w:val="001D4869"/>
    <w:rsid w:val="001E2971"/>
    <w:rsid w:val="001E32C1"/>
    <w:rsid w:val="002061C9"/>
    <w:rsid w:val="00207E90"/>
    <w:rsid w:val="00226175"/>
    <w:rsid w:val="002457F8"/>
    <w:rsid w:val="002458D2"/>
    <w:rsid w:val="00252BAD"/>
    <w:rsid w:val="00254EBA"/>
    <w:rsid w:val="002603CF"/>
    <w:rsid w:val="00263439"/>
    <w:rsid w:val="00265334"/>
    <w:rsid w:val="0029044F"/>
    <w:rsid w:val="002A2B54"/>
    <w:rsid w:val="002A3BEB"/>
    <w:rsid w:val="002B0519"/>
    <w:rsid w:val="002B3CE9"/>
    <w:rsid w:val="002B405B"/>
    <w:rsid w:val="002C12EF"/>
    <w:rsid w:val="002D07B5"/>
    <w:rsid w:val="002D786A"/>
    <w:rsid w:val="002E3879"/>
    <w:rsid w:val="002E4904"/>
    <w:rsid w:val="002F4954"/>
    <w:rsid w:val="0030577D"/>
    <w:rsid w:val="003228B7"/>
    <w:rsid w:val="003262ED"/>
    <w:rsid w:val="003433E7"/>
    <w:rsid w:val="00350305"/>
    <w:rsid w:val="003524BC"/>
    <w:rsid w:val="003548D0"/>
    <w:rsid w:val="00370D69"/>
    <w:rsid w:val="0037559B"/>
    <w:rsid w:val="00387CCB"/>
    <w:rsid w:val="003A333B"/>
    <w:rsid w:val="003A33F9"/>
    <w:rsid w:val="003B6E6D"/>
    <w:rsid w:val="00402D26"/>
    <w:rsid w:val="00404D0A"/>
    <w:rsid w:val="00407AD5"/>
    <w:rsid w:val="00440F68"/>
    <w:rsid w:val="00451591"/>
    <w:rsid w:val="004556EC"/>
    <w:rsid w:val="004659F2"/>
    <w:rsid w:val="00465EBA"/>
    <w:rsid w:val="00480904"/>
    <w:rsid w:val="004915CF"/>
    <w:rsid w:val="00495097"/>
    <w:rsid w:val="00495B9C"/>
    <w:rsid w:val="004A24B6"/>
    <w:rsid w:val="004A671E"/>
    <w:rsid w:val="004C5647"/>
    <w:rsid w:val="004E2384"/>
    <w:rsid w:val="004E2389"/>
    <w:rsid w:val="00500592"/>
    <w:rsid w:val="00512074"/>
    <w:rsid w:val="00535E31"/>
    <w:rsid w:val="00545619"/>
    <w:rsid w:val="00545F41"/>
    <w:rsid w:val="00547469"/>
    <w:rsid w:val="005572E5"/>
    <w:rsid w:val="0056554F"/>
    <w:rsid w:val="00566F24"/>
    <w:rsid w:val="00567CAE"/>
    <w:rsid w:val="00573ED9"/>
    <w:rsid w:val="00582B25"/>
    <w:rsid w:val="00586A71"/>
    <w:rsid w:val="005A1E43"/>
    <w:rsid w:val="005C268E"/>
    <w:rsid w:val="005E0306"/>
    <w:rsid w:val="005E4ABA"/>
    <w:rsid w:val="00603FE4"/>
    <w:rsid w:val="00605B47"/>
    <w:rsid w:val="00622405"/>
    <w:rsid w:val="006250D6"/>
    <w:rsid w:val="0063763B"/>
    <w:rsid w:val="00637CB4"/>
    <w:rsid w:val="006465C9"/>
    <w:rsid w:val="00661C27"/>
    <w:rsid w:val="00664CC4"/>
    <w:rsid w:val="00667841"/>
    <w:rsid w:val="00687E8A"/>
    <w:rsid w:val="006A3ABC"/>
    <w:rsid w:val="006B2433"/>
    <w:rsid w:val="006C2049"/>
    <w:rsid w:val="006C2F9C"/>
    <w:rsid w:val="006E2024"/>
    <w:rsid w:val="006E5E96"/>
    <w:rsid w:val="0072535B"/>
    <w:rsid w:val="00730E84"/>
    <w:rsid w:val="00747568"/>
    <w:rsid w:val="0074790C"/>
    <w:rsid w:val="00751C05"/>
    <w:rsid w:val="0075661F"/>
    <w:rsid w:val="00774C66"/>
    <w:rsid w:val="007850F3"/>
    <w:rsid w:val="007964EC"/>
    <w:rsid w:val="007A14D3"/>
    <w:rsid w:val="007B75E0"/>
    <w:rsid w:val="007C5225"/>
    <w:rsid w:val="007C6F0B"/>
    <w:rsid w:val="007D752B"/>
    <w:rsid w:val="007F1052"/>
    <w:rsid w:val="007F1601"/>
    <w:rsid w:val="008063F3"/>
    <w:rsid w:val="0082465B"/>
    <w:rsid w:val="00832041"/>
    <w:rsid w:val="00837AFE"/>
    <w:rsid w:val="0085195D"/>
    <w:rsid w:val="00853461"/>
    <w:rsid w:val="0085572E"/>
    <w:rsid w:val="00857BC6"/>
    <w:rsid w:val="00871E16"/>
    <w:rsid w:val="008805D6"/>
    <w:rsid w:val="008866A0"/>
    <w:rsid w:val="008940BF"/>
    <w:rsid w:val="00895559"/>
    <w:rsid w:val="008A1689"/>
    <w:rsid w:val="008A386D"/>
    <w:rsid w:val="008A6AE8"/>
    <w:rsid w:val="008B1584"/>
    <w:rsid w:val="008B676F"/>
    <w:rsid w:val="008D6C47"/>
    <w:rsid w:val="008D7393"/>
    <w:rsid w:val="00907DFF"/>
    <w:rsid w:val="009176D7"/>
    <w:rsid w:val="00945953"/>
    <w:rsid w:val="00946977"/>
    <w:rsid w:val="009529BE"/>
    <w:rsid w:val="00954530"/>
    <w:rsid w:val="0097102B"/>
    <w:rsid w:val="00972750"/>
    <w:rsid w:val="009738D1"/>
    <w:rsid w:val="009745DE"/>
    <w:rsid w:val="009A0C15"/>
    <w:rsid w:val="009C34A2"/>
    <w:rsid w:val="009C4AC7"/>
    <w:rsid w:val="009C599A"/>
    <w:rsid w:val="009D51D7"/>
    <w:rsid w:val="009E2383"/>
    <w:rsid w:val="009F3E62"/>
    <w:rsid w:val="009F5BFC"/>
    <w:rsid w:val="00A03A92"/>
    <w:rsid w:val="00A22C6A"/>
    <w:rsid w:val="00A30435"/>
    <w:rsid w:val="00A45DD3"/>
    <w:rsid w:val="00A46B7E"/>
    <w:rsid w:val="00A84100"/>
    <w:rsid w:val="00AA3CD9"/>
    <w:rsid w:val="00AA6887"/>
    <w:rsid w:val="00AC39A1"/>
    <w:rsid w:val="00AD2224"/>
    <w:rsid w:val="00AD3C29"/>
    <w:rsid w:val="00B05F7D"/>
    <w:rsid w:val="00B060F1"/>
    <w:rsid w:val="00B145D4"/>
    <w:rsid w:val="00B15FE8"/>
    <w:rsid w:val="00B20751"/>
    <w:rsid w:val="00B263EA"/>
    <w:rsid w:val="00B27E15"/>
    <w:rsid w:val="00B31CB6"/>
    <w:rsid w:val="00B34120"/>
    <w:rsid w:val="00B57836"/>
    <w:rsid w:val="00B60295"/>
    <w:rsid w:val="00B936EE"/>
    <w:rsid w:val="00BA4791"/>
    <w:rsid w:val="00BA764F"/>
    <w:rsid w:val="00BC046D"/>
    <w:rsid w:val="00BC4678"/>
    <w:rsid w:val="00BE2072"/>
    <w:rsid w:val="00BE5D8B"/>
    <w:rsid w:val="00BE7274"/>
    <w:rsid w:val="00BF4072"/>
    <w:rsid w:val="00C10E65"/>
    <w:rsid w:val="00C120B4"/>
    <w:rsid w:val="00C4253C"/>
    <w:rsid w:val="00C433E3"/>
    <w:rsid w:val="00C50B14"/>
    <w:rsid w:val="00C928C6"/>
    <w:rsid w:val="00CA0153"/>
    <w:rsid w:val="00CA64D8"/>
    <w:rsid w:val="00CA7BE9"/>
    <w:rsid w:val="00CC5E9F"/>
    <w:rsid w:val="00CD1264"/>
    <w:rsid w:val="00CD6529"/>
    <w:rsid w:val="00CE26E9"/>
    <w:rsid w:val="00CF74D0"/>
    <w:rsid w:val="00D13B8A"/>
    <w:rsid w:val="00D21EA0"/>
    <w:rsid w:val="00D372B2"/>
    <w:rsid w:val="00D526BA"/>
    <w:rsid w:val="00D575FD"/>
    <w:rsid w:val="00D57DC1"/>
    <w:rsid w:val="00D64EAD"/>
    <w:rsid w:val="00D801D5"/>
    <w:rsid w:val="00D813E2"/>
    <w:rsid w:val="00D91D64"/>
    <w:rsid w:val="00D94185"/>
    <w:rsid w:val="00D951E2"/>
    <w:rsid w:val="00D968BA"/>
    <w:rsid w:val="00D97D58"/>
    <w:rsid w:val="00DA3BCB"/>
    <w:rsid w:val="00DA72D0"/>
    <w:rsid w:val="00DC11D6"/>
    <w:rsid w:val="00DC3A4A"/>
    <w:rsid w:val="00DD079C"/>
    <w:rsid w:val="00DF1E3A"/>
    <w:rsid w:val="00DF7ECD"/>
    <w:rsid w:val="00E178D4"/>
    <w:rsid w:val="00E33F4F"/>
    <w:rsid w:val="00E35012"/>
    <w:rsid w:val="00E51C1E"/>
    <w:rsid w:val="00E610B2"/>
    <w:rsid w:val="00E722D0"/>
    <w:rsid w:val="00E77DAE"/>
    <w:rsid w:val="00E80BFF"/>
    <w:rsid w:val="00E81343"/>
    <w:rsid w:val="00E8201C"/>
    <w:rsid w:val="00E839C2"/>
    <w:rsid w:val="00E86CC8"/>
    <w:rsid w:val="00E873B9"/>
    <w:rsid w:val="00E96799"/>
    <w:rsid w:val="00EC32FE"/>
    <w:rsid w:val="00EE10A3"/>
    <w:rsid w:val="00EE6FDD"/>
    <w:rsid w:val="00EF0455"/>
    <w:rsid w:val="00EF35C5"/>
    <w:rsid w:val="00EF6BDC"/>
    <w:rsid w:val="00F02288"/>
    <w:rsid w:val="00F0385B"/>
    <w:rsid w:val="00F13C14"/>
    <w:rsid w:val="00F37AB6"/>
    <w:rsid w:val="00F4184E"/>
    <w:rsid w:val="00F465FE"/>
    <w:rsid w:val="00F51CAE"/>
    <w:rsid w:val="00F56A78"/>
    <w:rsid w:val="00F60221"/>
    <w:rsid w:val="00F64025"/>
    <w:rsid w:val="00F641BF"/>
    <w:rsid w:val="00F647B8"/>
    <w:rsid w:val="00F6594F"/>
    <w:rsid w:val="00F80119"/>
    <w:rsid w:val="00F80750"/>
    <w:rsid w:val="00F8164E"/>
    <w:rsid w:val="00F821EB"/>
    <w:rsid w:val="00F8536B"/>
    <w:rsid w:val="00F950B7"/>
    <w:rsid w:val="00FA561F"/>
    <w:rsid w:val="00FA6720"/>
    <w:rsid w:val="00FC00FA"/>
    <w:rsid w:val="00FC5253"/>
    <w:rsid w:val="00FC5483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08268B"/>
    <w:pPr>
      <w:numPr>
        <w:numId w:val="3"/>
      </w:numPr>
      <w:spacing w:before="120"/>
      <w:ind w:right="-142"/>
    </w:pPr>
    <w:rPr>
      <w:i/>
      <w:sz w:val="22"/>
      <w:szCs w:val="22"/>
    </w:rPr>
  </w:style>
  <w:style w:type="paragraph" w:styleId="af">
    <w:name w:val="List Paragraph"/>
    <w:basedOn w:val="a"/>
    <w:uiPriority w:val="34"/>
    <w:qFormat/>
    <w:rsid w:val="00226175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555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c">
    <w:name w:val="Table Grid"/>
    <w:basedOn w:val="a1"/>
    <w:rsid w:val="000E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e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08268B"/>
    <w:pPr>
      <w:numPr>
        <w:numId w:val="3"/>
      </w:numPr>
      <w:spacing w:before="120"/>
      <w:ind w:right="-142"/>
    </w:pPr>
    <w:rPr>
      <w:i/>
      <w:sz w:val="22"/>
      <w:szCs w:val="22"/>
    </w:rPr>
  </w:style>
  <w:style w:type="paragraph" w:styleId="af">
    <w:name w:val="List Paragraph"/>
    <w:basedOn w:val="a"/>
    <w:uiPriority w:val="34"/>
    <w:qFormat/>
    <w:rsid w:val="00226175"/>
    <w:pPr>
      <w:ind w:left="720"/>
      <w:contextualSpacing/>
    </w:pPr>
  </w:style>
  <w:style w:type="character" w:customStyle="1" w:styleId="ab">
    <w:name w:val="Нижний колонтитул Знак"/>
    <w:basedOn w:val="a0"/>
    <w:link w:val="aa"/>
    <w:rsid w:val="00055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8B7C8-C08A-420B-9E11-B2702B4D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3900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creator>Admin</dc:creator>
  <cp:lastModifiedBy>Пользователь Windows</cp:lastModifiedBy>
  <cp:revision>6</cp:revision>
  <cp:lastPrinted>2018-09-13T14:49:00Z</cp:lastPrinted>
  <dcterms:created xsi:type="dcterms:W3CDTF">2018-10-03T11:39:00Z</dcterms:created>
  <dcterms:modified xsi:type="dcterms:W3CDTF">2018-10-09T15:48:00Z</dcterms:modified>
</cp:coreProperties>
</file>