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8735"/>
      </w:tblGrid>
      <w:tr w:rsidR="003C3367" w:rsidRPr="003C3367" w:rsidTr="003C3367">
        <w:trPr>
          <w:tblCellSpacing w:w="0" w:type="dxa"/>
        </w:trPr>
        <w:tc>
          <w:tcPr>
            <w:tcW w:w="855" w:type="dxa"/>
            <w:shd w:val="clear" w:color="auto" w:fill="E0F2FF"/>
            <w:hideMark/>
          </w:tcPr>
          <w:p w:rsidR="003C3367" w:rsidRPr="003C3367" w:rsidRDefault="003C3367" w:rsidP="003C3367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</w:pPr>
            <w:r w:rsidRPr="003C3367">
              <w:rPr>
                <w:rFonts w:ascii="OpenSans-Regular" w:eastAsia="Times New Roman" w:hAnsi="OpenSans-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12000" w:type="dxa"/>
            <w:shd w:val="clear" w:color="auto" w:fill="E0F2FF"/>
            <w:hideMark/>
          </w:tcPr>
          <w:p w:rsidR="003C3367" w:rsidRPr="003C3367" w:rsidRDefault="003C3367" w:rsidP="003C3367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</w:pPr>
            <w:r w:rsidRPr="003C3367">
              <w:rPr>
                <w:rFonts w:ascii="OpenSans-Regular" w:eastAsia="Times New Roman" w:hAnsi="OpenSans-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Антигуа</w:t>
            </w:r>
          </w:p>
          <w:p w:rsidR="003C3367" w:rsidRPr="003C3367" w:rsidRDefault="003C3367" w:rsidP="003C3367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</w:pPr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Прибытие в аэропорт, трансфер в отель </w:t>
            </w:r>
            <w:proofErr w:type="spell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Porta</w:t>
            </w:r>
            <w:proofErr w:type="spellEnd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Hotel</w:t>
            </w:r>
            <w:proofErr w:type="spellEnd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Antigua</w:t>
            </w:r>
            <w:proofErr w:type="spellEnd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 , который находится в сердце города Антигуа.</w:t>
            </w:r>
          </w:p>
          <w:p w:rsidR="003C3367" w:rsidRPr="003C3367" w:rsidRDefault="003C3367" w:rsidP="003C3367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</w:pPr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Отдых после длительного перелета.</w:t>
            </w:r>
          </w:p>
          <w:p w:rsidR="003C3367" w:rsidRPr="003C3367" w:rsidRDefault="003C3367" w:rsidP="003C3367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</w:pPr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Антигуа один из самых старых и самых красивых городов Центральной Америки. Свидетель колониального величия Испании, со своими мощеными улицами, красивыми зданиями и классической архитектурой, Антигуа включен ЮНЕСКО </w:t>
            </w:r>
            <w:proofErr w:type="gram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 всемирный фонд наследия человечества. Город был неоднократно разрушен землетрясениями, самое разрушительное из которых произошло в 1773 году. После этого события город уже не смог оправиться и потерял свое былое значение. Город выглядит очень живописно на фоне окружающих его трех впечатляющих вулканов, а сохранившиеся здания колониальной эпохи, пережившие множество землетрясений, наводнений и пожаров, придают ему особый колорит. Со своими улочками и площадями, со сложными узорами из разнообразных тропических цветов и растений, Антигуа кажется сам таким же ярким цветком.</w:t>
            </w:r>
          </w:p>
        </w:tc>
      </w:tr>
      <w:tr w:rsidR="003C3367" w:rsidRPr="003C3367" w:rsidTr="003C336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C3367" w:rsidRPr="003C3367" w:rsidRDefault="003C3367" w:rsidP="003C3367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</w:pPr>
            <w:r w:rsidRPr="003C3367">
              <w:rPr>
                <w:rFonts w:ascii="OpenSans-Regular" w:eastAsia="Times New Roman" w:hAnsi="OpenSans-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shd w:val="clear" w:color="auto" w:fill="FFFFFF"/>
            <w:hideMark/>
          </w:tcPr>
          <w:p w:rsidR="003C3367" w:rsidRPr="003C3367" w:rsidRDefault="003C3367" w:rsidP="003C3367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</w:pPr>
            <w:r w:rsidRPr="003C3367">
              <w:rPr>
                <w:rFonts w:ascii="OpenSans-Regular" w:eastAsia="Times New Roman" w:hAnsi="OpenSans-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Антигуа  </w:t>
            </w:r>
          </w:p>
          <w:p w:rsidR="003C3367" w:rsidRPr="003C3367" w:rsidRDefault="003C3367" w:rsidP="003C3367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</w:pPr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Завтрак. Обзорная экскурсия по Антигуа.</w:t>
            </w:r>
          </w:p>
          <w:p w:rsidR="003C3367" w:rsidRPr="003C3367" w:rsidRDefault="003C3367" w:rsidP="003C3367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</w:pPr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Антигуа-Гватемала, основанная в 1542 г. и расположенная у подножья вулканов, является главным туристическим центром страны. Это поистине музей колониальной испанской архитектуры. Здесь множество церквей и дворцов, построенных в стиле барокко. </w:t>
            </w:r>
            <w:proofErr w:type="gram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Одним из первых в Латинской Америке внесен в список Всемирного наследия ЮНЕСКО.</w:t>
            </w:r>
            <w:proofErr w:type="gramEnd"/>
          </w:p>
          <w:p w:rsidR="003C3367" w:rsidRPr="003C3367" w:rsidRDefault="003C3367" w:rsidP="003C3367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val="en-US" w:eastAsia="ru-RU"/>
              </w:rPr>
            </w:pPr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Ночь</w:t>
            </w:r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отеле</w:t>
            </w:r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val="en-US" w:eastAsia="ru-RU"/>
              </w:rPr>
              <w:t xml:space="preserve"> Porta Hotel Antigua</w:t>
            </w:r>
          </w:p>
        </w:tc>
      </w:tr>
      <w:tr w:rsidR="003C3367" w:rsidRPr="003C3367" w:rsidTr="003C3367">
        <w:trPr>
          <w:tblCellSpacing w:w="0" w:type="dxa"/>
        </w:trPr>
        <w:tc>
          <w:tcPr>
            <w:tcW w:w="0" w:type="auto"/>
            <w:shd w:val="clear" w:color="auto" w:fill="E0F2FF"/>
            <w:hideMark/>
          </w:tcPr>
          <w:p w:rsidR="003C3367" w:rsidRPr="003C3367" w:rsidRDefault="003C3367" w:rsidP="003C3367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</w:pPr>
            <w:r w:rsidRPr="003C3367">
              <w:rPr>
                <w:rFonts w:ascii="OpenSans-Regular" w:eastAsia="Times New Roman" w:hAnsi="OpenSans-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0" w:type="auto"/>
            <w:shd w:val="clear" w:color="auto" w:fill="E0F2FF"/>
            <w:hideMark/>
          </w:tcPr>
          <w:p w:rsidR="003C3367" w:rsidRPr="003C3367" w:rsidRDefault="003C3367" w:rsidP="003C3367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</w:pPr>
            <w:r w:rsidRPr="003C3367">
              <w:rPr>
                <w:rFonts w:ascii="OpenSans-Regular" w:eastAsia="Times New Roman" w:hAnsi="OpenSans-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3C3367">
              <w:rPr>
                <w:rFonts w:ascii="OpenSans-Regular" w:eastAsia="Times New Roman" w:hAnsi="OpenSans-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Атитлан</w:t>
            </w:r>
            <w:proofErr w:type="spellEnd"/>
          </w:p>
          <w:p w:rsidR="003C3367" w:rsidRPr="003C3367" w:rsidRDefault="003C3367" w:rsidP="003C3367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</w:pPr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Завтрак. В 7 утра вые</w:t>
            </w:r>
            <w:proofErr w:type="gram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зд в ст</w:t>
            </w:r>
            <w:proofErr w:type="gramEnd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орону озера </w:t>
            </w:r>
            <w:proofErr w:type="spell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Атитлан</w:t>
            </w:r>
            <w:proofErr w:type="spellEnd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. Прибытие  на побережье живописного озера </w:t>
            </w:r>
            <w:proofErr w:type="spell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Атитлан</w:t>
            </w:r>
            <w:proofErr w:type="spellEnd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 (в пер. «все краски радуги») - жемчужины Гватемалы, - окруженного со всех сторон величественными горами (100 км, в пути 2 часа). Экскурсия на лодке к индейскому городку Сантьяго-де-</w:t>
            </w:r>
            <w:proofErr w:type="spell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Атитлан</w:t>
            </w:r>
            <w:proofErr w:type="spellEnd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, а также посещение городка Сан Педро.</w:t>
            </w:r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br/>
              <w:t>Озеро, расположенное на высоте более 1500м над уровнем моря, возникло около 100 тыс. лет назад во время извержения вулкана, которое уничтожило все живое на территории современной Гватемалы. Культура озерных жителей, с незапамятных времен населявших берега озера, отличалась от традиций и обычаев остальных индейцев страны</w:t>
            </w:r>
          </w:p>
          <w:p w:rsidR="003C3367" w:rsidRPr="003C3367" w:rsidRDefault="003C3367" w:rsidP="003C3367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</w:pPr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После обеда возвращение </w:t>
            </w:r>
            <w:proofErr w:type="gram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Гватемала</w:t>
            </w:r>
            <w:proofErr w:type="gramEnd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 сити и размещение в отеле </w:t>
            </w:r>
            <w:proofErr w:type="spell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Tikal</w:t>
            </w:r>
            <w:proofErr w:type="spellEnd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Futura</w:t>
            </w:r>
            <w:proofErr w:type="spellEnd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C3367" w:rsidRPr="003C3367" w:rsidTr="003C336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C3367" w:rsidRPr="003C3367" w:rsidRDefault="003C3367" w:rsidP="003C3367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</w:pPr>
            <w:r w:rsidRPr="003C3367">
              <w:rPr>
                <w:rFonts w:ascii="OpenSans-Regular" w:eastAsia="Times New Roman" w:hAnsi="OpenSans-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0" w:type="auto"/>
            <w:shd w:val="clear" w:color="auto" w:fill="FFFFFF"/>
            <w:hideMark/>
          </w:tcPr>
          <w:p w:rsidR="003C3367" w:rsidRPr="003C3367" w:rsidRDefault="003C3367" w:rsidP="003C3367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</w:pPr>
            <w:r w:rsidRPr="003C3367">
              <w:rPr>
                <w:rFonts w:ascii="OpenSans-Regular" w:eastAsia="Times New Roman" w:hAnsi="OpenSans-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Гондурас. Копан.</w:t>
            </w:r>
          </w:p>
          <w:p w:rsidR="003C3367" w:rsidRPr="003C3367" w:rsidRDefault="003C3367" w:rsidP="003C3367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</w:pPr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Завтрак в отеле, далее выезд из отеля в  08:30 и отправление в сторону границы с Гондурасом.</w:t>
            </w:r>
          </w:p>
          <w:p w:rsidR="003C3367" w:rsidRPr="003C3367" w:rsidRDefault="003C3367" w:rsidP="003C3367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</w:pPr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Переезд в город Копан. Размещение в отеле  </w:t>
            </w:r>
            <w:proofErr w:type="spell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Hotel</w:t>
            </w:r>
            <w:proofErr w:type="spellEnd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Marina</w:t>
            </w:r>
            <w:proofErr w:type="spellEnd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Copan</w:t>
            </w:r>
            <w:proofErr w:type="spellEnd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. Свободное время для вечерней прогулки </w:t>
            </w:r>
            <w:proofErr w:type="gram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по этому</w:t>
            </w:r>
            <w:proofErr w:type="gramEnd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 красивому городку.</w:t>
            </w:r>
          </w:p>
          <w:p w:rsidR="003C3367" w:rsidRPr="003C3367" w:rsidRDefault="003C3367" w:rsidP="003C3367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</w:pPr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Очаровательное местечко среди ярко-зеленых гор. Маленькие улочки с уютными кафе и барами, домики, увитые зеленью, дружелюбные люди, свежий горный воздух. Городок был основан приблизительно 1000 лет до н.э. и стал культурным центром цивилизации майя. Развалины были обнаружены в 1570 году. В окрестностях можно посетить несколько туристических достопримечательностей</w:t>
            </w:r>
          </w:p>
        </w:tc>
      </w:tr>
      <w:tr w:rsidR="003C3367" w:rsidRPr="003C3367" w:rsidTr="003C3367">
        <w:trPr>
          <w:tblCellSpacing w:w="0" w:type="dxa"/>
        </w:trPr>
        <w:tc>
          <w:tcPr>
            <w:tcW w:w="855" w:type="dxa"/>
            <w:shd w:val="clear" w:color="auto" w:fill="E0F2FF"/>
            <w:hideMark/>
          </w:tcPr>
          <w:p w:rsidR="003C3367" w:rsidRPr="003C3367" w:rsidRDefault="003C3367" w:rsidP="003C3367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</w:pPr>
            <w:r w:rsidRPr="003C3367">
              <w:rPr>
                <w:rFonts w:ascii="OpenSans-Regular" w:eastAsia="Times New Roman" w:hAnsi="OpenSans-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12000" w:type="dxa"/>
            <w:shd w:val="clear" w:color="auto" w:fill="E0F2FF"/>
            <w:hideMark/>
          </w:tcPr>
          <w:p w:rsidR="003C3367" w:rsidRPr="003C3367" w:rsidRDefault="003C3367" w:rsidP="003C3367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</w:pPr>
            <w:r w:rsidRPr="003C3367">
              <w:rPr>
                <w:rFonts w:ascii="OpenSans-Regular" w:eastAsia="Times New Roman" w:hAnsi="OpenSans-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Копан </w:t>
            </w:r>
            <w:proofErr w:type="gramStart"/>
            <w:r w:rsidRPr="003C3367">
              <w:rPr>
                <w:rFonts w:ascii="OpenSans-Regular" w:eastAsia="Times New Roman" w:hAnsi="OpenSans-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3C3367">
              <w:rPr>
                <w:rFonts w:ascii="OpenSans-Regular" w:eastAsia="Times New Roman" w:hAnsi="OpenSans-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C3367">
              <w:rPr>
                <w:rFonts w:ascii="OpenSans-Regular" w:eastAsia="Times New Roman" w:hAnsi="OpenSans-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иригуа</w:t>
            </w:r>
            <w:proofErr w:type="spellEnd"/>
            <w:r w:rsidRPr="003C3367">
              <w:rPr>
                <w:rFonts w:ascii="OpenSans-Regular" w:eastAsia="Times New Roman" w:hAnsi="OpenSans-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-Ливингстон</w:t>
            </w:r>
          </w:p>
          <w:p w:rsidR="003C3367" w:rsidRPr="003C3367" w:rsidRDefault="003C3367" w:rsidP="003C3367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</w:pPr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Завтрак в отеле, в  08:00 встреча с гидом и выезд на экскурсию к руинам Копан</w:t>
            </w:r>
          </w:p>
          <w:p w:rsidR="003C3367" w:rsidRPr="003C3367" w:rsidRDefault="003C3367" w:rsidP="003C3367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</w:pPr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Копан – один из крупнейших городов древности. Во время осмотра комплекса Вы увидите пирамиды, известный </w:t>
            </w:r>
            <w:proofErr w:type="spell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Акрополис</w:t>
            </w:r>
            <w:proofErr w:type="spellEnd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, платформы, храмы, лестницы, стелы с рельефными фигурами правителей города, стадион для игры в мяч.</w:t>
            </w:r>
          </w:p>
          <w:p w:rsidR="003C3367" w:rsidRPr="003C3367" w:rsidRDefault="003C3367" w:rsidP="003C3367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</w:pPr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C3367" w:rsidRPr="003C3367" w:rsidRDefault="003C3367" w:rsidP="003C3367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</w:pPr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Площадь Копана — 24 км². Он известен древними сооружениями и своим </w:t>
            </w:r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lastRenderedPageBreak/>
              <w:t>Археологическим музеем, лучшим в регионе. Кроме того, это археологический заповедник, охраняемый государством объект Всемирного наследия ЮНЕСКО. Великолепная монументальная архитектура Копана, заслужила ему прозвище «Афин древних майя».</w:t>
            </w:r>
          </w:p>
          <w:p w:rsidR="003C3367" w:rsidRPr="003C3367" w:rsidRDefault="003C3367" w:rsidP="003C3367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</w:pPr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Охраняемая археологическая зона занимает только часть древнего поселения и включает как восстановленные, так и ещё не исследованные жилища, храмы, площади, лестницы, дороги, и стадионы для игры в мяч. Центр городища состоит из Главной Площади, где возвышаются знаменитые стелы, а также комплекса дворцов и храмов, известного как Акрополь. За 400 лет существования </w:t>
            </w:r>
            <w:proofErr w:type="spell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Копанской</w:t>
            </w:r>
            <w:proofErr w:type="spellEnd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 династии Акрополь превратился в высокий искусственный холм площадью 600 на 300 метров, где ранние постройки скрыты под масштабными строениями, возведенными при более поздних царях. Восточная часть комплекса серьёзно пострадала от реки </w:t>
            </w:r>
            <w:proofErr w:type="gram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Копан</w:t>
            </w:r>
            <w:proofErr w:type="gramEnd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, которая на протяжении столетий постепенно смыла несколько террас Акрополя. Археологи приложили значительные усилия, чтобы изменить русло реки и предотвратить дальнейшее разрушение центральной части городища. Разрез Акрополя, образовавшийся из-за обрушения террас, подмытых рекой, стал отправной точкой изучения наиболее ранних «пластов» в архитектурной истории города.</w:t>
            </w:r>
          </w:p>
          <w:p w:rsidR="003C3367" w:rsidRPr="003C3367" w:rsidRDefault="003C3367" w:rsidP="003C3367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</w:pPr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Кроме великолепных стел, возведённых в честь 15-го двадцатилетия царём </w:t>
            </w:r>
            <w:proofErr w:type="spell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Вашаклахун-Убах-К’авилем</w:t>
            </w:r>
            <w:proofErr w:type="spellEnd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 в 731 г. и изображающих самого царя, его предков, а также богов-хранителей долины (известной в древности как </w:t>
            </w:r>
            <w:proofErr w:type="spell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Хушвинтик</w:t>
            </w:r>
            <w:proofErr w:type="spellEnd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), внимание посетителей Главной Площади привлечет стадион для игры в мяч, украшенный изображениями попугаев-ара, а также величественная иероглифическая лестница, заложенная при </w:t>
            </w:r>
            <w:proofErr w:type="spell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Вашаклахун-Убах-К’авиле</w:t>
            </w:r>
            <w:proofErr w:type="spellEnd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, перестроенная и увеличенная при 15 царе, </w:t>
            </w:r>
            <w:proofErr w:type="spell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К’ак</w:t>
            </w:r>
            <w:proofErr w:type="spellEnd"/>
            <w:proofErr w:type="gram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'-</w:t>
            </w:r>
            <w:proofErr w:type="spellStart"/>
            <w:proofErr w:type="gramEnd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Йипйах</w:t>
            </w:r>
            <w:proofErr w:type="spellEnd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-Чан-</w:t>
            </w:r>
            <w:proofErr w:type="spell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К’авиле</w:t>
            </w:r>
            <w:proofErr w:type="spellEnd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. Эта лестница — самая длинная известная нам надпись на памятниках древних майя (около 2 страниц печатного текста латиницей). К сожалению, только первые 15 из 63 ступеней лестницы были найдены в своем первоначальном состоянии, тогда как остальные были восстановлены археологами Института Карнеги в полном беспорядке.</w:t>
            </w:r>
          </w:p>
          <w:p w:rsidR="003C3367" w:rsidRPr="003C3367" w:rsidRDefault="003C3367" w:rsidP="003C3367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</w:pPr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Особого внимания заслуживает небольшой археологический музей, расположенный на главной площади городка Копан </w:t>
            </w:r>
            <w:proofErr w:type="spell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Руинас</w:t>
            </w:r>
            <w:proofErr w:type="spellEnd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, который </w:t>
            </w:r>
            <w:proofErr w:type="gram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находится в километре от центра городища Копан</w:t>
            </w:r>
            <w:proofErr w:type="gramEnd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. Экспозиция музея включает несколько замечательных стел и алтарей, найденных как в центре городища, так и на территории современного </w:t>
            </w:r>
            <w:proofErr w:type="gram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Копан</w:t>
            </w:r>
            <w:proofErr w:type="gramEnd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Руинас</w:t>
            </w:r>
            <w:proofErr w:type="spellEnd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. Только в этом музее можно увидеть древние украшения и прочие изделия из жадеита, кремня, и керамики, найденные в </w:t>
            </w:r>
            <w:proofErr w:type="spell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копанских</w:t>
            </w:r>
            <w:proofErr w:type="spellEnd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 гробницах. Там же находятся маркеры </w:t>
            </w:r>
            <w:proofErr w:type="spell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копанского</w:t>
            </w:r>
            <w:proofErr w:type="spellEnd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 стадиона для игры в мяч и различные элементы снаряжения игроков. Отдельная экспозиция посвящена реконструкции богатого погребения, возможно, принадлежавшего ритуальному специалисту или «шаману» (среди погребальной утвари, археологи обнаружили предметы, которые, предположительно, использовались для гадания и прочего колдовства).</w:t>
            </w:r>
          </w:p>
          <w:p w:rsidR="003C3367" w:rsidRPr="003C3367" w:rsidRDefault="003C3367" w:rsidP="003C3367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</w:pPr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После экскурсии Вы отправитесь в сторону Ливингстон-Гватемала и по дороге остановка в </w:t>
            </w:r>
            <w:proofErr w:type="spell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Киригуа</w:t>
            </w:r>
            <w:proofErr w:type="spellEnd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C3367" w:rsidRPr="003C3367" w:rsidRDefault="003C3367" w:rsidP="003C3367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Киригуа</w:t>
            </w:r>
            <w:proofErr w:type="spellEnd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 - город древних майя, ныне — место раскопок на территории департамента </w:t>
            </w:r>
            <w:proofErr w:type="spell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Исабаль</w:t>
            </w:r>
            <w:proofErr w:type="spellEnd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C3367" w:rsidRPr="003C3367" w:rsidRDefault="003C3367" w:rsidP="003C3367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</w:pPr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Этот комплекс целый археологический парк древностей, который внесён ЮНЕСКО в список Всемирного Наследия Человечества. Во время раскопок в гуще тропических деревьев, было обнаружено 22 монумента, называемых стелами. Найденные в парке скульптуры животных с человеческими лицами (например, ягуара), которые олицетворяли богов, свидетельствуют о том, что </w:t>
            </w:r>
            <w:proofErr w:type="spell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Киригуа</w:t>
            </w:r>
            <w:proofErr w:type="spellEnd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 был важнейшим религиозным центром эпохи расцвета майя. Удивительно, что монолитные скульптуры весом до 65 тонн были высечены без помощи железных орудий. Тем не менее, их творцам удалось достичь высокого художественного </w:t>
            </w:r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уровня и правдоподобности. </w:t>
            </w:r>
            <w:proofErr w:type="spell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Киригуа</w:t>
            </w:r>
            <w:proofErr w:type="spellEnd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 – немое свидетельство того, как майя тщательно документировали свою историю, предсказывали будущее, увековечивали в своих работах подвиги своих правителей.</w:t>
            </w:r>
          </w:p>
          <w:p w:rsidR="003C3367" w:rsidRPr="003C3367" w:rsidRDefault="003C3367" w:rsidP="003C3367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</w:pPr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После чего мы продолжим путешествие и остановимся на обед в местечке </w:t>
            </w:r>
            <w:proofErr w:type="spell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Пуэрто</w:t>
            </w:r>
            <w:proofErr w:type="spellEnd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Барриос</w:t>
            </w:r>
            <w:proofErr w:type="spellEnd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C3367" w:rsidRPr="003C3367" w:rsidRDefault="003C3367" w:rsidP="003C3367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После обеда трансфер в Ливингстон, по прибытию трансфер в отель  </w:t>
            </w:r>
            <w:proofErr w:type="spell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Hotel</w:t>
            </w:r>
            <w:proofErr w:type="spellEnd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Villa</w:t>
            </w:r>
            <w:proofErr w:type="spellEnd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Caribe</w:t>
            </w:r>
            <w:proofErr w:type="spellEnd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3C3367" w:rsidRPr="003C3367" w:rsidTr="003C336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C3367" w:rsidRPr="003C3367" w:rsidRDefault="003C3367" w:rsidP="003C3367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</w:pPr>
            <w:r w:rsidRPr="003C3367">
              <w:rPr>
                <w:rFonts w:ascii="OpenSans-Regular" w:eastAsia="Times New Roman" w:hAnsi="OpenSans-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 день</w:t>
            </w:r>
          </w:p>
        </w:tc>
        <w:tc>
          <w:tcPr>
            <w:tcW w:w="0" w:type="auto"/>
            <w:shd w:val="clear" w:color="auto" w:fill="FFFFFF"/>
            <w:hideMark/>
          </w:tcPr>
          <w:p w:rsidR="003C3367" w:rsidRPr="003C3367" w:rsidRDefault="003C3367" w:rsidP="003C3367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3367">
              <w:rPr>
                <w:rFonts w:ascii="OpenSans-Regular" w:eastAsia="Times New Roman" w:hAnsi="OpenSans-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Риу</w:t>
            </w:r>
            <w:proofErr w:type="spellEnd"/>
            <w:r w:rsidRPr="003C3367">
              <w:rPr>
                <w:rFonts w:ascii="OpenSans-Regular" w:eastAsia="Times New Roman" w:hAnsi="OpenSans-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367">
              <w:rPr>
                <w:rFonts w:ascii="OpenSans-Regular" w:eastAsia="Times New Roman" w:hAnsi="OpenSans-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Дульче</w:t>
            </w:r>
            <w:proofErr w:type="spellEnd"/>
            <w:r w:rsidRPr="003C3367">
              <w:rPr>
                <w:rFonts w:ascii="OpenSans-Regular" w:eastAsia="Times New Roman" w:hAnsi="OpenSans-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3367">
              <w:rPr>
                <w:rFonts w:ascii="OpenSans-Regular" w:eastAsia="Times New Roman" w:hAnsi="OpenSans-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3C3367">
              <w:rPr>
                <w:rFonts w:ascii="OpenSans-Regular" w:eastAsia="Times New Roman" w:hAnsi="OpenSans-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C3367">
              <w:rPr>
                <w:rFonts w:ascii="OpenSans-Regular" w:eastAsia="Times New Roman" w:hAnsi="OpenSans-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етен</w:t>
            </w:r>
            <w:proofErr w:type="spellEnd"/>
          </w:p>
          <w:p w:rsidR="003C3367" w:rsidRPr="003C3367" w:rsidRDefault="003C3367" w:rsidP="003C3367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</w:pPr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Завтрак в отеле, В 8:30 мы отправимся на лодках в путешествие по реке Рио </w:t>
            </w:r>
            <w:proofErr w:type="spell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Дульче</w:t>
            </w:r>
            <w:proofErr w:type="spellEnd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, которую многие считают экологическим раем.</w:t>
            </w:r>
          </w:p>
          <w:p w:rsidR="003C3367" w:rsidRPr="003C3367" w:rsidRDefault="003C3367" w:rsidP="003C3367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</w:pPr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Рио-</w:t>
            </w:r>
            <w:proofErr w:type="spell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Дульче</w:t>
            </w:r>
            <w:proofErr w:type="spellEnd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 на протяжени</w:t>
            </w:r>
            <w:proofErr w:type="gram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 десяти километров течет по ущелью с крутыми, порой нависающими над водой, скалами с обеих сторон. В некоторых местах их высота достигает девяноста метров. После обильных дождей на скалах образуется много водопадов, низвергающихся с большой высоты. Берега покрыты густым тропическим лесом. Среди деревьев преобладают пальмы, тик, красное дерево, много лиан спускаются прямо к воде, образуя густые заросли. В лесу обитают обезьяны ревуны, можно увидеть туканов.</w:t>
            </w:r>
          </w:p>
          <w:p w:rsidR="003C3367" w:rsidRPr="003C3367" w:rsidRDefault="003C3367" w:rsidP="003C3367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</w:pPr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После экскурсии мы направимся в </w:t>
            </w:r>
            <w:proofErr w:type="spell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Петен</w:t>
            </w:r>
            <w:proofErr w:type="spellEnd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, где нас ждет уютный отель</w:t>
            </w:r>
            <w:r w:rsidRPr="003C3367">
              <w:rPr>
                <w:rFonts w:ascii="OpenSans-Regular" w:eastAsia="Times New Roman" w:hAnsi="OpenSans-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proofErr w:type="spell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Hotel</w:t>
            </w:r>
            <w:proofErr w:type="spellEnd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Esplendido</w:t>
            </w:r>
            <w:proofErr w:type="spellEnd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</w:tr>
      <w:tr w:rsidR="003C3367" w:rsidRPr="003C3367" w:rsidTr="003C3367">
        <w:trPr>
          <w:tblCellSpacing w:w="0" w:type="dxa"/>
        </w:trPr>
        <w:tc>
          <w:tcPr>
            <w:tcW w:w="0" w:type="auto"/>
            <w:shd w:val="clear" w:color="auto" w:fill="E0F2FF"/>
            <w:hideMark/>
          </w:tcPr>
          <w:p w:rsidR="003C3367" w:rsidRPr="003C3367" w:rsidRDefault="003C3367" w:rsidP="003C3367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</w:pPr>
            <w:r w:rsidRPr="003C3367">
              <w:rPr>
                <w:rFonts w:ascii="OpenSans-Regular" w:eastAsia="Times New Roman" w:hAnsi="OpenSans-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7 день</w:t>
            </w:r>
          </w:p>
        </w:tc>
        <w:tc>
          <w:tcPr>
            <w:tcW w:w="0" w:type="auto"/>
            <w:shd w:val="clear" w:color="auto" w:fill="E0F2FF"/>
            <w:hideMark/>
          </w:tcPr>
          <w:p w:rsidR="003C3367" w:rsidRPr="003C3367" w:rsidRDefault="003C3367" w:rsidP="003C3367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</w:pPr>
            <w:r w:rsidRPr="003C3367">
              <w:rPr>
                <w:rFonts w:ascii="OpenSans-Regular" w:eastAsia="Times New Roman" w:hAnsi="OpenSans-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Тикаль</w:t>
            </w:r>
          </w:p>
          <w:p w:rsidR="003C3367" w:rsidRPr="003C3367" w:rsidRDefault="003C3367" w:rsidP="003C3367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</w:pPr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Завтрак в отеле, далее нас ждет путешествие в Тикаль.</w:t>
            </w:r>
          </w:p>
          <w:p w:rsidR="003C3367" w:rsidRPr="003C3367" w:rsidRDefault="003C3367" w:rsidP="003C3367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</w:pPr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Тикаль — главному бриллианту в короне древностей майя. Тикаль представляет собой сложную систему храмов, пирамид, акрополей, ритуальных сооружений, комплекса так называемых «малых дворцов», а также целых кварталов для знати и воинов — всего около 3000 различных памятников. Вы посетите Храм Великого Ягуара, Храм Масок, Храм Верховного Жреца, Дворец Летучей Мыши, Храм двухголовой змеи и др. К сожалению, только беглый осмотр </w:t>
            </w:r>
            <w:proofErr w:type="spell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Тикаля</w:t>
            </w:r>
            <w:proofErr w:type="spellEnd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 может занять неделю, поэтому вам предстоит увидеть только </w:t>
            </w:r>
            <w:proofErr w:type="gram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самое</w:t>
            </w:r>
            <w:proofErr w:type="gramEnd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 интересное.</w:t>
            </w:r>
          </w:p>
          <w:p w:rsidR="003C3367" w:rsidRPr="003C3367" w:rsidRDefault="003C3367" w:rsidP="003C3367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</w:pPr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После окончания экскурсии Вас ждет трансфер в аэропорт для перелета </w:t>
            </w:r>
            <w:proofErr w:type="gram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Гватемала</w:t>
            </w:r>
            <w:proofErr w:type="gramEnd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 Сити.</w:t>
            </w:r>
          </w:p>
          <w:p w:rsidR="003C3367" w:rsidRPr="003C3367" w:rsidRDefault="003C3367" w:rsidP="003C3367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</w:pPr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Размещение в отеле </w:t>
            </w:r>
            <w:proofErr w:type="spell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Hotel</w:t>
            </w:r>
            <w:proofErr w:type="spellEnd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Tikal</w:t>
            </w:r>
            <w:proofErr w:type="spellEnd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Futura</w:t>
            </w:r>
            <w:proofErr w:type="spellEnd"/>
          </w:p>
        </w:tc>
      </w:tr>
      <w:tr w:rsidR="003C3367" w:rsidRPr="003C3367" w:rsidTr="003C336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C3367" w:rsidRPr="003C3367" w:rsidRDefault="003C3367" w:rsidP="003C3367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</w:pPr>
            <w:r w:rsidRPr="003C3367">
              <w:rPr>
                <w:rFonts w:ascii="OpenSans-Regular" w:eastAsia="Times New Roman" w:hAnsi="OpenSans-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8 день</w:t>
            </w:r>
          </w:p>
        </w:tc>
        <w:tc>
          <w:tcPr>
            <w:tcW w:w="0" w:type="auto"/>
            <w:shd w:val="clear" w:color="auto" w:fill="FFFFFF"/>
            <w:hideMark/>
          </w:tcPr>
          <w:p w:rsidR="003C3367" w:rsidRPr="003C3367" w:rsidRDefault="003C3367" w:rsidP="003C3367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</w:pPr>
            <w:r w:rsidRPr="003C3367">
              <w:rPr>
                <w:rFonts w:ascii="OpenSans-Regular" w:eastAsia="Times New Roman" w:hAnsi="OpenSans-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Никарагуа. Гранада</w:t>
            </w:r>
          </w:p>
          <w:p w:rsidR="003C3367" w:rsidRPr="003C3367" w:rsidRDefault="003C3367" w:rsidP="003C3367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</w:pPr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Завтрак в отеле, трансфер в аэропорт для перелета в Никарагуа. По прилету Вас ожидает переезд в колониальный город Гранада. После небольшого отдыха обзорная экскурсия по Гранаде</w:t>
            </w:r>
            <w:r w:rsidRPr="003C3367">
              <w:rPr>
                <w:rFonts w:ascii="OpenSans-Regular" w:eastAsia="Times New Roman" w:hAnsi="OpenSans-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 Колониальный город Гранада был основан капитаном Франсиско </w:t>
            </w:r>
            <w:proofErr w:type="spell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Эрнандесом</w:t>
            </w:r>
            <w:proofErr w:type="spellEnd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 де </w:t>
            </w:r>
            <w:proofErr w:type="spell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Корбоба</w:t>
            </w:r>
            <w:proofErr w:type="spellEnd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 в 1524 году. Он был основан недалеко от вулкана </w:t>
            </w:r>
            <w:proofErr w:type="spell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Момбачо</w:t>
            </w:r>
            <w:proofErr w:type="spellEnd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 и великого озера Никарагуа. </w:t>
            </w:r>
            <w:proofErr w:type="gram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Названный</w:t>
            </w:r>
            <w:proofErr w:type="gramEnd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 в честь испанского города, Гранада обладает большим количеством церквей, узких улиц и больших домов с красивыми внутренними дворами, черепичными крышами в симпатичных колониальных красках.</w:t>
            </w:r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br/>
              <w:t xml:space="preserve">Вы насладитесь экскурсией по главной площади, увидите церковь “Ла </w:t>
            </w:r>
            <w:proofErr w:type="spell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Мерсед</w:t>
            </w:r>
            <w:proofErr w:type="spellEnd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”, дом семьи Замора, знаменитый “Дом</w:t>
            </w:r>
            <w:proofErr w:type="gram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рех Миров” и Монастырь Святого Франсиско. Здесь у вас будет возможность сфотографироваться на фоне таинственных идолов, выполненных нашими предками. Это впечатляющая коллекция настоящих </w:t>
            </w:r>
            <w:proofErr w:type="gram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до-колумбийских</w:t>
            </w:r>
            <w:proofErr w:type="gramEnd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 скульптур с человеческими и животными формами. Благодаря исторической и культурной ценности города, он находится в процессе рассмотрения на звание мирового наследия ЮНЕСКО</w:t>
            </w:r>
          </w:p>
        </w:tc>
      </w:tr>
      <w:tr w:rsidR="003C3367" w:rsidRPr="003C3367" w:rsidTr="003C3367">
        <w:trPr>
          <w:tblCellSpacing w:w="0" w:type="dxa"/>
        </w:trPr>
        <w:tc>
          <w:tcPr>
            <w:tcW w:w="0" w:type="auto"/>
            <w:shd w:val="clear" w:color="auto" w:fill="E0F2FF"/>
            <w:hideMark/>
          </w:tcPr>
          <w:p w:rsidR="003C3367" w:rsidRPr="003C3367" w:rsidRDefault="003C3367" w:rsidP="003C3367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</w:pPr>
            <w:r w:rsidRPr="003C3367">
              <w:rPr>
                <w:rFonts w:ascii="OpenSans-Regular" w:eastAsia="Times New Roman" w:hAnsi="OpenSans-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9 день</w:t>
            </w:r>
          </w:p>
        </w:tc>
        <w:tc>
          <w:tcPr>
            <w:tcW w:w="0" w:type="auto"/>
            <w:shd w:val="clear" w:color="auto" w:fill="E0F2FF"/>
            <w:hideMark/>
          </w:tcPr>
          <w:p w:rsidR="003C3367" w:rsidRPr="003C3367" w:rsidRDefault="003C3367" w:rsidP="003C3367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</w:pPr>
            <w:r w:rsidRPr="003C3367">
              <w:rPr>
                <w:rFonts w:ascii="OpenSans-Regular" w:eastAsia="Times New Roman" w:hAnsi="OpenSans-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Гранада</w:t>
            </w:r>
          </w:p>
          <w:p w:rsidR="003C3367" w:rsidRPr="003C3367" w:rsidRDefault="003C3367" w:rsidP="003C3367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</w:pPr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После завтрака Вас ожидает экскурсия на лодке по островкам озера Гранада. Вы сможете увидеть самое большое озеро в центральной Америке, с пресной водой и акулами. После экскурсии Вас ожидает обед в Гранаде. После обеда Вы отправитесь </w:t>
            </w:r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 вулканическому озеру </w:t>
            </w:r>
            <w:proofErr w:type="spell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Масайя</w:t>
            </w:r>
            <w:proofErr w:type="spellEnd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, в котором у Вас будет уникальная возможность искупаться.</w:t>
            </w:r>
          </w:p>
          <w:p w:rsidR="003C3367" w:rsidRPr="003C3367" w:rsidRDefault="003C3367" w:rsidP="003C3367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</w:pPr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Размещение в отеле  </w:t>
            </w:r>
            <w:proofErr w:type="spell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Colonial</w:t>
            </w:r>
            <w:proofErr w:type="spellEnd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Hotel</w:t>
            </w:r>
            <w:proofErr w:type="spellEnd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Granada</w:t>
            </w:r>
            <w:proofErr w:type="spellEnd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</w:tr>
      <w:tr w:rsidR="003C3367" w:rsidRPr="003C3367" w:rsidTr="003C336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C3367" w:rsidRPr="003C3367" w:rsidRDefault="003C3367" w:rsidP="003C3367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</w:pPr>
            <w:r w:rsidRPr="003C3367">
              <w:rPr>
                <w:rFonts w:ascii="OpenSans-Regular" w:eastAsia="Times New Roman" w:hAnsi="OpenSans-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 день</w:t>
            </w:r>
          </w:p>
        </w:tc>
        <w:tc>
          <w:tcPr>
            <w:tcW w:w="0" w:type="auto"/>
            <w:shd w:val="clear" w:color="auto" w:fill="FFFFFF"/>
            <w:hideMark/>
          </w:tcPr>
          <w:p w:rsidR="003C3367" w:rsidRPr="003C3367" w:rsidRDefault="003C3367" w:rsidP="003C3367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</w:pPr>
            <w:r w:rsidRPr="003C3367">
              <w:rPr>
                <w:rFonts w:ascii="OpenSans-Regular" w:eastAsia="Times New Roman" w:hAnsi="OpenSans-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Леон.</w:t>
            </w:r>
          </w:p>
          <w:p w:rsidR="003C3367" w:rsidRPr="003C3367" w:rsidRDefault="003C3367" w:rsidP="003C3367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</w:pPr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Завтрак в отеле, после чего вые</w:t>
            </w:r>
            <w:proofErr w:type="gram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зд в ст</w:t>
            </w:r>
            <w:proofErr w:type="gramEnd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орону колониального городка Леон. По прибытию Вас ожидает обзорная экскурсия.</w:t>
            </w:r>
          </w:p>
          <w:p w:rsidR="003C3367" w:rsidRPr="003C3367" w:rsidRDefault="003C3367" w:rsidP="003C3367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</w:pPr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Город Леон включен в список всемирного наследия ЮНЕСКО. Расположенный у подножья вулкана </w:t>
            </w:r>
            <w:proofErr w:type="spell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Момотомбо</w:t>
            </w:r>
            <w:proofErr w:type="spellEnd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, город был раньше столицей страны и сохранил много прекрасных памятников колониальной эпохи. Путешествуя дальше на север по сельской местности в окрестностях Леон, Вы посетите несколько </w:t>
            </w:r>
            <w:proofErr w:type="gramStart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небольших населенных пунктов, сохранивших очарование старых колониальных поселений и посетите</w:t>
            </w:r>
            <w:proofErr w:type="gramEnd"/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 xml:space="preserve"> термальные источники, вода в которых подогревается теплом из недр вулкана.</w:t>
            </w:r>
          </w:p>
          <w:p w:rsidR="003C3367" w:rsidRPr="003C3367" w:rsidRDefault="003C3367" w:rsidP="003C3367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</w:pPr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После экскурсии трансфер в отель, размещение и отдых.</w:t>
            </w:r>
          </w:p>
        </w:tc>
      </w:tr>
      <w:tr w:rsidR="003C3367" w:rsidRPr="003C3367" w:rsidTr="003C3367">
        <w:trPr>
          <w:tblCellSpacing w:w="0" w:type="dxa"/>
        </w:trPr>
        <w:tc>
          <w:tcPr>
            <w:tcW w:w="855" w:type="dxa"/>
            <w:shd w:val="clear" w:color="auto" w:fill="E0F2FF"/>
            <w:hideMark/>
          </w:tcPr>
          <w:p w:rsidR="003C3367" w:rsidRPr="003C3367" w:rsidRDefault="003C3367" w:rsidP="003C3367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</w:pPr>
            <w:r w:rsidRPr="003C3367">
              <w:rPr>
                <w:rFonts w:ascii="OpenSans-Regular" w:eastAsia="Times New Roman" w:hAnsi="OpenSans-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11 день</w:t>
            </w:r>
          </w:p>
        </w:tc>
        <w:tc>
          <w:tcPr>
            <w:tcW w:w="12000" w:type="dxa"/>
            <w:shd w:val="clear" w:color="auto" w:fill="E0F2FF"/>
            <w:hideMark/>
          </w:tcPr>
          <w:p w:rsidR="003C3367" w:rsidRPr="003C3367" w:rsidRDefault="003C3367" w:rsidP="003C3367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3367">
              <w:rPr>
                <w:rFonts w:ascii="OpenSans-Regular" w:eastAsia="Times New Roman" w:hAnsi="OpenSans-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Тихоокеанскоепобережье</w:t>
            </w:r>
            <w:proofErr w:type="spellEnd"/>
            <w:r w:rsidRPr="003C3367">
              <w:rPr>
                <w:rFonts w:ascii="OpenSans-Regular" w:eastAsia="Times New Roman" w:hAnsi="OpenSans-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  <w:p w:rsidR="003C3367" w:rsidRPr="003C3367" w:rsidRDefault="003C3367" w:rsidP="003C3367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</w:pPr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После завтрака, трансфер в отель на тропическом берегу Тихоокеанского побережья. Отдых</w:t>
            </w:r>
          </w:p>
        </w:tc>
      </w:tr>
      <w:tr w:rsidR="003C3367" w:rsidRPr="003C3367" w:rsidTr="003C336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C3367" w:rsidRPr="003C3367" w:rsidRDefault="003C3367" w:rsidP="003C3367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</w:pPr>
            <w:r w:rsidRPr="003C3367">
              <w:rPr>
                <w:rFonts w:ascii="OpenSans-Regular" w:eastAsia="Times New Roman" w:hAnsi="OpenSans-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12-13 день</w:t>
            </w:r>
          </w:p>
        </w:tc>
        <w:tc>
          <w:tcPr>
            <w:tcW w:w="0" w:type="auto"/>
            <w:shd w:val="clear" w:color="auto" w:fill="FFFFFF"/>
            <w:hideMark/>
          </w:tcPr>
          <w:p w:rsidR="003C3367" w:rsidRPr="003C3367" w:rsidRDefault="003C3367" w:rsidP="003C3367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</w:pPr>
            <w:r w:rsidRPr="003C3367">
              <w:rPr>
                <w:rFonts w:ascii="OpenSans-Regular" w:eastAsia="Times New Roman" w:hAnsi="OpenSans-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Тихоокеанское побережье </w:t>
            </w:r>
          </w:p>
          <w:p w:rsidR="003C3367" w:rsidRPr="003C3367" w:rsidRDefault="003C3367" w:rsidP="003C3367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</w:pPr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Свободное время и отдых на тропическом побережье.</w:t>
            </w:r>
          </w:p>
        </w:tc>
      </w:tr>
      <w:tr w:rsidR="003C3367" w:rsidRPr="003C3367" w:rsidTr="003C3367">
        <w:trPr>
          <w:tblCellSpacing w:w="0" w:type="dxa"/>
        </w:trPr>
        <w:tc>
          <w:tcPr>
            <w:tcW w:w="0" w:type="auto"/>
            <w:shd w:val="clear" w:color="auto" w:fill="E0F2FF"/>
            <w:hideMark/>
          </w:tcPr>
          <w:p w:rsidR="003C3367" w:rsidRPr="003C3367" w:rsidRDefault="003C3367" w:rsidP="003C3367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</w:pPr>
            <w:r w:rsidRPr="003C3367">
              <w:rPr>
                <w:rFonts w:ascii="OpenSans-Regular" w:eastAsia="Times New Roman" w:hAnsi="OpenSans-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14 день</w:t>
            </w:r>
          </w:p>
        </w:tc>
        <w:tc>
          <w:tcPr>
            <w:tcW w:w="0" w:type="auto"/>
            <w:shd w:val="clear" w:color="auto" w:fill="E0F2FF"/>
            <w:hideMark/>
          </w:tcPr>
          <w:p w:rsidR="003C3367" w:rsidRPr="003C3367" w:rsidRDefault="003C3367" w:rsidP="003C3367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</w:pPr>
            <w:r w:rsidRPr="003C3367">
              <w:rPr>
                <w:rFonts w:ascii="OpenSans-Regular" w:eastAsia="Times New Roman" w:hAnsi="OpenSans-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Манагуа</w:t>
            </w:r>
          </w:p>
          <w:p w:rsidR="003C3367" w:rsidRPr="003C3367" w:rsidRDefault="003C3367" w:rsidP="003C3367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</w:pPr>
            <w:r w:rsidRPr="003C3367">
              <w:rPr>
                <w:rFonts w:ascii="OpenSans-Regular" w:eastAsia="Times New Roman" w:hAnsi="OpenSans-Regular" w:cs="Times New Roman"/>
                <w:color w:val="000000"/>
                <w:sz w:val="24"/>
                <w:szCs w:val="24"/>
                <w:lang w:eastAsia="ru-RU"/>
              </w:rPr>
              <w:t>После завтрака трансфер в международный аэропорт для вылета на Родину </w:t>
            </w:r>
          </w:p>
        </w:tc>
      </w:tr>
    </w:tbl>
    <w:p w:rsidR="00D0549B" w:rsidRPr="003C3367" w:rsidRDefault="00D0549B" w:rsidP="003C3367">
      <w:bookmarkStart w:id="0" w:name="_GoBack"/>
      <w:bookmarkEnd w:id="0"/>
    </w:p>
    <w:sectPr w:rsidR="00D0549B" w:rsidRPr="003C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D5"/>
    <w:rsid w:val="001079D5"/>
    <w:rsid w:val="001421B3"/>
    <w:rsid w:val="001832FE"/>
    <w:rsid w:val="00364252"/>
    <w:rsid w:val="003C3367"/>
    <w:rsid w:val="00616D99"/>
    <w:rsid w:val="00623079"/>
    <w:rsid w:val="007053F8"/>
    <w:rsid w:val="00793095"/>
    <w:rsid w:val="0091756F"/>
    <w:rsid w:val="00A8525B"/>
    <w:rsid w:val="00D0549B"/>
    <w:rsid w:val="00F90BEE"/>
    <w:rsid w:val="00FB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95"/>
  </w:style>
  <w:style w:type="paragraph" w:styleId="2">
    <w:name w:val="heading 2"/>
    <w:basedOn w:val="a"/>
    <w:link w:val="20"/>
    <w:uiPriority w:val="9"/>
    <w:qFormat/>
    <w:rsid w:val="007930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30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93095"/>
    <w:rPr>
      <w:b/>
      <w:bCs/>
    </w:rPr>
  </w:style>
  <w:style w:type="character" w:styleId="a4">
    <w:name w:val="Emphasis"/>
    <w:basedOn w:val="a0"/>
    <w:uiPriority w:val="20"/>
    <w:qFormat/>
    <w:rsid w:val="00793095"/>
    <w:rPr>
      <w:i/>
      <w:iCs/>
    </w:rPr>
  </w:style>
  <w:style w:type="paragraph" w:styleId="a5">
    <w:name w:val="List Paragraph"/>
    <w:basedOn w:val="a"/>
    <w:uiPriority w:val="34"/>
    <w:qFormat/>
    <w:rsid w:val="0079309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3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95"/>
  </w:style>
  <w:style w:type="paragraph" w:styleId="2">
    <w:name w:val="heading 2"/>
    <w:basedOn w:val="a"/>
    <w:link w:val="20"/>
    <w:uiPriority w:val="9"/>
    <w:qFormat/>
    <w:rsid w:val="007930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30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93095"/>
    <w:rPr>
      <w:b/>
      <w:bCs/>
    </w:rPr>
  </w:style>
  <w:style w:type="character" w:styleId="a4">
    <w:name w:val="Emphasis"/>
    <w:basedOn w:val="a0"/>
    <w:uiPriority w:val="20"/>
    <w:qFormat/>
    <w:rsid w:val="00793095"/>
    <w:rPr>
      <w:i/>
      <w:iCs/>
    </w:rPr>
  </w:style>
  <w:style w:type="paragraph" w:styleId="a5">
    <w:name w:val="List Paragraph"/>
    <w:basedOn w:val="a"/>
    <w:uiPriority w:val="34"/>
    <w:qFormat/>
    <w:rsid w:val="0079309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3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4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семейка</dc:creator>
  <cp:lastModifiedBy>семейка</cp:lastModifiedBy>
  <cp:revision>1</cp:revision>
  <dcterms:created xsi:type="dcterms:W3CDTF">2015-12-14T07:52:00Z</dcterms:created>
  <dcterms:modified xsi:type="dcterms:W3CDTF">2015-12-14T17:51:00Z</dcterms:modified>
</cp:coreProperties>
</file>