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60F" w:rsidRDefault="00EC660F" w:rsidP="00EC660F">
      <w:pPr>
        <w:tabs>
          <w:tab w:val="left" w:pos="9781"/>
        </w:tabs>
        <w:spacing w:after="0"/>
        <w:ind w:left="0" w:right="-1"/>
        <w:jc w:val="right"/>
        <w:rPr>
          <w:rFonts w:ascii="Cambria" w:eastAsia="Times New Roman" w:hAnsi="Cambria" w:cs="Times New Roman"/>
          <w:b/>
          <w:color w:val="auto"/>
          <w:sz w:val="18"/>
          <w:szCs w:val="18"/>
        </w:rPr>
      </w:pPr>
      <w:r>
        <w:rPr>
          <w:rFonts w:ascii="Cambria" w:eastAsia="Times New Roman" w:hAnsi="Cambria" w:cs="Times New Roman"/>
          <w:b/>
          <w:color w:val="auto"/>
          <w:sz w:val="18"/>
          <w:szCs w:val="18"/>
        </w:rPr>
        <w:t>БОЛГАРИЯ</w:t>
      </w:r>
    </w:p>
    <w:p w:rsidR="00EC660F" w:rsidRPr="008E3977" w:rsidRDefault="00EC660F" w:rsidP="00EC660F">
      <w:pPr>
        <w:tabs>
          <w:tab w:val="left" w:pos="9781"/>
        </w:tabs>
        <w:spacing w:after="0"/>
        <w:ind w:left="0" w:right="-1"/>
        <w:jc w:val="right"/>
        <w:rPr>
          <w:rFonts w:ascii="Cambria" w:eastAsia="Times New Roman" w:hAnsi="Cambria" w:cs="Times New Roman"/>
          <w:b/>
          <w:color w:val="auto"/>
          <w:sz w:val="18"/>
          <w:szCs w:val="18"/>
        </w:rPr>
      </w:pPr>
      <w:r>
        <w:rPr>
          <w:rFonts w:ascii="Cambria" w:eastAsia="Times New Roman" w:hAnsi="Cambria" w:cs="Times New Roman"/>
          <w:b/>
          <w:color w:val="auto"/>
          <w:sz w:val="18"/>
          <w:szCs w:val="18"/>
        </w:rPr>
        <w:t>Детский отдых</w:t>
      </w:r>
    </w:p>
    <w:p w:rsidR="00EC660F" w:rsidRPr="00EC660F" w:rsidRDefault="00EC660F" w:rsidP="00EC660F">
      <w:pPr>
        <w:spacing w:after="0"/>
        <w:ind w:left="0"/>
        <w:jc w:val="right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17 дней /16 ночей</w:t>
      </w:r>
    </w:p>
    <w:p w:rsidR="00EC660F" w:rsidRDefault="00EC660F" w:rsidP="00EC660F">
      <w:pPr>
        <w:spacing w:after="0"/>
        <w:ind w:left="0"/>
        <w:jc w:val="center"/>
        <w:rPr>
          <w:b/>
          <w:color w:val="auto"/>
          <w:sz w:val="24"/>
          <w:szCs w:val="18"/>
        </w:rPr>
      </w:pPr>
      <w:r w:rsidRPr="00EC660F">
        <w:rPr>
          <w:b/>
          <w:color w:val="auto"/>
          <w:sz w:val="24"/>
          <w:szCs w:val="18"/>
        </w:rPr>
        <w:t>ДЕТСКИЙ И МОЛОДЕЖНЫЙ ОТДЫХ НА СОЛНЕЧНОМ БЕРЕГУ 2015!</w:t>
      </w:r>
    </w:p>
    <w:p w:rsidR="00EC660F" w:rsidRPr="00EC660F" w:rsidRDefault="00EC660F" w:rsidP="00EC660F">
      <w:pPr>
        <w:spacing w:after="0"/>
        <w:ind w:left="0"/>
        <w:jc w:val="center"/>
        <w:rPr>
          <w:b/>
          <w:color w:val="auto"/>
          <w:sz w:val="24"/>
          <w:szCs w:val="18"/>
        </w:rPr>
      </w:pPr>
    </w:p>
    <w:p w:rsidR="00EC660F" w:rsidRPr="00EC660F" w:rsidRDefault="00EC660F" w:rsidP="00EC660F">
      <w:pPr>
        <w:spacing w:after="0" w:line="240" w:lineRule="auto"/>
        <w:ind w:left="0"/>
        <w:rPr>
          <w:b/>
          <w:color w:val="auto"/>
          <w:sz w:val="18"/>
        </w:rPr>
      </w:pPr>
      <w:r w:rsidRPr="00EC660F">
        <w:rPr>
          <w:b/>
          <w:color w:val="auto"/>
          <w:sz w:val="18"/>
        </w:rPr>
        <w:t>Даты выезда: 11.06, 17.06, 23.06, 29.06, 05.07, 11.07, 17.07, 23.07, 29.07, 04.08, 10.08, 26.08,</w:t>
      </w:r>
      <w:r w:rsidR="00A134AD">
        <w:rPr>
          <w:b/>
          <w:color w:val="auto"/>
          <w:sz w:val="18"/>
          <w:lang w:val="en-US"/>
        </w:rPr>
        <w:t xml:space="preserve"> </w:t>
      </w:r>
      <w:r w:rsidRPr="00EC660F">
        <w:rPr>
          <w:b/>
          <w:color w:val="auto"/>
          <w:sz w:val="18"/>
        </w:rPr>
        <w:t>16.08*</w:t>
      </w:r>
    </w:p>
    <w:p w:rsidR="00DB55B5" w:rsidRPr="00DB55B5" w:rsidRDefault="00DB55B5" w:rsidP="00DB55B5">
      <w:pPr>
        <w:spacing w:after="0"/>
        <w:ind w:left="-1276"/>
        <w:jc w:val="center"/>
        <w:rPr>
          <w:b/>
          <w:color w:val="auto"/>
          <w:lang w:val="en-US"/>
        </w:rPr>
      </w:pPr>
      <w:r w:rsidRPr="00DB55B5">
        <w:rPr>
          <w:b/>
          <w:color w:val="auto"/>
        </w:rPr>
        <w:t xml:space="preserve">ПРОГРАММА ТУРА </w:t>
      </w:r>
    </w:p>
    <w:tbl>
      <w:tblPr>
        <w:tblW w:w="9923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8931"/>
      </w:tblGrid>
      <w:tr w:rsidR="00DB55B5" w:rsidRPr="00DB55B5" w:rsidTr="00A82521">
        <w:trPr>
          <w:trHeight w:val="277"/>
        </w:trPr>
        <w:tc>
          <w:tcPr>
            <w:tcW w:w="992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0"/>
              <w:rPr>
                <w:color w:val="auto"/>
              </w:rPr>
            </w:pPr>
            <w:r w:rsidRPr="00DB55B5">
              <w:rPr>
                <w:color w:val="auto"/>
              </w:rPr>
              <w:t>1 день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8"/>
              <w:rPr>
                <w:color w:val="auto"/>
              </w:rPr>
            </w:pPr>
            <w:r w:rsidRPr="00A82521">
              <w:rPr>
                <w:b/>
                <w:color w:val="auto"/>
              </w:rPr>
              <w:t>Выезд из Минска ориентировочно 05.00</w:t>
            </w:r>
            <w:r w:rsidRPr="00DB55B5">
              <w:rPr>
                <w:color w:val="auto"/>
              </w:rPr>
              <w:t>. Транзит по территории Беларуси, Польши, Словакии.   Ночлег в транзитном отеле на территории Словакии.</w:t>
            </w:r>
          </w:p>
        </w:tc>
      </w:tr>
      <w:tr w:rsidR="00DB55B5" w:rsidRPr="00DB55B5" w:rsidTr="00A82521">
        <w:trPr>
          <w:trHeight w:val="95"/>
        </w:trPr>
        <w:tc>
          <w:tcPr>
            <w:tcW w:w="992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0"/>
              <w:rPr>
                <w:color w:val="auto"/>
              </w:rPr>
            </w:pPr>
            <w:r w:rsidRPr="00DB55B5">
              <w:rPr>
                <w:color w:val="auto"/>
              </w:rPr>
              <w:t>2 день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8"/>
              <w:rPr>
                <w:color w:val="auto"/>
              </w:rPr>
            </w:pPr>
            <w:r w:rsidRPr="00DB55B5">
              <w:rPr>
                <w:color w:val="auto"/>
              </w:rPr>
              <w:t xml:space="preserve"> Завтрак. Выезд в Болгарию. Транзит по территории Словакии, Венгрии, Румынии. Ночной переезд.</w:t>
            </w:r>
          </w:p>
        </w:tc>
      </w:tr>
      <w:tr w:rsidR="00DB55B5" w:rsidRPr="00DB55B5" w:rsidTr="00A82521">
        <w:trPr>
          <w:trHeight w:val="277"/>
        </w:trPr>
        <w:tc>
          <w:tcPr>
            <w:tcW w:w="992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0"/>
              <w:rPr>
                <w:color w:val="auto"/>
              </w:rPr>
            </w:pPr>
            <w:r w:rsidRPr="00DB55B5">
              <w:rPr>
                <w:color w:val="auto"/>
              </w:rPr>
              <w:t>3 день-</w:t>
            </w:r>
          </w:p>
          <w:p w:rsidR="00DB55B5" w:rsidRPr="00DB55B5" w:rsidRDefault="00DB55B5" w:rsidP="00A82521">
            <w:pPr>
              <w:spacing w:after="0"/>
              <w:ind w:left="150"/>
              <w:rPr>
                <w:color w:val="auto"/>
              </w:rPr>
            </w:pPr>
            <w:r w:rsidRPr="00DB55B5">
              <w:rPr>
                <w:color w:val="auto"/>
              </w:rPr>
              <w:t>14 день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8"/>
              <w:rPr>
                <w:color w:val="auto"/>
              </w:rPr>
            </w:pPr>
            <w:r w:rsidRPr="00A82521">
              <w:rPr>
                <w:b/>
                <w:color w:val="auto"/>
              </w:rPr>
              <w:t>Прибытие на курорт</w:t>
            </w:r>
            <w:r w:rsidRPr="00DB55B5">
              <w:rPr>
                <w:color w:val="auto"/>
              </w:rPr>
              <w:t>. Расселение в отеле. Обед. Отдых на море, экскурсии по желанию, культурно-развлекательные мероприятия. Ужин.</w:t>
            </w:r>
          </w:p>
        </w:tc>
      </w:tr>
      <w:tr w:rsidR="00DB55B5" w:rsidRPr="00DB55B5" w:rsidTr="00A82521">
        <w:trPr>
          <w:trHeight w:val="185"/>
        </w:trPr>
        <w:tc>
          <w:tcPr>
            <w:tcW w:w="992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0"/>
              <w:rPr>
                <w:color w:val="auto"/>
              </w:rPr>
            </w:pPr>
            <w:r w:rsidRPr="00DB55B5">
              <w:rPr>
                <w:color w:val="auto"/>
              </w:rPr>
              <w:t>15 день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8"/>
              <w:rPr>
                <w:color w:val="auto"/>
              </w:rPr>
            </w:pPr>
            <w:r w:rsidRPr="00DB55B5">
              <w:rPr>
                <w:color w:val="auto"/>
              </w:rPr>
              <w:t xml:space="preserve">Завтрак. Освобождение номеров. Обед. Свободное время. </w:t>
            </w:r>
            <w:r w:rsidRPr="00A82521">
              <w:rPr>
                <w:b/>
                <w:color w:val="auto"/>
              </w:rPr>
              <w:t>Выезд в Минск.</w:t>
            </w:r>
            <w:r w:rsidRPr="00DB55B5">
              <w:rPr>
                <w:color w:val="auto"/>
              </w:rPr>
              <w:t xml:space="preserve"> Ночной переезд.</w:t>
            </w:r>
          </w:p>
        </w:tc>
      </w:tr>
      <w:tr w:rsidR="00DB55B5" w:rsidRPr="00DB55B5" w:rsidTr="00A82521">
        <w:trPr>
          <w:trHeight w:val="185"/>
        </w:trPr>
        <w:tc>
          <w:tcPr>
            <w:tcW w:w="992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0"/>
              <w:rPr>
                <w:color w:val="auto"/>
              </w:rPr>
            </w:pPr>
            <w:r w:rsidRPr="00DB55B5">
              <w:rPr>
                <w:color w:val="auto"/>
              </w:rPr>
              <w:t>16день: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8"/>
              <w:rPr>
                <w:color w:val="auto"/>
              </w:rPr>
            </w:pPr>
            <w:r w:rsidRPr="00DB55B5">
              <w:rPr>
                <w:color w:val="auto"/>
              </w:rPr>
              <w:t>Транзит по территории Румынии, Венгрии, Словакии.   Ночлег в транзитном отеле на территории Словакии</w:t>
            </w:r>
          </w:p>
        </w:tc>
      </w:tr>
      <w:tr w:rsidR="00DB55B5" w:rsidRPr="00DB55B5" w:rsidTr="00A82521">
        <w:trPr>
          <w:trHeight w:val="181"/>
        </w:trPr>
        <w:tc>
          <w:tcPr>
            <w:tcW w:w="992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0"/>
              <w:rPr>
                <w:color w:val="auto"/>
              </w:rPr>
            </w:pPr>
            <w:r w:rsidRPr="00DB55B5">
              <w:rPr>
                <w:color w:val="auto"/>
              </w:rPr>
              <w:t>17 день: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DB55B5" w:rsidRPr="00DB55B5" w:rsidRDefault="00DB55B5" w:rsidP="00A82521">
            <w:pPr>
              <w:spacing w:after="0"/>
              <w:ind w:left="158"/>
              <w:rPr>
                <w:color w:val="auto"/>
              </w:rPr>
            </w:pPr>
            <w:r w:rsidRPr="00DB55B5">
              <w:rPr>
                <w:color w:val="auto"/>
              </w:rPr>
              <w:t>Завтрак.  Выезд в Минск.</w:t>
            </w:r>
          </w:p>
        </w:tc>
      </w:tr>
    </w:tbl>
    <w:p w:rsidR="00DB55B5" w:rsidRPr="00DB55B5" w:rsidRDefault="00DB55B5" w:rsidP="00DB55B5">
      <w:pPr>
        <w:spacing w:after="0"/>
        <w:ind w:left="-1276"/>
        <w:rPr>
          <w:color w:val="auto"/>
        </w:rPr>
      </w:pPr>
    </w:p>
    <w:p w:rsidR="00EC11A9" w:rsidRDefault="00EC11A9" w:rsidP="00A82521">
      <w:pPr>
        <w:spacing w:after="0" w:line="240" w:lineRule="auto"/>
        <w:ind w:left="0"/>
        <w:rPr>
          <w:b/>
          <w:color w:val="auto"/>
          <w:sz w:val="18"/>
        </w:rPr>
      </w:pP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3379"/>
        <w:gridCol w:w="1265"/>
        <w:gridCol w:w="1701"/>
      </w:tblGrid>
      <w:tr w:rsidR="00A565D7" w:rsidTr="00A565D7">
        <w:trPr>
          <w:jc w:val="center"/>
        </w:trPr>
        <w:tc>
          <w:tcPr>
            <w:tcW w:w="3379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b/>
                <w:color w:val="auto"/>
                <w:sz w:val="18"/>
                <w:szCs w:val="18"/>
              </w:rPr>
              <w:t>Даты заездов</w:t>
            </w:r>
          </w:p>
        </w:tc>
        <w:tc>
          <w:tcPr>
            <w:tcW w:w="1265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b/>
                <w:color w:val="auto"/>
                <w:sz w:val="18"/>
                <w:szCs w:val="18"/>
              </w:rPr>
              <w:t>до 18 лет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42"/>
              <w:rPr>
                <w:b/>
                <w:color w:val="auto"/>
                <w:sz w:val="18"/>
                <w:szCs w:val="18"/>
              </w:rPr>
            </w:pPr>
            <w:r w:rsidRPr="00A82521">
              <w:rPr>
                <w:b/>
                <w:color w:val="auto"/>
                <w:sz w:val="18"/>
                <w:szCs w:val="18"/>
              </w:rPr>
              <w:t>старше 18 лет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color w:val="auto"/>
                <w:sz w:val="18"/>
                <w:szCs w:val="18"/>
              </w:rPr>
              <w:t>11.06 (13.06-25.06) 27.06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 xml:space="preserve">430 € 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color w:val="auto"/>
                <w:sz w:val="18"/>
                <w:szCs w:val="18"/>
              </w:rPr>
              <w:t>17.06 (19.06-01.07) 03.07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430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  <w:lang w:val="en-US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color w:val="auto"/>
                <w:sz w:val="18"/>
                <w:szCs w:val="18"/>
              </w:rPr>
              <w:t>23.06 (25.06-07.07) 09.07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430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color w:val="auto"/>
                <w:sz w:val="18"/>
                <w:szCs w:val="18"/>
              </w:rPr>
              <w:t>29.06 (01.07-13.07) 15.07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430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color w:val="auto"/>
                <w:sz w:val="18"/>
                <w:szCs w:val="18"/>
              </w:rPr>
              <w:t>05.07 (07.07-19.07) 21.07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430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color w:val="auto"/>
                <w:sz w:val="18"/>
                <w:szCs w:val="18"/>
              </w:rPr>
              <w:t>11.07 (13.07-25.07) 27.07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430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Default="00A565D7" w:rsidP="00A565D7">
            <w:pPr>
              <w:ind w:left="0"/>
              <w:rPr>
                <w:b/>
                <w:color w:val="auto"/>
                <w:sz w:val="18"/>
              </w:rPr>
            </w:pPr>
            <w:r w:rsidRPr="00A82521">
              <w:rPr>
                <w:color w:val="auto"/>
                <w:sz w:val="18"/>
                <w:szCs w:val="18"/>
              </w:rPr>
              <w:t>17.07 (19.07-31.07) 02.08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>430 €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Pr="00A82521" w:rsidRDefault="00A565D7" w:rsidP="00A565D7">
            <w:pPr>
              <w:ind w:left="0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>23.07 (25.07-06.08) 08.08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430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Pr="00A82521" w:rsidRDefault="00A565D7" w:rsidP="00A565D7">
            <w:pPr>
              <w:ind w:left="0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>29.07 (31.07-12.08) 14.08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430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>470 €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Pr="00A82521" w:rsidRDefault="00A565D7" w:rsidP="00A565D7">
            <w:pPr>
              <w:ind w:left="0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>04.08 (06.08-18.08) 20.08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430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Pr="00A82521" w:rsidRDefault="00A565D7" w:rsidP="00A565D7">
            <w:pPr>
              <w:ind w:left="0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>10.08 (12.08-24.08) 26.08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>430 €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470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  <w:tr w:rsidR="00A565D7" w:rsidTr="00A565D7">
        <w:trPr>
          <w:jc w:val="center"/>
        </w:trPr>
        <w:tc>
          <w:tcPr>
            <w:tcW w:w="3379" w:type="dxa"/>
          </w:tcPr>
          <w:p w:rsidR="00A565D7" w:rsidRPr="00A82521" w:rsidRDefault="00A565D7" w:rsidP="00A565D7">
            <w:pPr>
              <w:ind w:left="0"/>
              <w:rPr>
                <w:color w:val="auto"/>
                <w:sz w:val="18"/>
                <w:szCs w:val="18"/>
              </w:rPr>
            </w:pPr>
            <w:r w:rsidRPr="00A82521">
              <w:rPr>
                <w:color w:val="auto"/>
                <w:sz w:val="18"/>
                <w:szCs w:val="18"/>
              </w:rPr>
              <w:t>16.08 (18.08-28.08) 30.08*</w:t>
            </w:r>
            <w:r>
              <w:rPr>
                <w:color w:val="auto"/>
                <w:sz w:val="18"/>
                <w:szCs w:val="18"/>
              </w:rPr>
              <w:t xml:space="preserve"> </w:t>
            </w:r>
            <w:r w:rsidRPr="00A82521">
              <w:rPr>
                <w:color w:val="auto"/>
                <w:sz w:val="18"/>
                <w:szCs w:val="18"/>
              </w:rPr>
              <w:t xml:space="preserve"> </w:t>
            </w:r>
            <w:r>
              <w:rPr>
                <w:color w:val="auto"/>
                <w:sz w:val="18"/>
                <w:szCs w:val="18"/>
              </w:rPr>
              <w:t>(</w:t>
            </w:r>
            <w:r w:rsidRPr="00A82521">
              <w:rPr>
                <w:color w:val="auto"/>
                <w:sz w:val="18"/>
                <w:szCs w:val="18"/>
              </w:rPr>
              <w:t>10 ночей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265" w:type="dxa"/>
          </w:tcPr>
          <w:p w:rsidR="00A565D7" w:rsidRPr="00A82521" w:rsidRDefault="00A565D7" w:rsidP="00A565D7">
            <w:pPr>
              <w:ind w:left="142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400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  <w:tc>
          <w:tcPr>
            <w:tcW w:w="1701" w:type="dxa"/>
          </w:tcPr>
          <w:p w:rsidR="00A565D7" w:rsidRPr="00A82521" w:rsidRDefault="00A565D7" w:rsidP="00A565D7">
            <w:pPr>
              <w:ind w:left="109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440 </w:t>
            </w:r>
            <w:r w:rsidRPr="00A82521">
              <w:rPr>
                <w:color w:val="auto"/>
                <w:sz w:val="18"/>
                <w:szCs w:val="18"/>
              </w:rPr>
              <w:t>€</w:t>
            </w:r>
          </w:p>
        </w:tc>
      </w:tr>
    </w:tbl>
    <w:p w:rsidR="00EC11A9" w:rsidRDefault="00EC11A9" w:rsidP="00A82521">
      <w:pPr>
        <w:spacing w:after="0" w:line="240" w:lineRule="auto"/>
        <w:ind w:left="0"/>
        <w:rPr>
          <w:b/>
          <w:color w:val="auto"/>
          <w:sz w:val="18"/>
        </w:rPr>
      </w:pPr>
    </w:p>
    <w:p w:rsidR="00EC660F" w:rsidRPr="00A82521" w:rsidRDefault="00EC660F" w:rsidP="00A82521">
      <w:pPr>
        <w:spacing w:after="0" w:line="240" w:lineRule="auto"/>
        <w:ind w:left="0"/>
        <w:rPr>
          <w:color w:val="auto"/>
          <w:sz w:val="18"/>
        </w:rPr>
      </w:pPr>
      <w:r w:rsidRPr="00A82521">
        <w:rPr>
          <w:b/>
          <w:color w:val="auto"/>
          <w:sz w:val="18"/>
        </w:rPr>
        <w:t>Отель «АКТИНИЯ» 3+*</w:t>
      </w:r>
      <w:r w:rsidRPr="00A82521">
        <w:rPr>
          <w:color w:val="auto"/>
          <w:sz w:val="18"/>
        </w:rPr>
        <w:t xml:space="preserve"> находится в южной части  курорта, в непосредственной близости от берега моря. Из окон гостиницы открывается изумительный вид на </w:t>
      </w:r>
      <w:proofErr w:type="spellStart"/>
      <w:r w:rsidRPr="00A82521">
        <w:rPr>
          <w:color w:val="auto"/>
          <w:sz w:val="18"/>
        </w:rPr>
        <w:t>несебрскую</w:t>
      </w:r>
      <w:proofErr w:type="spellEnd"/>
      <w:r w:rsidRPr="00A82521">
        <w:rPr>
          <w:color w:val="auto"/>
          <w:sz w:val="18"/>
        </w:rPr>
        <w:t xml:space="preserve"> бухту и панораму города.</w:t>
      </w:r>
    </w:p>
    <w:p w:rsidR="00EC660F" w:rsidRPr="00A82521" w:rsidRDefault="00EC660F" w:rsidP="00A82521">
      <w:pPr>
        <w:spacing w:after="0" w:line="240" w:lineRule="auto"/>
        <w:ind w:left="0"/>
        <w:rPr>
          <w:color w:val="auto"/>
          <w:sz w:val="18"/>
        </w:rPr>
      </w:pPr>
      <w:r w:rsidRPr="00A82521">
        <w:rPr>
          <w:b/>
          <w:color w:val="auto"/>
          <w:sz w:val="18"/>
        </w:rPr>
        <w:t>В отеле:</w:t>
      </w:r>
      <w:r w:rsidRPr="00A82521">
        <w:rPr>
          <w:color w:val="auto"/>
          <w:sz w:val="18"/>
        </w:rPr>
        <w:t xml:space="preserve"> ресторан работает с 08-00 до 24-00 . Отель предлагает богатый выбор услуг: бассейн с лягушатником, круглосуточный супермаркет, круглосуточный медицинский центр, массаж, сейф на рецепции.</w:t>
      </w:r>
    </w:p>
    <w:p w:rsidR="00EC660F" w:rsidRPr="00A82521" w:rsidRDefault="00EC660F" w:rsidP="00A82521">
      <w:pPr>
        <w:spacing w:after="0" w:line="240" w:lineRule="auto"/>
        <w:ind w:left="0"/>
        <w:rPr>
          <w:color w:val="auto"/>
          <w:sz w:val="18"/>
        </w:rPr>
      </w:pPr>
      <w:proofErr w:type="gramStart"/>
      <w:r w:rsidRPr="00A82521">
        <w:rPr>
          <w:b/>
          <w:color w:val="auto"/>
          <w:sz w:val="18"/>
        </w:rPr>
        <w:t>Размещение:</w:t>
      </w:r>
      <w:r w:rsidRPr="00A82521">
        <w:rPr>
          <w:color w:val="auto"/>
          <w:sz w:val="18"/>
        </w:rPr>
        <w:t xml:space="preserve"> 3-4-х местные номера (кондиционер, ТВ, холодильник, телефон,  санузел с душем, балкон).</w:t>
      </w:r>
      <w:proofErr w:type="gramEnd"/>
    </w:p>
    <w:p w:rsidR="00EC660F" w:rsidRPr="00A82521" w:rsidRDefault="00EC660F" w:rsidP="00A82521">
      <w:pPr>
        <w:spacing w:after="0" w:line="240" w:lineRule="auto"/>
        <w:ind w:left="0"/>
        <w:rPr>
          <w:color w:val="auto"/>
          <w:sz w:val="18"/>
        </w:rPr>
      </w:pPr>
      <w:r w:rsidRPr="00A82521">
        <w:rPr>
          <w:b/>
          <w:color w:val="auto"/>
          <w:sz w:val="18"/>
        </w:rPr>
        <w:t>Питание:</w:t>
      </w:r>
      <w:r w:rsidR="002E0B6A">
        <w:rPr>
          <w:color w:val="auto"/>
          <w:sz w:val="18"/>
        </w:rPr>
        <w:t xml:space="preserve"> т</w:t>
      </w:r>
      <w:bookmarkStart w:id="0" w:name="_GoBack"/>
      <w:bookmarkEnd w:id="0"/>
      <w:r w:rsidRPr="00A82521">
        <w:rPr>
          <w:color w:val="auto"/>
          <w:sz w:val="18"/>
        </w:rPr>
        <w:t>рёхразовое (завтрак, ужин – шведский стол, обед). Также стоит кулер с водой возле рецепции – питьевая вода будет доступна круглосуточно.</w:t>
      </w:r>
    </w:p>
    <w:p w:rsidR="00DB55B5" w:rsidRPr="00EC660F" w:rsidRDefault="00DB55B5" w:rsidP="00DB55B5">
      <w:pPr>
        <w:spacing w:after="0" w:line="240" w:lineRule="auto"/>
        <w:ind w:left="-1276"/>
        <w:rPr>
          <w:b/>
          <w:color w:val="auto"/>
        </w:rPr>
      </w:pPr>
    </w:p>
    <w:tbl>
      <w:tblPr>
        <w:tblStyle w:val="afb"/>
        <w:tblW w:w="981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387"/>
      </w:tblGrid>
      <w:tr w:rsidR="00A15A73" w:rsidRPr="00A15A73" w:rsidTr="00A82521">
        <w:tc>
          <w:tcPr>
            <w:tcW w:w="4428" w:type="dxa"/>
          </w:tcPr>
          <w:p w:rsidR="00A15A73" w:rsidRPr="00A15A73" w:rsidRDefault="00A15A73" w:rsidP="00A82521">
            <w:pPr>
              <w:spacing w:line="360" w:lineRule="auto"/>
              <w:ind w:left="0"/>
              <w:rPr>
                <w:b/>
                <w:color w:val="auto"/>
                <w:sz w:val="18"/>
                <w:lang w:val="en-US"/>
              </w:rPr>
            </w:pPr>
            <w:r w:rsidRPr="00A15A73">
              <w:rPr>
                <w:b/>
                <w:color w:val="auto"/>
                <w:sz w:val="18"/>
              </w:rPr>
              <w:t xml:space="preserve">Стоимость тура включает: </w:t>
            </w:r>
          </w:p>
          <w:p w:rsidR="00A15A73" w:rsidRPr="00A15A73" w:rsidRDefault="00A82521" w:rsidP="00A82521">
            <w:pPr>
              <w:pStyle w:val="af1"/>
              <w:numPr>
                <w:ilvl w:val="0"/>
                <w:numId w:val="5"/>
              </w:numPr>
              <w:spacing w:line="360" w:lineRule="auto"/>
              <w:ind w:left="283" w:firstLine="0"/>
              <w:rPr>
                <w:rFonts w:asciiTheme="majorHAnsi" w:hAnsiTheme="majorHAnsi"/>
                <w:color w:val="auto"/>
                <w:sz w:val="18"/>
                <w:lang w:val="en-US"/>
              </w:rPr>
            </w:pPr>
            <w:r>
              <w:rPr>
                <w:rFonts w:asciiTheme="majorHAnsi" w:hAnsiTheme="majorHAnsi"/>
                <w:color w:val="auto"/>
                <w:sz w:val="18"/>
              </w:rPr>
              <w:t>проезд автобусом;</w:t>
            </w:r>
          </w:p>
          <w:p w:rsidR="00A15A73" w:rsidRPr="00A15A73" w:rsidRDefault="00A82521" w:rsidP="00A82521">
            <w:pPr>
              <w:pStyle w:val="af1"/>
              <w:numPr>
                <w:ilvl w:val="0"/>
                <w:numId w:val="5"/>
              </w:numPr>
              <w:spacing w:line="360" w:lineRule="auto"/>
              <w:ind w:left="283" w:firstLine="0"/>
              <w:rPr>
                <w:rFonts w:asciiTheme="majorHAnsi" w:hAnsiTheme="majorHAnsi"/>
                <w:color w:val="auto"/>
                <w:sz w:val="18"/>
                <w:lang w:val="en-US"/>
              </w:rPr>
            </w:pPr>
            <w:r>
              <w:rPr>
                <w:rFonts w:asciiTheme="majorHAnsi" w:hAnsiTheme="majorHAnsi"/>
                <w:color w:val="auto"/>
                <w:sz w:val="18"/>
              </w:rPr>
              <w:t>проживание;</w:t>
            </w:r>
          </w:p>
          <w:p w:rsidR="00A15A73" w:rsidRPr="00A15A73" w:rsidRDefault="00A82521" w:rsidP="00A82521">
            <w:pPr>
              <w:pStyle w:val="af1"/>
              <w:numPr>
                <w:ilvl w:val="0"/>
                <w:numId w:val="5"/>
              </w:numPr>
              <w:spacing w:line="360" w:lineRule="auto"/>
              <w:ind w:left="283" w:firstLine="0"/>
              <w:rPr>
                <w:rFonts w:asciiTheme="majorHAnsi" w:hAnsiTheme="majorHAnsi"/>
                <w:color w:val="auto"/>
                <w:sz w:val="18"/>
                <w:lang w:val="en-US"/>
              </w:rPr>
            </w:pPr>
            <w:r>
              <w:rPr>
                <w:rFonts w:asciiTheme="majorHAnsi" w:hAnsiTheme="majorHAnsi"/>
                <w:color w:val="auto"/>
                <w:sz w:val="18"/>
              </w:rPr>
              <w:t>питание;</w:t>
            </w:r>
          </w:p>
          <w:p w:rsidR="00A15A73" w:rsidRPr="00EC660F" w:rsidRDefault="00A15A73" w:rsidP="00A82521">
            <w:pPr>
              <w:pStyle w:val="af1"/>
              <w:numPr>
                <w:ilvl w:val="0"/>
                <w:numId w:val="5"/>
              </w:numPr>
              <w:spacing w:line="360" w:lineRule="auto"/>
              <w:ind w:left="283" w:firstLine="0"/>
              <w:rPr>
                <w:rFonts w:asciiTheme="majorHAnsi" w:hAnsiTheme="majorHAnsi"/>
                <w:color w:val="auto"/>
                <w:sz w:val="18"/>
              </w:rPr>
            </w:pPr>
            <w:r w:rsidRPr="00A15A73">
              <w:rPr>
                <w:rFonts w:asciiTheme="majorHAnsi" w:hAnsiTheme="majorHAnsi"/>
                <w:color w:val="auto"/>
                <w:sz w:val="18"/>
              </w:rPr>
              <w:t>дополнительное п</w:t>
            </w:r>
            <w:r w:rsidR="00A82521">
              <w:rPr>
                <w:rFonts w:asciiTheme="majorHAnsi" w:hAnsiTheme="majorHAnsi"/>
                <w:color w:val="auto"/>
                <w:sz w:val="18"/>
              </w:rPr>
              <w:t>итание в день отъезда;</w:t>
            </w:r>
            <w:r w:rsidRPr="00A15A73">
              <w:rPr>
                <w:rFonts w:asciiTheme="majorHAnsi" w:hAnsiTheme="majorHAnsi"/>
                <w:color w:val="auto"/>
                <w:sz w:val="18"/>
              </w:rPr>
              <w:t xml:space="preserve">  </w:t>
            </w:r>
          </w:p>
          <w:p w:rsidR="00A15A73" w:rsidRPr="00A15A73" w:rsidRDefault="00A82521" w:rsidP="00A82521">
            <w:pPr>
              <w:pStyle w:val="af1"/>
              <w:numPr>
                <w:ilvl w:val="0"/>
                <w:numId w:val="5"/>
              </w:numPr>
              <w:spacing w:line="360" w:lineRule="auto"/>
              <w:ind w:left="283" w:firstLine="0"/>
              <w:rPr>
                <w:rFonts w:asciiTheme="majorHAnsi" w:hAnsiTheme="majorHAnsi"/>
                <w:color w:val="auto"/>
                <w:sz w:val="18"/>
              </w:rPr>
            </w:pPr>
            <w:r>
              <w:rPr>
                <w:rFonts w:asciiTheme="majorHAnsi" w:hAnsiTheme="majorHAnsi"/>
                <w:color w:val="auto"/>
                <w:sz w:val="18"/>
              </w:rPr>
              <w:t>курортный сбор;</w:t>
            </w:r>
          </w:p>
          <w:p w:rsidR="00A15A73" w:rsidRPr="00A15A73" w:rsidRDefault="00A15A73" w:rsidP="00A82521">
            <w:pPr>
              <w:pStyle w:val="af1"/>
              <w:numPr>
                <w:ilvl w:val="0"/>
                <w:numId w:val="5"/>
              </w:numPr>
              <w:spacing w:line="360" w:lineRule="auto"/>
              <w:ind w:left="283" w:firstLine="0"/>
              <w:rPr>
                <w:rFonts w:asciiTheme="majorHAnsi" w:hAnsiTheme="majorHAnsi"/>
                <w:color w:val="auto"/>
                <w:sz w:val="18"/>
              </w:rPr>
            </w:pPr>
            <w:r w:rsidRPr="00A15A73">
              <w:rPr>
                <w:rFonts w:asciiTheme="majorHAnsi" w:hAnsiTheme="majorHAnsi"/>
                <w:color w:val="auto"/>
                <w:sz w:val="18"/>
              </w:rPr>
              <w:t>услуги воспитателя.</w:t>
            </w:r>
          </w:p>
          <w:p w:rsidR="00EC11A9" w:rsidRPr="00EC11A9" w:rsidRDefault="00EC11A9" w:rsidP="00EC11A9">
            <w:pPr>
              <w:spacing w:line="360" w:lineRule="auto"/>
              <w:ind w:left="0" w:firstLine="708"/>
              <w:rPr>
                <w:b/>
                <w:color w:val="auto"/>
                <w:sz w:val="18"/>
              </w:rPr>
            </w:pPr>
          </w:p>
        </w:tc>
        <w:tc>
          <w:tcPr>
            <w:tcW w:w="5387" w:type="dxa"/>
          </w:tcPr>
          <w:p w:rsidR="00A15A73" w:rsidRPr="00A15A73" w:rsidRDefault="00A15A73" w:rsidP="00A82521">
            <w:pPr>
              <w:spacing w:line="360" w:lineRule="auto"/>
              <w:ind w:left="35"/>
              <w:rPr>
                <w:b/>
                <w:color w:val="auto"/>
                <w:sz w:val="18"/>
                <w:lang w:val="en-US"/>
              </w:rPr>
            </w:pPr>
            <w:r w:rsidRPr="00A15A73">
              <w:rPr>
                <w:b/>
                <w:color w:val="auto"/>
                <w:sz w:val="18"/>
              </w:rPr>
              <w:t xml:space="preserve">Дополнительно оплачиваются: </w:t>
            </w:r>
          </w:p>
          <w:p w:rsidR="00A134AD" w:rsidRPr="00A15A73" w:rsidRDefault="00A134AD" w:rsidP="00A134AD">
            <w:pPr>
              <w:pStyle w:val="af1"/>
              <w:numPr>
                <w:ilvl w:val="0"/>
                <w:numId w:val="6"/>
              </w:numPr>
              <w:spacing w:line="360" w:lineRule="auto"/>
              <w:ind w:left="318" w:hanging="283"/>
              <w:rPr>
                <w:rFonts w:asciiTheme="majorHAnsi" w:hAnsiTheme="majorHAnsi"/>
                <w:color w:val="auto"/>
                <w:sz w:val="18"/>
              </w:rPr>
            </w:pPr>
            <w:r>
              <w:rPr>
                <w:rFonts w:asciiTheme="majorHAnsi" w:hAnsiTheme="majorHAnsi"/>
                <w:color w:val="auto"/>
                <w:sz w:val="18"/>
              </w:rPr>
              <w:t>тур</w:t>
            </w:r>
            <w:r w:rsidR="00A565D7">
              <w:rPr>
                <w:rFonts w:asciiTheme="majorHAnsi" w:hAnsiTheme="majorHAnsi"/>
                <w:color w:val="auto"/>
                <w:sz w:val="18"/>
              </w:rPr>
              <w:t xml:space="preserve">. </w:t>
            </w:r>
            <w:r>
              <w:rPr>
                <w:rFonts w:asciiTheme="majorHAnsi" w:hAnsiTheme="majorHAnsi"/>
                <w:color w:val="auto"/>
                <w:sz w:val="18"/>
              </w:rPr>
              <w:t xml:space="preserve">услуга </w:t>
            </w:r>
            <w:r w:rsidR="00A565D7">
              <w:rPr>
                <w:rFonts w:asciiTheme="majorHAnsi" w:hAnsiTheme="majorHAnsi"/>
                <w:color w:val="auto"/>
                <w:sz w:val="18"/>
              </w:rPr>
              <w:t xml:space="preserve">- </w:t>
            </w:r>
            <w:r w:rsidRPr="00A565D7">
              <w:rPr>
                <w:rFonts w:asciiTheme="majorHAnsi" w:hAnsiTheme="majorHAnsi"/>
                <w:color w:val="auto"/>
                <w:sz w:val="18"/>
              </w:rPr>
              <w:t>300</w:t>
            </w:r>
            <w:r>
              <w:rPr>
                <w:rFonts w:asciiTheme="majorHAnsi" w:hAnsiTheme="majorHAnsi"/>
                <w:color w:val="auto"/>
                <w:sz w:val="18"/>
                <w:lang w:val="en-US"/>
              </w:rPr>
              <w:t> </w:t>
            </w:r>
            <w:r w:rsidRPr="00A565D7">
              <w:rPr>
                <w:rFonts w:asciiTheme="majorHAnsi" w:hAnsiTheme="majorHAnsi"/>
                <w:color w:val="auto"/>
                <w:sz w:val="18"/>
              </w:rPr>
              <w:t>000</w:t>
            </w:r>
            <w:r>
              <w:rPr>
                <w:rFonts w:asciiTheme="majorHAnsi" w:hAnsiTheme="majorHAnsi"/>
                <w:color w:val="auto"/>
                <w:sz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auto"/>
                <w:sz w:val="18"/>
              </w:rPr>
              <w:t>бел</w:t>
            </w:r>
            <w:proofErr w:type="gramStart"/>
            <w:r>
              <w:rPr>
                <w:rFonts w:asciiTheme="majorHAnsi" w:hAnsiTheme="majorHAnsi"/>
                <w:color w:val="auto"/>
                <w:sz w:val="18"/>
              </w:rPr>
              <w:t>.р</w:t>
            </w:r>
            <w:proofErr w:type="gramEnd"/>
            <w:r>
              <w:rPr>
                <w:rFonts w:asciiTheme="majorHAnsi" w:hAnsiTheme="majorHAnsi"/>
                <w:color w:val="auto"/>
                <w:sz w:val="18"/>
              </w:rPr>
              <w:t>уб</w:t>
            </w:r>
            <w:proofErr w:type="spellEnd"/>
            <w:r>
              <w:rPr>
                <w:rFonts w:asciiTheme="majorHAnsi" w:hAnsiTheme="majorHAnsi"/>
                <w:color w:val="auto"/>
                <w:sz w:val="18"/>
              </w:rPr>
              <w:t>.;</w:t>
            </w:r>
          </w:p>
          <w:p w:rsidR="00A15A73" w:rsidRPr="00EC660F" w:rsidRDefault="00A15A73" w:rsidP="00A82521">
            <w:pPr>
              <w:pStyle w:val="af1"/>
              <w:numPr>
                <w:ilvl w:val="0"/>
                <w:numId w:val="6"/>
              </w:numPr>
              <w:spacing w:line="360" w:lineRule="auto"/>
              <w:ind w:left="318" w:hanging="283"/>
              <w:rPr>
                <w:rFonts w:asciiTheme="majorHAnsi" w:hAnsiTheme="majorHAnsi"/>
                <w:color w:val="auto"/>
                <w:sz w:val="18"/>
              </w:rPr>
            </w:pPr>
            <w:r w:rsidRPr="00A15A73">
              <w:rPr>
                <w:rFonts w:asciiTheme="majorHAnsi" w:hAnsiTheme="majorHAnsi"/>
                <w:color w:val="auto"/>
                <w:sz w:val="18"/>
              </w:rPr>
              <w:t xml:space="preserve">болгарская виза -  детям до 18 лет – бесплатно, старше 18 лет – 60 евро, транзитная </w:t>
            </w:r>
            <w:proofErr w:type="spellStart"/>
            <w:r w:rsidRPr="00A15A73">
              <w:rPr>
                <w:rFonts w:asciiTheme="majorHAnsi" w:hAnsiTheme="majorHAnsi"/>
                <w:color w:val="auto"/>
                <w:sz w:val="18"/>
              </w:rPr>
              <w:t>шенген</w:t>
            </w:r>
            <w:proofErr w:type="spellEnd"/>
            <w:r w:rsidRPr="00A15A73">
              <w:rPr>
                <w:rFonts w:asciiTheme="majorHAnsi" w:hAnsiTheme="majorHAnsi"/>
                <w:color w:val="auto"/>
                <w:sz w:val="18"/>
              </w:rPr>
              <w:t xml:space="preserve"> виза  до 18 лет – бесплатно, старше 18 лет – 60</w:t>
            </w:r>
            <w:r w:rsidR="00A82521">
              <w:rPr>
                <w:rFonts w:asciiTheme="majorHAnsi" w:hAnsiTheme="majorHAnsi"/>
                <w:color w:val="auto"/>
                <w:sz w:val="18"/>
              </w:rPr>
              <w:t xml:space="preserve"> евро:</w:t>
            </w:r>
          </w:p>
          <w:p w:rsidR="00A15A73" w:rsidRPr="00EC660F" w:rsidRDefault="00A15A73" w:rsidP="00A82521">
            <w:pPr>
              <w:pStyle w:val="af1"/>
              <w:numPr>
                <w:ilvl w:val="0"/>
                <w:numId w:val="6"/>
              </w:numPr>
              <w:spacing w:line="360" w:lineRule="auto"/>
              <w:ind w:left="318" w:hanging="283"/>
              <w:rPr>
                <w:rFonts w:asciiTheme="majorHAnsi" w:hAnsiTheme="majorHAnsi"/>
                <w:color w:val="auto"/>
                <w:sz w:val="18"/>
              </w:rPr>
            </w:pPr>
            <w:r w:rsidRPr="00A15A73">
              <w:rPr>
                <w:rFonts w:asciiTheme="majorHAnsi" w:hAnsiTheme="majorHAnsi"/>
                <w:color w:val="auto"/>
                <w:sz w:val="18"/>
              </w:rPr>
              <w:t>медицинская страховка   (страховая сумма - 70000 евро    дети до 16 лет – 5,0</w:t>
            </w:r>
            <w:r w:rsidR="00A82521">
              <w:rPr>
                <w:rFonts w:asciiTheme="majorHAnsi" w:hAnsiTheme="majorHAnsi"/>
                <w:color w:val="auto"/>
                <w:sz w:val="18"/>
              </w:rPr>
              <w:t xml:space="preserve"> евро, старше 16 лет –10 евро);</w:t>
            </w:r>
          </w:p>
          <w:p w:rsidR="00EC11A9" w:rsidRDefault="00A15A73" w:rsidP="00A82521">
            <w:pPr>
              <w:pStyle w:val="af1"/>
              <w:numPr>
                <w:ilvl w:val="0"/>
                <w:numId w:val="6"/>
              </w:numPr>
              <w:spacing w:line="360" w:lineRule="auto"/>
              <w:ind w:left="318" w:hanging="283"/>
              <w:rPr>
                <w:rFonts w:asciiTheme="majorHAnsi" w:hAnsiTheme="majorHAnsi"/>
                <w:color w:val="auto"/>
                <w:sz w:val="18"/>
              </w:rPr>
            </w:pPr>
            <w:r w:rsidRPr="00A15A73">
              <w:rPr>
                <w:rFonts w:asciiTheme="majorHAnsi" w:hAnsiTheme="majorHAnsi"/>
                <w:color w:val="auto"/>
                <w:sz w:val="18"/>
              </w:rPr>
              <w:t xml:space="preserve">2  транзитных ночлега  с завтраком – 40 евро.  </w:t>
            </w:r>
          </w:p>
          <w:p w:rsidR="00A15A73" w:rsidRPr="00EC11A9" w:rsidRDefault="00A15A73" w:rsidP="00EC11A9">
            <w:pPr>
              <w:spacing w:line="360" w:lineRule="auto"/>
              <w:rPr>
                <w:color w:val="auto"/>
                <w:sz w:val="18"/>
              </w:rPr>
            </w:pPr>
            <w:r w:rsidRPr="00EC11A9">
              <w:rPr>
                <w:color w:val="auto"/>
                <w:sz w:val="18"/>
              </w:rPr>
              <w:t xml:space="preserve"> </w:t>
            </w:r>
          </w:p>
        </w:tc>
      </w:tr>
    </w:tbl>
    <w:p w:rsidR="00A15A73" w:rsidRPr="00EC660F" w:rsidRDefault="00A15A73" w:rsidP="00DB55B5">
      <w:pPr>
        <w:spacing w:after="0" w:line="240" w:lineRule="auto"/>
        <w:ind w:left="-1276"/>
        <w:rPr>
          <w:b/>
          <w:color w:val="auto"/>
        </w:rPr>
      </w:pPr>
    </w:p>
    <w:p w:rsidR="00EC11A9" w:rsidRDefault="00DB55B5" w:rsidP="00A15A73">
      <w:pPr>
        <w:spacing w:after="0" w:line="240" w:lineRule="auto"/>
        <w:ind w:left="-1276"/>
        <w:rPr>
          <w:color w:val="auto"/>
        </w:rPr>
      </w:pPr>
      <w:r w:rsidRPr="00DB55B5">
        <w:rPr>
          <w:color w:val="auto"/>
        </w:rPr>
        <w:t xml:space="preserve"> </w:t>
      </w:r>
    </w:p>
    <w:sectPr w:rsidR="00EC11A9" w:rsidSect="00A8252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851" w:bottom="709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EBB" w:rsidRDefault="007B5EBB" w:rsidP="00421BBE">
      <w:pPr>
        <w:spacing w:after="0" w:line="240" w:lineRule="auto"/>
      </w:pPr>
      <w:r>
        <w:separator/>
      </w:r>
    </w:p>
  </w:endnote>
  <w:endnote w:type="continuationSeparator" w:id="0">
    <w:p w:rsidR="007B5EBB" w:rsidRDefault="007B5EBB" w:rsidP="0042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521" w:rsidRPr="000C2996" w:rsidRDefault="00A82521" w:rsidP="00A82521">
    <w:pPr>
      <w:spacing w:line="240" w:lineRule="auto"/>
      <w:ind w:left="0"/>
      <w:jc w:val="center"/>
      <w:rPr>
        <w:rFonts w:ascii="Cambria" w:eastAsia="Times New Roman" w:hAnsi="Cambria" w:cs="Times New Roman"/>
        <w:i/>
        <w:color w:val="auto"/>
        <w:sz w:val="12"/>
        <w:szCs w:val="14"/>
      </w:rPr>
    </w:pPr>
    <w:r w:rsidRPr="000C2996">
      <w:rPr>
        <w:rFonts w:ascii="Cambria" w:eastAsia="Times New Roman" w:hAnsi="Cambria" w:cs="Times New Roman"/>
        <w:b/>
        <w:i/>
        <w:color w:val="auto"/>
        <w:sz w:val="12"/>
        <w:szCs w:val="14"/>
      </w:rPr>
      <w:t>Примечание:</w:t>
    </w:r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Фирма "Территория отдыха"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</w:t>
    </w:r>
    <w:proofErr w:type="gramStart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>на</w:t>
    </w:r>
    <w:proofErr w:type="gramEnd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равнозначные (в случае обстоятельств, вызванных причинами, от фирмы "Территория отдыха" не зависящими). Время в пути указано ориентировочное. Фирма "Территория отдыха" не несет ответственности за задержки, связанные с простоем на границах, пробками на дорогах</w:t>
    </w:r>
  </w:p>
  <w:p w:rsidR="00A82521" w:rsidRDefault="00A8252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EBB" w:rsidRDefault="007B5EBB" w:rsidP="00421BBE">
      <w:pPr>
        <w:spacing w:after="0" w:line="240" w:lineRule="auto"/>
      </w:pPr>
      <w:r>
        <w:separator/>
      </w:r>
    </w:p>
  </w:footnote>
  <w:footnote w:type="continuationSeparator" w:id="0">
    <w:p w:rsidR="007B5EBB" w:rsidRDefault="007B5EBB" w:rsidP="0042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BBE" w:rsidRDefault="007B5E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4" o:spid="_x0000_s2050" type="#_x0000_t75" style="position:absolute;left:0;text-align:left;margin-left:0;margin-top:0;width:595.7pt;height:841.9pt;z-index:-251657216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AB0" w:rsidRDefault="00470AB0">
    <w:pPr>
      <w:pStyle w:val="a3"/>
    </w:pPr>
    <w:r>
      <w:rPr>
        <w:noProof/>
        <w:sz w:val="22"/>
        <w:szCs w:val="22"/>
        <w:lang w:eastAsia="ru-RU"/>
      </w:rPr>
      <w:drawing>
        <wp:anchor distT="0" distB="0" distL="114300" distR="114300" simplePos="0" relativeHeight="251661312" behindDoc="1" locked="0" layoutInCell="1" allowOverlap="1" wp14:anchorId="2E79FC35" wp14:editId="18CD4723">
          <wp:simplePos x="0" y="0"/>
          <wp:positionH relativeFrom="column">
            <wp:posOffset>-1331595</wp:posOffset>
          </wp:positionH>
          <wp:positionV relativeFrom="paragraph">
            <wp:posOffset>0</wp:posOffset>
          </wp:positionV>
          <wp:extent cx="7577455" cy="1390650"/>
          <wp:effectExtent l="19050" t="0" r="4445" b="0"/>
          <wp:wrapTight wrapText="bothSides">
            <wp:wrapPolygon edited="0">
              <wp:start x="-54" y="0"/>
              <wp:lineTo x="-54" y="21304"/>
              <wp:lineTo x="21613" y="21304"/>
              <wp:lineTo x="21613" y="0"/>
              <wp:lineTo x="-5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958"/>
                  <a:stretch>
                    <a:fillRect/>
                  </a:stretch>
                </pic:blipFill>
                <pic:spPr>
                  <a:xfrm>
                    <a:off x="0" y="0"/>
                    <a:ext cx="7577455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BBE" w:rsidRDefault="007B5E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3" o:spid="_x0000_s2049" type="#_x0000_t75" style="position:absolute;left:0;text-align:left;margin-left:0;margin-top:0;width:595.7pt;height:841.9pt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B7FC3"/>
    <w:multiLevelType w:val="hybridMultilevel"/>
    <w:tmpl w:val="605AD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9539B6"/>
    <w:multiLevelType w:val="hybridMultilevel"/>
    <w:tmpl w:val="75048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B2A59"/>
    <w:multiLevelType w:val="hybridMultilevel"/>
    <w:tmpl w:val="88709E2A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">
    <w:nsid w:val="51347E13"/>
    <w:multiLevelType w:val="hybridMultilevel"/>
    <w:tmpl w:val="F50431D8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4">
    <w:nsid w:val="513E7B10"/>
    <w:multiLevelType w:val="hybridMultilevel"/>
    <w:tmpl w:val="D83895B0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5">
    <w:nsid w:val="58881461"/>
    <w:multiLevelType w:val="hybridMultilevel"/>
    <w:tmpl w:val="7D4E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FAA43CD"/>
    <w:multiLevelType w:val="hybridMultilevel"/>
    <w:tmpl w:val="ABC2B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1BBE"/>
    <w:rsid w:val="0001662B"/>
    <w:rsid w:val="00021B82"/>
    <w:rsid w:val="000277C0"/>
    <w:rsid w:val="00035A0F"/>
    <w:rsid w:val="00041D7B"/>
    <w:rsid w:val="0008203F"/>
    <w:rsid w:val="000934C0"/>
    <w:rsid w:val="000B41A9"/>
    <w:rsid w:val="000D205E"/>
    <w:rsid w:val="001202F9"/>
    <w:rsid w:val="00151A22"/>
    <w:rsid w:val="00152EAE"/>
    <w:rsid w:val="001A5E66"/>
    <w:rsid w:val="001F6C22"/>
    <w:rsid w:val="0020182D"/>
    <w:rsid w:val="00203521"/>
    <w:rsid w:val="0022497C"/>
    <w:rsid w:val="0023646F"/>
    <w:rsid w:val="002451C6"/>
    <w:rsid w:val="00251C17"/>
    <w:rsid w:val="00255A5A"/>
    <w:rsid w:val="00285088"/>
    <w:rsid w:val="002A32E4"/>
    <w:rsid w:val="002C49FA"/>
    <w:rsid w:val="002D59CB"/>
    <w:rsid w:val="002E0B6A"/>
    <w:rsid w:val="00314065"/>
    <w:rsid w:val="00316699"/>
    <w:rsid w:val="00372024"/>
    <w:rsid w:val="00385745"/>
    <w:rsid w:val="0039034C"/>
    <w:rsid w:val="003941DF"/>
    <w:rsid w:val="003A56FE"/>
    <w:rsid w:val="003C127A"/>
    <w:rsid w:val="003C76E5"/>
    <w:rsid w:val="003E52AB"/>
    <w:rsid w:val="00421BBE"/>
    <w:rsid w:val="0043395F"/>
    <w:rsid w:val="004660C1"/>
    <w:rsid w:val="00470AB0"/>
    <w:rsid w:val="004712B6"/>
    <w:rsid w:val="00476522"/>
    <w:rsid w:val="004865F8"/>
    <w:rsid w:val="00492533"/>
    <w:rsid w:val="005423F9"/>
    <w:rsid w:val="00566E9E"/>
    <w:rsid w:val="00582CEB"/>
    <w:rsid w:val="005A55CA"/>
    <w:rsid w:val="005B39D8"/>
    <w:rsid w:val="005B52EA"/>
    <w:rsid w:val="005F74F8"/>
    <w:rsid w:val="006505ED"/>
    <w:rsid w:val="0065529A"/>
    <w:rsid w:val="00667B7C"/>
    <w:rsid w:val="00686842"/>
    <w:rsid w:val="006C1E29"/>
    <w:rsid w:val="006C6E5D"/>
    <w:rsid w:val="006E7515"/>
    <w:rsid w:val="007003BB"/>
    <w:rsid w:val="007032CB"/>
    <w:rsid w:val="00741A7B"/>
    <w:rsid w:val="007A51AB"/>
    <w:rsid w:val="007B2916"/>
    <w:rsid w:val="007B5EBB"/>
    <w:rsid w:val="007F39F7"/>
    <w:rsid w:val="0080741F"/>
    <w:rsid w:val="00807C58"/>
    <w:rsid w:val="008566CE"/>
    <w:rsid w:val="00890FEB"/>
    <w:rsid w:val="008925D7"/>
    <w:rsid w:val="008A7699"/>
    <w:rsid w:val="008B4041"/>
    <w:rsid w:val="0091792C"/>
    <w:rsid w:val="0092382F"/>
    <w:rsid w:val="009318D6"/>
    <w:rsid w:val="00963598"/>
    <w:rsid w:val="009F5A58"/>
    <w:rsid w:val="00A134AD"/>
    <w:rsid w:val="00A14B1D"/>
    <w:rsid w:val="00A15A73"/>
    <w:rsid w:val="00A17749"/>
    <w:rsid w:val="00A34232"/>
    <w:rsid w:val="00A565D7"/>
    <w:rsid w:val="00A57E17"/>
    <w:rsid w:val="00A61BE6"/>
    <w:rsid w:val="00A747FE"/>
    <w:rsid w:val="00A82521"/>
    <w:rsid w:val="00AC5CFA"/>
    <w:rsid w:val="00AD226D"/>
    <w:rsid w:val="00AF602C"/>
    <w:rsid w:val="00B02A63"/>
    <w:rsid w:val="00B12B2D"/>
    <w:rsid w:val="00B25558"/>
    <w:rsid w:val="00B54F6F"/>
    <w:rsid w:val="00B57C62"/>
    <w:rsid w:val="00B65A20"/>
    <w:rsid w:val="00BE0DBE"/>
    <w:rsid w:val="00BF3E9D"/>
    <w:rsid w:val="00C01BBE"/>
    <w:rsid w:val="00C15B64"/>
    <w:rsid w:val="00C2471C"/>
    <w:rsid w:val="00C81A65"/>
    <w:rsid w:val="00C9073A"/>
    <w:rsid w:val="00CE37F3"/>
    <w:rsid w:val="00D61F53"/>
    <w:rsid w:val="00D6746E"/>
    <w:rsid w:val="00D91700"/>
    <w:rsid w:val="00DA7E3E"/>
    <w:rsid w:val="00DB1F7F"/>
    <w:rsid w:val="00DB55B5"/>
    <w:rsid w:val="00DE3C55"/>
    <w:rsid w:val="00E14F7E"/>
    <w:rsid w:val="00EB5045"/>
    <w:rsid w:val="00EC11A9"/>
    <w:rsid w:val="00EC5E05"/>
    <w:rsid w:val="00EC660F"/>
    <w:rsid w:val="00EE1327"/>
    <w:rsid w:val="00F22FF5"/>
    <w:rsid w:val="00F34B51"/>
    <w:rsid w:val="00F44FD2"/>
    <w:rsid w:val="00F5010B"/>
    <w:rsid w:val="00F51915"/>
    <w:rsid w:val="00FC5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6C6E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n">
    <w:name w:val="fn"/>
    <w:basedOn w:val="a0"/>
    <w:rsid w:val="00F22FF5"/>
  </w:style>
  <w:style w:type="paragraph" w:styleId="afc">
    <w:name w:val="Normal (Web)"/>
    <w:basedOn w:val="a"/>
    <w:unhideWhenUsed/>
    <w:rsid w:val="00F22FF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fd">
    <w:name w:val="Body Text"/>
    <w:basedOn w:val="a"/>
    <w:link w:val="afe"/>
    <w:rsid w:val="00DB55B5"/>
    <w:pPr>
      <w:spacing w:after="0" w:line="240" w:lineRule="auto"/>
      <w:ind w:left="0"/>
      <w:jc w:val="both"/>
    </w:pPr>
    <w:rPr>
      <w:rFonts w:ascii="Bookman Old Style" w:eastAsia="Times New Roman" w:hAnsi="Bookman Old Style" w:cs="Times New Roman"/>
      <w:color w:val="auto"/>
      <w:sz w:val="24"/>
      <w:lang w:eastAsia="ru-RU"/>
    </w:rPr>
  </w:style>
  <w:style w:type="character" w:customStyle="1" w:styleId="afe">
    <w:name w:val="Основной текст Знак"/>
    <w:basedOn w:val="a0"/>
    <w:link w:val="afd"/>
    <w:rsid w:val="00DB55B5"/>
    <w:rPr>
      <w:rFonts w:ascii="Bookman Old Style" w:eastAsia="Times New Roman" w:hAnsi="Bookman Old Style" w:cs="Times New Roman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6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9075F-3E65-4745-AB0C-FE34CC2AA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Уважаемый Петр Евгеньевич!</vt:lpstr>
      <vt:lpstr>Уважаемый Петр Евгеньевич!</vt:lpstr>
    </vt:vector>
  </TitlesOfParts>
  <Company>Krokoz™ Inc.</Company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Петр Евгеньевич!</dc:title>
  <dc:creator>ИВАНОВА Светлана,</dc:creator>
  <cp:keywords>Менеджер по подбору туров</cp:keywords>
  <cp:lastModifiedBy>Olga Linich</cp:lastModifiedBy>
  <cp:revision>6</cp:revision>
  <cp:lastPrinted>2014-07-01T12:29:00Z</cp:lastPrinted>
  <dcterms:created xsi:type="dcterms:W3CDTF">2015-03-24T13:16:00Z</dcterms:created>
  <dcterms:modified xsi:type="dcterms:W3CDTF">2015-04-24T08:21:00Z</dcterms:modified>
</cp:coreProperties>
</file>