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6B" w:rsidRPr="009640F7" w:rsidRDefault="00BE29D4" w:rsidP="00B22C90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36"/>
          <w:szCs w:val="48"/>
          <w:lang w:eastAsia="ru-RU"/>
        </w:rPr>
      </w:pPr>
      <w:r w:rsidRPr="002F27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27396B2" wp14:editId="2768D394">
            <wp:extent cx="2409825" cy="1457325"/>
            <wp:effectExtent l="0" t="0" r="9525" b="9525"/>
            <wp:docPr id="2" name="Рисунок 2" descr="2.jpg">
              <a:hlinkClick xmlns:a="http://schemas.openxmlformats.org/drawingml/2006/main" r:id="rId6" tooltip="&quot;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.jpg">
                      <a:hlinkClick r:id="rId6" tooltip="&quot;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6B" w:rsidRPr="00305F6B">
        <w:rPr>
          <w:rFonts w:ascii="Times New Roman" w:eastAsia="Times New Roman" w:hAnsi="Times New Roman" w:cs="Times New Roman"/>
          <w:color w:val="auto"/>
          <w:kern w:val="36"/>
          <w:sz w:val="36"/>
          <w:szCs w:val="48"/>
          <w:lang w:eastAsia="ru-RU"/>
        </w:rPr>
        <w:t xml:space="preserve"> </w:t>
      </w:r>
      <w:r w:rsidRPr="002F27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D4B5B4" wp14:editId="614B86E4">
            <wp:extent cx="2409825" cy="1457325"/>
            <wp:effectExtent l="0" t="0" r="9525" b="9525"/>
            <wp:docPr id="3" name="Рисунок 3" descr="3.jpg">
              <a:hlinkClick xmlns:a="http://schemas.openxmlformats.org/drawingml/2006/main" r:id="rId8" tooltip="&quot;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.jpg">
                      <a:hlinkClick r:id="rId8" tooltip="&quot;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D4" w:rsidRPr="00BE29D4" w:rsidRDefault="00BE29D4" w:rsidP="00BE2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hyperlink r:id="rId10" w:tooltip=" Новый Год в Цюрихе с увлекательной экскурсионной программой!" w:history="1">
        <w:r w:rsidRPr="00BE29D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48"/>
            <w:u w:val="single"/>
            <w:lang w:eastAsia="ru-RU"/>
          </w:rPr>
          <w:t>Новый Год в Цюрихе с увлекательной экскурсионной программой!</w:t>
        </w:r>
      </w:hyperlink>
      <w:r w:rsidRPr="00BE29D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</w:p>
    <w:p w:rsidR="008473F9" w:rsidRPr="00FF2575" w:rsidRDefault="00BE29D4" w:rsidP="00A74769">
      <w:pPr>
        <w:jc w:val="center"/>
        <w:rPr>
          <w:b/>
          <w:sz w:val="28"/>
        </w:rPr>
      </w:pPr>
      <w:r>
        <w:rPr>
          <w:b/>
          <w:sz w:val="28"/>
        </w:rPr>
        <w:t>2372</w:t>
      </w:r>
      <w:r w:rsidR="00B22C90" w:rsidRPr="00FF2575">
        <w:rPr>
          <w:b/>
          <w:sz w:val="28"/>
        </w:rPr>
        <w:t>,00 (</w:t>
      </w:r>
      <w:r>
        <w:rPr>
          <w:b/>
          <w:sz w:val="28"/>
        </w:rPr>
        <w:t>2</w:t>
      </w:r>
      <w:r w:rsidR="00D27B0D" w:rsidRPr="00FF2575">
        <w:rPr>
          <w:b/>
          <w:sz w:val="28"/>
        </w:rPr>
        <w:t>3</w:t>
      </w:r>
      <w:r w:rsidR="00B22C90" w:rsidRPr="00FF2575">
        <w:rPr>
          <w:b/>
          <w:sz w:val="28"/>
        </w:rPr>
        <w:t xml:space="preserve"> </w:t>
      </w:r>
      <w:r>
        <w:rPr>
          <w:b/>
          <w:sz w:val="28"/>
        </w:rPr>
        <w:t>72</w:t>
      </w:r>
      <w:r w:rsidR="00305F6B" w:rsidRPr="00FF2575">
        <w:rPr>
          <w:b/>
          <w:sz w:val="28"/>
        </w:rPr>
        <w:t>0</w:t>
      </w:r>
      <w:r w:rsidR="00B22C90" w:rsidRPr="00FF2575">
        <w:rPr>
          <w:b/>
          <w:sz w:val="28"/>
        </w:rPr>
        <w:t xml:space="preserve"> 000) руб. за 1 чел.</w:t>
      </w:r>
      <w:r w:rsidR="000B1F89" w:rsidRPr="00FF2575">
        <w:rPr>
          <w:b/>
          <w:sz w:val="28"/>
        </w:rPr>
        <w:t xml:space="preserve"> (</w:t>
      </w:r>
      <w:r>
        <w:rPr>
          <w:b/>
          <w:sz w:val="28"/>
        </w:rPr>
        <w:t>1060</w:t>
      </w:r>
      <w:r w:rsidR="000B1F89" w:rsidRPr="00FF2575">
        <w:rPr>
          <w:b/>
          <w:sz w:val="28"/>
        </w:rPr>
        <w:t xml:space="preserve"> евро)</w:t>
      </w:r>
    </w:p>
    <w:p w:rsidR="00315CC5" w:rsidRDefault="00BE29D4" w:rsidP="00A74769">
      <w:pPr>
        <w:jc w:val="center"/>
        <w:rPr>
          <w:b/>
          <w:sz w:val="32"/>
        </w:rPr>
      </w:pPr>
      <w:r>
        <w:rPr>
          <w:b/>
          <w:sz w:val="32"/>
        </w:rPr>
        <w:t>29.12</w:t>
      </w:r>
      <w:r w:rsidR="00315CC5">
        <w:rPr>
          <w:b/>
          <w:sz w:val="32"/>
        </w:rPr>
        <w:t>.2016</w:t>
      </w:r>
      <w:r>
        <w:rPr>
          <w:b/>
          <w:sz w:val="32"/>
        </w:rPr>
        <w:t xml:space="preserve"> - 05.01.2017</w:t>
      </w:r>
    </w:p>
    <w:p w:rsidR="00B22C90" w:rsidRDefault="00B22C90" w:rsidP="00B22C90">
      <w:pPr>
        <w:rPr>
          <w:b/>
          <w:sz w:val="32"/>
          <w:u w:val="single"/>
        </w:rPr>
      </w:pPr>
      <w:r w:rsidRPr="00A74769">
        <w:rPr>
          <w:b/>
          <w:sz w:val="32"/>
          <w:u w:val="single"/>
        </w:rPr>
        <w:t>Характеристики</w:t>
      </w:r>
    </w:p>
    <w:p w:rsidR="00B22C90" w:rsidRPr="00B22C90" w:rsidRDefault="00B22C90" w:rsidP="000B1F89">
      <w:pPr>
        <w:tabs>
          <w:tab w:val="left" w:pos="2835"/>
          <w:tab w:val="left" w:pos="2977"/>
          <w:tab w:val="left" w:pos="3402"/>
        </w:tabs>
        <w:rPr>
          <w:b/>
          <w:sz w:val="32"/>
        </w:rPr>
      </w:pPr>
      <w:r>
        <w:rPr>
          <w:b/>
          <w:sz w:val="32"/>
        </w:rPr>
        <w:t xml:space="preserve">Страна:   </w:t>
      </w:r>
      <w:r w:rsidR="00F57977">
        <w:rPr>
          <w:b/>
          <w:sz w:val="32"/>
        </w:rPr>
        <w:t xml:space="preserve">                     </w:t>
      </w:r>
      <w:r w:rsidR="00BE29D4">
        <w:rPr>
          <w:b/>
          <w:sz w:val="32"/>
        </w:rPr>
        <w:t>ШВЕЙЦАРИЯ</w:t>
      </w:r>
      <w:r w:rsidRPr="00B22C90">
        <w:rPr>
          <w:b/>
          <w:sz w:val="32"/>
        </w:rPr>
        <w:tab/>
      </w:r>
    </w:p>
    <w:p w:rsidR="00B22C90" w:rsidRPr="00B22C90" w:rsidRDefault="00B22C90" w:rsidP="00B22C90">
      <w:pPr>
        <w:rPr>
          <w:b/>
          <w:sz w:val="32"/>
        </w:rPr>
      </w:pPr>
      <w:r>
        <w:rPr>
          <w:b/>
          <w:sz w:val="32"/>
        </w:rPr>
        <w:t xml:space="preserve">Тур:         </w:t>
      </w:r>
      <w:r w:rsidR="00FF2575">
        <w:rPr>
          <w:b/>
          <w:sz w:val="32"/>
        </w:rPr>
        <w:t xml:space="preserve">                     </w:t>
      </w:r>
      <w:r w:rsidR="00D27B0D">
        <w:rPr>
          <w:b/>
          <w:sz w:val="32"/>
        </w:rPr>
        <w:t>Э</w:t>
      </w:r>
      <w:r w:rsidR="00305F6B">
        <w:rPr>
          <w:b/>
          <w:sz w:val="32"/>
        </w:rPr>
        <w:t>кскурсионный</w:t>
      </w:r>
      <w:r w:rsidR="00D27B0D">
        <w:rPr>
          <w:b/>
          <w:sz w:val="32"/>
        </w:rPr>
        <w:t xml:space="preserve">, </w:t>
      </w:r>
      <w:r w:rsidR="00BE29D4">
        <w:rPr>
          <w:b/>
          <w:sz w:val="32"/>
        </w:rPr>
        <w:t>Новый Год</w:t>
      </w:r>
      <w:r w:rsidRPr="00B22C90">
        <w:rPr>
          <w:b/>
          <w:sz w:val="32"/>
        </w:rPr>
        <w:tab/>
      </w:r>
    </w:p>
    <w:p w:rsidR="00B22C90" w:rsidRPr="00B22C90" w:rsidRDefault="00BE29D4" w:rsidP="00B22C90">
      <w:pPr>
        <w:rPr>
          <w:b/>
          <w:sz w:val="32"/>
        </w:rPr>
      </w:pPr>
      <w:r>
        <w:rPr>
          <w:b/>
          <w:sz w:val="32"/>
        </w:rPr>
        <w:t>Город</w:t>
      </w:r>
      <w:r w:rsidR="00B22C90">
        <w:rPr>
          <w:b/>
          <w:sz w:val="32"/>
        </w:rPr>
        <w:t xml:space="preserve">:  </w:t>
      </w:r>
      <w:r w:rsidR="00FF2575"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 Цюрих, Люцерн, </w:t>
      </w:r>
      <w:proofErr w:type="spellStart"/>
      <w:r>
        <w:rPr>
          <w:b/>
          <w:sz w:val="32"/>
        </w:rPr>
        <w:t>Монтрё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Грюйер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Штайн-ам-Райн</w:t>
      </w:r>
      <w:proofErr w:type="spellEnd"/>
    </w:p>
    <w:p w:rsidR="00B22C90" w:rsidRPr="00B22C90" w:rsidRDefault="00F57977" w:rsidP="00B22C90">
      <w:pPr>
        <w:rPr>
          <w:b/>
          <w:sz w:val="32"/>
        </w:rPr>
      </w:pPr>
      <w:r>
        <w:rPr>
          <w:b/>
          <w:sz w:val="32"/>
        </w:rPr>
        <w:t xml:space="preserve">Количество ночей:  </w:t>
      </w:r>
      <w:r w:rsidR="00D27B0D">
        <w:rPr>
          <w:b/>
          <w:sz w:val="32"/>
        </w:rPr>
        <w:t>7</w:t>
      </w:r>
    </w:p>
    <w:p w:rsidR="00B22C90" w:rsidRPr="00B22C90" w:rsidRDefault="00F57977" w:rsidP="00B22C90">
      <w:pPr>
        <w:rPr>
          <w:b/>
          <w:sz w:val="32"/>
        </w:rPr>
      </w:pPr>
      <w:r>
        <w:rPr>
          <w:b/>
          <w:sz w:val="32"/>
        </w:rPr>
        <w:t xml:space="preserve">Транспорт:                 </w:t>
      </w:r>
      <w:r w:rsidR="00B22C90" w:rsidRPr="00B22C90">
        <w:rPr>
          <w:b/>
          <w:sz w:val="32"/>
        </w:rPr>
        <w:t>Авиа</w:t>
      </w:r>
    </w:p>
    <w:p w:rsidR="00B22C90" w:rsidRPr="00B22C90" w:rsidRDefault="00A960CC" w:rsidP="00B22C90">
      <w:pPr>
        <w:rPr>
          <w:b/>
          <w:sz w:val="32"/>
        </w:rPr>
      </w:pPr>
      <w:r>
        <w:rPr>
          <w:b/>
          <w:sz w:val="32"/>
        </w:rPr>
        <w:t xml:space="preserve">Откуда:                       </w:t>
      </w:r>
      <w:r w:rsidR="00F57977">
        <w:rPr>
          <w:b/>
          <w:sz w:val="32"/>
        </w:rPr>
        <w:t>Минск-</w:t>
      </w:r>
      <w:r w:rsidR="00BE29D4">
        <w:rPr>
          <w:b/>
          <w:sz w:val="32"/>
        </w:rPr>
        <w:t>Киев</w:t>
      </w:r>
      <w:r w:rsidR="00D27B0D">
        <w:rPr>
          <w:b/>
          <w:sz w:val="32"/>
        </w:rPr>
        <w:t>-</w:t>
      </w:r>
      <w:r w:rsidR="00BE29D4">
        <w:rPr>
          <w:b/>
          <w:sz w:val="32"/>
        </w:rPr>
        <w:t>Цюрих-Киев-</w:t>
      </w:r>
      <w:r w:rsidR="00D27B0D">
        <w:rPr>
          <w:b/>
          <w:sz w:val="32"/>
        </w:rPr>
        <w:t>Минск</w:t>
      </w:r>
    </w:p>
    <w:p w:rsidR="00B22C90" w:rsidRPr="00D27B0D" w:rsidRDefault="00F57977" w:rsidP="00B22C90">
      <w:pPr>
        <w:rPr>
          <w:b/>
          <w:sz w:val="32"/>
        </w:rPr>
      </w:pPr>
      <w:r>
        <w:rPr>
          <w:b/>
          <w:sz w:val="32"/>
        </w:rPr>
        <w:t>Размещение</w:t>
      </w:r>
      <w:r w:rsidR="00A960CC" w:rsidRPr="00D27B0D">
        <w:rPr>
          <w:b/>
          <w:sz w:val="32"/>
        </w:rPr>
        <w:t xml:space="preserve">:            </w:t>
      </w:r>
      <w:r w:rsidR="00BE29D4">
        <w:rPr>
          <w:b/>
          <w:sz w:val="32"/>
        </w:rPr>
        <w:t>4</w:t>
      </w:r>
      <w:r w:rsidR="00B22C90" w:rsidRPr="00D27B0D">
        <w:rPr>
          <w:b/>
          <w:sz w:val="32"/>
        </w:rPr>
        <w:t>*</w:t>
      </w:r>
    </w:p>
    <w:p w:rsidR="00B22C90" w:rsidRPr="00FF2575" w:rsidRDefault="00F57977" w:rsidP="00B22C90">
      <w:pPr>
        <w:rPr>
          <w:b/>
          <w:sz w:val="32"/>
        </w:rPr>
      </w:pPr>
      <w:r>
        <w:rPr>
          <w:b/>
          <w:sz w:val="32"/>
        </w:rPr>
        <w:t>Номер</w:t>
      </w:r>
      <w:r w:rsidRPr="00A960CC">
        <w:rPr>
          <w:b/>
          <w:sz w:val="32"/>
        </w:rPr>
        <w:t xml:space="preserve">:                        </w:t>
      </w:r>
      <w:r w:rsidR="00FF2575">
        <w:rPr>
          <w:b/>
          <w:sz w:val="32"/>
        </w:rPr>
        <w:t>Двухместный номер</w:t>
      </w:r>
    </w:p>
    <w:p w:rsidR="00B22C90" w:rsidRPr="00B22C90" w:rsidRDefault="00F57977" w:rsidP="00B22C90">
      <w:pPr>
        <w:rPr>
          <w:b/>
          <w:sz w:val="32"/>
        </w:rPr>
      </w:pPr>
      <w:r>
        <w:rPr>
          <w:b/>
          <w:sz w:val="32"/>
        </w:rPr>
        <w:t xml:space="preserve">Питание:                    </w:t>
      </w:r>
      <w:r w:rsidR="000B1F89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ВВ</w:t>
      </w:r>
      <w:proofErr w:type="gramEnd"/>
      <w:r w:rsidR="00B22C90" w:rsidRPr="00B22C90">
        <w:rPr>
          <w:b/>
          <w:sz w:val="32"/>
        </w:rPr>
        <w:t xml:space="preserve"> (</w:t>
      </w:r>
      <w:r>
        <w:rPr>
          <w:b/>
          <w:sz w:val="32"/>
        </w:rPr>
        <w:t>завтраки</w:t>
      </w:r>
      <w:r w:rsidR="00B22C90" w:rsidRPr="00B22C90">
        <w:rPr>
          <w:b/>
          <w:sz w:val="32"/>
        </w:rPr>
        <w:t>)</w:t>
      </w:r>
      <w:r w:rsidR="00A960CC">
        <w:rPr>
          <w:b/>
          <w:sz w:val="32"/>
        </w:rPr>
        <w:t xml:space="preserve"> </w:t>
      </w:r>
    </w:p>
    <w:p w:rsidR="00B22C90" w:rsidRPr="00B22C90" w:rsidRDefault="00F57977" w:rsidP="00B22C90">
      <w:pPr>
        <w:rPr>
          <w:b/>
          <w:sz w:val="32"/>
        </w:rPr>
      </w:pPr>
      <w:r>
        <w:rPr>
          <w:b/>
          <w:sz w:val="32"/>
        </w:rPr>
        <w:t xml:space="preserve">Медицинское страхование:  </w:t>
      </w:r>
      <w:r w:rsidR="00A960CC">
        <w:rPr>
          <w:b/>
          <w:sz w:val="32"/>
        </w:rPr>
        <w:t>Дополнительно (</w:t>
      </w:r>
      <w:r w:rsidR="00FF2575">
        <w:rPr>
          <w:b/>
          <w:sz w:val="32"/>
        </w:rPr>
        <w:t>3</w:t>
      </w:r>
      <w:r w:rsidR="00A960CC">
        <w:rPr>
          <w:b/>
          <w:sz w:val="32"/>
        </w:rPr>
        <w:t xml:space="preserve"> евро на человека)</w:t>
      </w:r>
    </w:p>
    <w:p w:rsidR="00BE29D4" w:rsidRPr="00BE29D4" w:rsidRDefault="00BE29D4" w:rsidP="00BE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i/>
          <w:iCs/>
          <w:color w:val="993300"/>
          <w:sz w:val="32"/>
          <w:szCs w:val="24"/>
          <w:lang w:eastAsia="ru-RU"/>
        </w:rPr>
        <w:t>Программа тура: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29.12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(четверг) - прилёт в аэропорт Цюриха в 11:50. Встреча, трансфер и размещение в отеле </w:t>
      </w:r>
      <w:proofErr w:type="spellStart"/>
      <w:r w:rsidRPr="00BE29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Courtyard</w:t>
      </w:r>
      <w:proofErr w:type="spellEnd"/>
      <w:r w:rsidRPr="00BE29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4*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30.12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(пятница)  -  обзорная пешеходная экскурсия по Цюриху, свободный день в Цюрихе.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31.12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(суббота) - встреча Нового Года (программа уточняется).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56B043" wp14:editId="38B4B47C">
            <wp:extent cx="2324100" cy="1405483"/>
            <wp:effectExtent l="0" t="0" r="0" b="4445"/>
            <wp:docPr id="5" name="Рисунок 5" descr="_отель_2.jpg">
              <a:hlinkClick xmlns:a="http://schemas.openxmlformats.org/drawingml/2006/main" r:id="rId11" tooltip="&quot;_отель_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_отель_2.jpg">
                      <a:hlinkClick r:id="rId11" tooltip="&quot;_отель_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7CD117" wp14:editId="5A6E233D">
            <wp:extent cx="2333625" cy="1411244"/>
            <wp:effectExtent l="0" t="0" r="0" b="0"/>
            <wp:docPr id="6" name="Рисунок 6" descr="_отель_в_Цюрихе.jpg">
              <a:hlinkClick xmlns:a="http://schemas.openxmlformats.org/drawingml/2006/main" r:id="rId13" tooltip="&quot;_отель_в_Цюрихе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_отель_в_Цюрихе.jpg">
                      <a:hlinkClick r:id="rId13" tooltip="&quot;_отель_в_Цюрихе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1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D4" w:rsidRPr="00BE29D4" w:rsidRDefault="00BE29D4" w:rsidP="00BE2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01.01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(воскресенье) – </w:t>
      </w:r>
      <w:r w:rsidRPr="00BE29D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ЦЮРИХ - ШТАЙН АМ РАЙН - РЕЙНСКИЙ ВОДОПАД  </w:t>
      </w:r>
      <w:r w:rsidRPr="00BE29D4">
        <w:rPr>
          <w:rFonts w:ascii="Times New Roman" w:eastAsia="Times New Roman" w:hAnsi="Times New Roman" w:cs="Times New Roman"/>
          <w:b/>
          <w:bCs/>
          <w:color w:val="FF0000"/>
          <w:szCs w:val="20"/>
          <w:lang w:eastAsia="ru-RU"/>
        </w:rPr>
        <w:t xml:space="preserve">          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       Переезд в </w:t>
      </w:r>
      <w:proofErr w:type="spellStart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Штайн-ам-Райн</w:t>
      </w:r>
      <w:proofErr w:type="spellEnd"/>
    </w:p>
    <w:p w:rsidR="00BE29D4" w:rsidRPr="00BE29D4" w:rsidRDefault="00BE29D4" w:rsidP="00BE29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Прогулка по </w:t>
      </w:r>
      <w:proofErr w:type="spellStart"/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Штайн-ам-Райн</w:t>
      </w:r>
      <w:proofErr w:type="spellEnd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(средневековый город на границе с Германией), остановка у водопада </w:t>
      </w:r>
      <w:proofErr w:type="spellStart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Райнфаль</w:t>
      </w:r>
      <w:proofErr w:type="spellEnd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самого большого водопада Европы (входные билеты на водопады включены в стоимость тура). На левом берегу реки Рейн находится город </w:t>
      </w:r>
      <w:proofErr w:type="spellStart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Шафхаузен</w:t>
      </w:r>
      <w:proofErr w:type="spellEnd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который образовался благодаря водопаду и виден с берега реки.</w:t>
      </w:r>
    </w:p>
    <w:p w:rsidR="00BE29D4" w:rsidRPr="00BE29D4" w:rsidRDefault="00BE29D4" w:rsidP="00BE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74B0467" wp14:editId="33F4AE7F">
            <wp:extent cx="2228850" cy="1347882"/>
            <wp:effectExtent l="0" t="0" r="0" b="5080"/>
            <wp:docPr id="7" name="Рисунок 7" descr="-водопад1.png">
              <a:hlinkClick xmlns:a="http://schemas.openxmlformats.org/drawingml/2006/main" r:id="rId15" tooltip="&quot;-водопад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водопад1.png">
                      <a:hlinkClick r:id="rId15" tooltip="&quot;-водопад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D71820" wp14:editId="72C5633B">
            <wp:extent cx="2220819" cy="1343025"/>
            <wp:effectExtent l="0" t="0" r="8255" b="0"/>
            <wp:docPr id="8" name="Рисунок 8" descr="-райн2.jpg">
              <a:hlinkClick xmlns:a="http://schemas.openxmlformats.org/drawingml/2006/main" r:id="rId17" tooltip="&quot;-райн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райн2.jpg">
                      <a:hlinkClick r:id="rId17" tooltip="&quot;-райн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72" cy="13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02.01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(понедельник) -  выезд из отеля в Цюрихе</w:t>
      </w:r>
    </w:p>
    <w:p w:rsidR="00BE29D4" w:rsidRPr="00BE29D4" w:rsidRDefault="00BE29D4" w:rsidP="00BE29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ЦЮРИХ - ЛЮЦЕРН - ИНТЕРЛАКЕН - РЕГИОН ЮНГФРАУ</w:t>
      </w:r>
    </w:p>
    <w:p w:rsidR="00BE29D4" w:rsidRPr="00BE29D4" w:rsidRDefault="00BE29D4" w:rsidP="00BE2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Завтрак в отеле.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Переезд </w:t>
      </w:r>
      <w:proofErr w:type="gramStart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Люцерн.</w:t>
      </w:r>
    </w:p>
    <w:p w:rsidR="00BE29D4" w:rsidRPr="00BE29D4" w:rsidRDefault="00BE29D4" w:rsidP="00BE2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Пешеходная экскурсия по </w:t>
      </w: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Люцерну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BE29D4" w:rsidRPr="00BE29D4" w:rsidRDefault="00BE29D4" w:rsidP="00BE2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Переезд в </w:t>
      </w:r>
      <w:proofErr w:type="spellStart"/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Интерлакен</w:t>
      </w:r>
      <w:proofErr w:type="spellEnd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E29D4" w:rsidRPr="00BE29D4" w:rsidRDefault="00BE29D4" w:rsidP="00BE2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прибытии в </w:t>
      </w:r>
      <w:proofErr w:type="spellStart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Интерлакен</w:t>
      </w:r>
      <w:proofErr w:type="spellEnd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прогулка по городу. Возможность покупки сувениров и часов в магазине «</w:t>
      </w:r>
      <w:proofErr w:type="spellStart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Кирххофер</w:t>
      </w:r>
      <w:proofErr w:type="spellEnd"/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» со скидкой до 15%.</w:t>
      </w:r>
    </w:p>
    <w:p w:rsidR="00BE29D4" w:rsidRPr="00BE29D4" w:rsidRDefault="00BE29D4" w:rsidP="00BE2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Размещение в отеле региона </w:t>
      </w:r>
      <w:r w:rsidRPr="00BE29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Юнгфрау или Берне или </w:t>
      </w:r>
      <w:proofErr w:type="spellStart"/>
      <w:r w:rsidRPr="00BE29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Ивердоне</w:t>
      </w:r>
      <w:proofErr w:type="spellEnd"/>
      <w:r w:rsidRPr="00BE29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E29D4" w:rsidRPr="00BE29D4" w:rsidRDefault="00BE29D4" w:rsidP="00BE2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Вечером свободное время.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03.01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(вторник) – </w:t>
      </w:r>
      <w:r w:rsidRPr="00BE29D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   </w:t>
      </w:r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ЮНГФРАУЙОХ</w:t>
      </w:r>
      <w:r w:rsidRPr="00BE29D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Pr="00BE29D4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 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Завтрак в отеле.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Свободный день. </w:t>
      </w:r>
    </w:p>
    <w:p w:rsidR="00BE29D4" w:rsidRPr="00BE29D4" w:rsidRDefault="00BE29D4" w:rsidP="00BE29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u w:val="single"/>
          <w:shd w:val="clear" w:color="auto" w:fill="FFFFFF"/>
          <w:lang w:eastAsia="ru-RU"/>
        </w:rPr>
        <w:t>Дополнительная экскурсия</w:t>
      </w:r>
      <w:r w:rsidRPr="00BE29D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: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Альпы. Но одевайтесь теплее, ведь мы отправляемся в гости к самой Снежной Королеве. Дорога к снегам полна неожиданностей. Воздух там разрежен, но мысли остаются ясными: Ура! Мы на отметке 3600 м. И здесь вечная мерзлота... </w:t>
      </w:r>
      <w:r w:rsidRPr="00BE29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доплата для желающих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EUR 220.- с чел</w:t>
      </w:r>
    </w:p>
    <w:p w:rsidR="00BE29D4" w:rsidRPr="00BE29D4" w:rsidRDefault="00BE29D4" w:rsidP="00BE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924552" wp14:editId="1B7A0786">
            <wp:extent cx="2276475" cy="1376683"/>
            <wp:effectExtent l="0" t="0" r="0" b="0"/>
            <wp:docPr id="9" name="Рисунок 9" descr="Interlaken2.jpg">
              <a:hlinkClick xmlns:a="http://schemas.openxmlformats.org/drawingml/2006/main" r:id="rId19" tooltip="&quot;Interlaken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terlaken2.jpg">
                      <a:hlinkClick r:id="rId19" tooltip="&quot;Interlaken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7F6404" wp14:editId="392CBA1B">
            <wp:extent cx="2266950" cy="1370922"/>
            <wp:effectExtent l="0" t="0" r="0" b="1270"/>
            <wp:docPr id="10" name="Рисунок 10" descr="_жд.JPG">
              <a:hlinkClick xmlns:a="http://schemas.openxmlformats.org/drawingml/2006/main" r:id="rId21" tooltip="&quot;_жд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_жд.JPG">
                      <a:hlinkClick r:id="rId21" tooltip="&quot;_жд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04.01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(среда) – </w:t>
      </w:r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РЕГИОН ЮНГФРАУ - БЕРН - ГРЮЙЕР – РЕГИОН МОНТРЁ </w:t>
      </w:r>
    </w:p>
    <w:p w:rsidR="00BE29D4" w:rsidRPr="00BE29D4" w:rsidRDefault="00BE29D4" w:rsidP="00BE29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Завтрак в отеле. Переезд в </w:t>
      </w:r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Берн</w:t>
      </w: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BE29D4" w:rsidRPr="00BE29D4" w:rsidRDefault="00BE29D4" w:rsidP="00BE29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Экскурсия по историческому центру Берна с осмотром Медвежьей ямы, Часовой башни, здания правительства, аркад старого города и др.</w:t>
      </w:r>
    </w:p>
    <w:p w:rsidR="00BE29D4" w:rsidRPr="00BE29D4" w:rsidRDefault="00BE29D4" w:rsidP="00BE29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Переезд в </w:t>
      </w:r>
      <w:proofErr w:type="spellStart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Грюйер</w:t>
      </w:r>
      <w:proofErr w:type="spellEnd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BE29D4" w:rsidRPr="00BE29D4" w:rsidRDefault="00BE29D4" w:rsidP="00BE29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Перее</w:t>
      </w:r>
      <w:proofErr w:type="gramStart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зд в ср</w:t>
      </w:r>
      <w:proofErr w:type="gramEnd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едние века, в деревушку </w:t>
      </w:r>
      <w:proofErr w:type="spellStart"/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Грюйер</w:t>
      </w:r>
      <w:proofErr w:type="spellEnd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Крестьянка угостит Вас настоящим швейцарским сыром.</w:t>
      </w:r>
    </w:p>
    <w:p w:rsidR="00BE29D4" w:rsidRPr="00BE29D4" w:rsidRDefault="00BE29D4" w:rsidP="00BE29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Прогулка по средневековой деревушке, в которой находится </w:t>
      </w:r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замок </w:t>
      </w:r>
      <w:proofErr w:type="spellStart"/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Грюйер</w:t>
      </w:r>
      <w:proofErr w:type="spellEnd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Возможность попробовать местное национальное блюдо – фондю и купить свежего швейцарского сыра. </w:t>
      </w:r>
    </w:p>
    <w:p w:rsidR="00BE29D4" w:rsidRPr="00BE29D4" w:rsidRDefault="00BE29D4" w:rsidP="00BE29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Дополнительная поездка на </w:t>
      </w:r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шоколадную фабрику в </w:t>
      </w:r>
      <w:proofErr w:type="spellStart"/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Брок</w:t>
      </w:r>
      <w:proofErr w:type="spellEnd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BE29D4" w:rsidRPr="00BE29D4" w:rsidRDefault="00BE29D4" w:rsidP="00BE29D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     Переезд в </w:t>
      </w:r>
      <w:proofErr w:type="spellStart"/>
      <w:r w:rsidRPr="00BE29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Монтрё</w:t>
      </w:r>
      <w:proofErr w:type="spellEnd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BE29D4" w:rsidRPr="00BE29D4" w:rsidRDefault="00BE29D4" w:rsidP="00BE29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Заглянем в </w:t>
      </w:r>
      <w:proofErr w:type="spellStart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Монтре</w:t>
      </w:r>
      <w:proofErr w:type="spellEnd"/>
      <w:r w:rsidRPr="00BE2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Палас? 16 долгих лет прожил в этом</w:t>
      </w: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отеле знаменитый Набоков.</w:t>
      </w:r>
    </w:p>
    <w:p w:rsidR="00BE29D4" w:rsidRPr="00BE29D4" w:rsidRDefault="00BE29D4" w:rsidP="00BE29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Размещение в отеле (После расселения, гид ждет в холле отеля 15 минут).</w:t>
      </w:r>
    </w:p>
    <w:p w:rsidR="00BE29D4" w:rsidRPr="00BE29D4" w:rsidRDefault="00BE29D4" w:rsidP="00BE29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Свободное время.</w:t>
      </w:r>
    </w:p>
    <w:p w:rsidR="00BE29D4" w:rsidRPr="00BE29D4" w:rsidRDefault="00FC732F" w:rsidP="00BE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E29D4"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A9FBE5" wp14:editId="6C316438">
            <wp:extent cx="2409825" cy="1457325"/>
            <wp:effectExtent l="0" t="0" r="9525" b="9525"/>
            <wp:docPr id="11" name="Рисунок 11" descr="fabrika_chocolate2.jpg">
              <a:hlinkClick xmlns:a="http://schemas.openxmlformats.org/drawingml/2006/main" r:id="rId23" tooltip="&quot;fabrika_chocolate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abrika_chocolate2.jpg">
                      <a:hlinkClick r:id="rId23" tooltip="&quot;fabrika_chocolate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9D4"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DEA4FE" wp14:editId="216C6670">
            <wp:extent cx="2409825" cy="1457325"/>
            <wp:effectExtent l="0" t="0" r="9525" b="9525"/>
            <wp:docPr id="12" name="Рисунок 12" descr="gruyier_zamok.jpg">
              <a:hlinkClick xmlns:a="http://schemas.openxmlformats.org/drawingml/2006/main" r:id="rId25" tooltip="&quot;gruyier_zamok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uyier_zamok.jpg">
                      <a:hlinkClick r:id="rId25" tooltip="&quot;gruyier_zamok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D4" w:rsidRPr="00BE29D4" w:rsidRDefault="00BE29D4" w:rsidP="00BE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29D4" w:rsidRPr="00BE29D4" w:rsidRDefault="00BE29D4" w:rsidP="00BE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В стоимость тура входит:</w:t>
      </w:r>
    </w:p>
    <w:p w:rsidR="00BE29D4" w:rsidRPr="00BE29D4" w:rsidRDefault="00BE29D4" w:rsidP="00BE2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Авиаперелет Минск </w:t>
      </w:r>
      <w:r w:rsidRPr="00BE29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Pr="00BE29D4">
        <w:rPr>
          <w:rFonts w:ascii="Times New Roman" w:eastAsia="Times New Roman" w:hAnsi="Times New Roman" w:cs="Times New Roman"/>
          <w:sz w:val="18"/>
          <w:szCs w:val="16"/>
          <w:lang w:eastAsia="ru-RU"/>
        </w:rPr>
        <w:t>Киев-Цюрих-Киев – Минск</w:t>
      </w:r>
    </w:p>
    <w:p w:rsidR="00BE29D4" w:rsidRPr="00BE29D4" w:rsidRDefault="00BE29D4" w:rsidP="00BE2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в предложенном отеле 4* с завтраками</w:t>
      </w:r>
    </w:p>
    <w:p w:rsidR="00BE29D4" w:rsidRPr="00BE29D4" w:rsidRDefault="00BE29D4" w:rsidP="00BE2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Транспорт и Гид </w:t>
      </w:r>
      <w:proofErr w:type="gramStart"/>
      <w:r w:rsidRPr="00BE29D4">
        <w:rPr>
          <w:rFonts w:ascii="Times New Roman" w:eastAsia="Times New Roman" w:hAnsi="Times New Roman" w:cs="Times New Roman"/>
          <w:sz w:val="18"/>
          <w:szCs w:val="16"/>
          <w:lang w:eastAsia="ru-RU"/>
        </w:rPr>
        <w:t>согласно программы</w:t>
      </w:r>
      <w:proofErr w:type="gramEnd"/>
    </w:p>
    <w:p w:rsidR="00BE29D4" w:rsidRPr="00BE29D4" w:rsidRDefault="00BE29D4" w:rsidP="00BE2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Входные билеты </w:t>
      </w:r>
      <w:proofErr w:type="gramStart"/>
      <w:r w:rsidRPr="00BE29D4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согласно программы</w:t>
      </w:r>
      <w:bookmarkStart w:id="0" w:name="_GoBack"/>
      <w:bookmarkEnd w:id="0"/>
      <w:proofErr w:type="gramEnd"/>
    </w:p>
    <w:p w:rsidR="00BE29D4" w:rsidRPr="00BE29D4" w:rsidRDefault="00BE29D4" w:rsidP="00BE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Дополнительно оплачивается:</w:t>
      </w:r>
      <w:r w:rsidRPr="00BE29D4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 xml:space="preserve"> </w:t>
      </w:r>
      <w:r w:rsidRPr="00BE29D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          </w:t>
      </w:r>
    </w:p>
    <w:p w:rsidR="00BE29D4" w:rsidRPr="00BE29D4" w:rsidRDefault="00BE29D4" w:rsidP="00BE29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</w:t>
      </w:r>
    </w:p>
    <w:p w:rsidR="00BE29D4" w:rsidRPr="00BE29D4" w:rsidRDefault="00BE29D4" w:rsidP="00BE29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страховка</w:t>
      </w:r>
    </w:p>
    <w:p w:rsidR="00BE29D4" w:rsidRPr="00BE29D4" w:rsidRDefault="00BE29D4" w:rsidP="00BE29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Факультативная поездка в Альпы на Юнг Фрау 03.01.2017 (стоимость 220 евро за человека)</w:t>
      </w:r>
    </w:p>
    <w:p w:rsidR="00BE29D4" w:rsidRPr="00BE29D4" w:rsidRDefault="00BE29D4" w:rsidP="00BE29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Новогодний ужин (по желанию туристов, ориентировочная стоимость за человека от 150 до 250 евро)</w:t>
      </w:r>
    </w:p>
    <w:p w:rsidR="00BE29D4" w:rsidRPr="00BE29D4" w:rsidRDefault="00BE29D4" w:rsidP="00BE29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Личные расходы и транспо</w:t>
      </w:r>
      <w:proofErr w:type="gramStart"/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рт в св</w:t>
      </w:r>
      <w:proofErr w:type="gramEnd"/>
      <w:r w:rsidRPr="00BE29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ободное время</w:t>
      </w:r>
    </w:p>
    <w:p w:rsidR="00BE29D4" w:rsidRPr="00BE29D4" w:rsidRDefault="00BE29D4" w:rsidP="00BE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E29D4" w:rsidRPr="00BE29D4" w:rsidRDefault="00FC732F" w:rsidP="00BE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E29D4"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29D4"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E19E2A" wp14:editId="267D9F68">
            <wp:extent cx="2409825" cy="1457325"/>
            <wp:effectExtent l="0" t="0" r="9525" b="9525"/>
            <wp:docPr id="13" name="Рисунок 13" descr="6.jpg">
              <a:hlinkClick xmlns:a="http://schemas.openxmlformats.org/drawingml/2006/main" r:id="rId27" tooltip="&quot;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.jpg">
                      <a:hlinkClick r:id="rId27" tooltip="&quot;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9D4" w:rsidRPr="00BE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9D4" w:rsidRPr="00BE29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C590CDB" wp14:editId="3F4F109D">
            <wp:extent cx="2409825" cy="1457325"/>
            <wp:effectExtent l="0" t="0" r="9525" b="9525"/>
            <wp:docPr id="14" name="Рисунок 14" descr="Montreux333.jpg">
              <a:hlinkClick xmlns:a="http://schemas.openxmlformats.org/drawingml/2006/main" r:id="rId29" tooltip="&quot;Montreux33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ontreux333.jpg">
                      <a:hlinkClick r:id="rId29" tooltip="&quot;Montreux33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9D4" w:rsidRPr="00BE29D4" w:rsidSect="00B22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B1"/>
    <w:multiLevelType w:val="multilevel"/>
    <w:tmpl w:val="1B2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96C"/>
    <w:multiLevelType w:val="multilevel"/>
    <w:tmpl w:val="573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F376B"/>
    <w:multiLevelType w:val="multilevel"/>
    <w:tmpl w:val="965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66D8A"/>
    <w:multiLevelType w:val="multilevel"/>
    <w:tmpl w:val="1BE6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E33D9"/>
    <w:multiLevelType w:val="multilevel"/>
    <w:tmpl w:val="6E2C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C0155"/>
    <w:multiLevelType w:val="multilevel"/>
    <w:tmpl w:val="B71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A40A7"/>
    <w:multiLevelType w:val="multilevel"/>
    <w:tmpl w:val="24D4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D4273"/>
    <w:multiLevelType w:val="multilevel"/>
    <w:tmpl w:val="12E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741F7"/>
    <w:multiLevelType w:val="hybridMultilevel"/>
    <w:tmpl w:val="CF54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B09C3"/>
    <w:multiLevelType w:val="multilevel"/>
    <w:tmpl w:val="6A98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2455E"/>
    <w:multiLevelType w:val="multilevel"/>
    <w:tmpl w:val="EA56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0"/>
    <w:rsid w:val="000B1F89"/>
    <w:rsid w:val="00305F6B"/>
    <w:rsid w:val="00315CC5"/>
    <w:rsid w:val="008473F9"/>
    <w:rsid w:val="009640F7"/>
    <w:rsid w:val="00A74769"/>
    <w:rsid w:val="00A960CC"/>
    <w:rsid w:val="00B22C90"/>
    <w:rsid w:val="00BE29D4"/>
    <w:rsid w:val="00D27B0D"/>
    <w:rsid w:val="00F57977"/>
    <w:rsid w:val="00FC732F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9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2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79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FF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575"/>
    <w:rPr>
      <w:b/>
      <w:bCs/>
    </w:rPr>
  </w:style>
  <w:style w:type="paragraph" w:styleId="a7">
    <w:name w:val="List Paragraph"/>
    <w:basedOn w:val="a"/>
    <w:uiPriority w:val="34"/>
    <w:qFormat/>
    <w:rsid w:val="00FF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9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2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79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FF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2575"/>
    <w:rPr>
      <w:b/>
      <w:bCs/>
    </w:rPr>
  </w:style>
  <w:style w:type="paragraph" w:styleId="a7">
    <w:name w:val="List Paragraph"/>
    <w:basedOn w:val="a"/>
    <w:uiPriority w:val="34"/>
    <w:qFormat/>
    <w:rsid w:val="00FF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p.by/images/%D0%A6%D1%8E%D1%80%D0%B8%D1%853.jpg" TargetMode="External"/><Relationship Id="rId13" Type="http://schemas.openxmlformats.org/officeDocument/2006/relationships/hyperlink" Target="http://vlp.by/images/%D0%9A%D0%BE%D1%80%D1%82%D0%AF%D1%80%D0%B4_%D0%BE%D1%82%D0%B5%D0%BB%D1%8C_%D0%B2_%D0%A6%D1%8E%D1%80%D0%B8%D1%85%D0%B5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vlp.by/images/%D0%AE%D0%BD%D0%B3%D1%84%D1%80%D0%B0%D1%83_%D0%B6%D0%B4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vlp.by/images/%D1%88%D1%82%D0%B0%D0%B9%D0%BC-%D1%80%D0%B0%D0%B9%D0%BD2.jpg" TargetMode="External"/><Relationship Id="rId25" Type="http://schemas.openxmlformats.org/officeDocument/2006/relationships/hyperlink" Target="http://vlp.by/images/gruyier_zamok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hyperlink" Target="http://vlp.by/images/Montreux33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lp.by/images/%D0%A6%D1%8E%D1%80%D0%B8%D1%852.jpg" TargetMode="External"/><Relationship Id="rId11" Type="http://schemas.openxmlformats.org/officeDocument/2006/relationships/hyperlink" Target="http://vlp.by/images/%D0%9A%D0%BE%D1%80%D1%82%D0%AF%D1%80%D0%B4_%D0%BE%D1%82%D0%B5%D0%BB%D1%8C_2.jpg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lp.by/images/%D0%A0%D0%B5%D0%B9%D0%BD%D1%81%D0%BA%D0%B8%D0%B9-%D0%B2%D0%BE%D0%B4%D0%BE%D0%BF%D0%B0%D0%B41.png" TargetMode="External"/><Relationship Id="rId23" Type="http://schemas.openxmlformats.org/officeDocument/2006/relationships/hyperlink" Target="http://vlp.by/images/fabrika_chocolate2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vlp.by/621-novyi-god-v-tsyurikhe" TargetMode="External"/><Relationship Id="rId19" Type="http://schemas.openxmlformats.org/officeDocument/2006/relationships/hyperlink" Target="http://vlp.by/images/Interlaken2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vlp.by/images/%D0%A6%D1%8E%D1%80%D0%B8%D1%856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7</cp:revision>
  <dcterms:created xsi:type="dcterms:W3CDTF">2016-08-02T10:51:00Z</dcterms:created>
  <dcterms:modified xsi:type="dcterms:W3CDTF">2016-08-23T13:28:00Z</dcterms:modified>
</cp:coreProperties>
</file>