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C" w:rsidRDefault="00876FEC" w:rsidP="00876FEC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76FEC">
        <w:rPr>
          <w:rFonts w:ascii="Arial" w:hAnsi="Arial" w:cs="Arial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34075" cy="542925"/>
            <wp:effectExtent l="19050" t="0" r="9525" b="0"/>
            <wp:docPr id="10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016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EC" w:rsidRDefault="00876FEC" w:rsidP="00876FEC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</w:p>
    <w:p w:rsidR="00876FEC" w:rsidRPr="00876FEC" w:rsidRDefault="00876FEC" w:rsidP="00876FEC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  <w:proofErr w:type="spellStart"/>
      <w:r w:rsidRPr="00876FEC">
        <w:rPr>
          <w:rFonts w:ascii="Arial" w:hAnsi="Arial" w:cs="Arial"/>
          <w:i/>
          <w:color w:val="auto"/>
          <w:sz w:val="24"/>
          <w:szCs w:val="24"/>
        </w:rPr>
        <w:t>Шоппинг</w:t>
      </w:r>
      <w:proofErr w:type="spellEnd"/>
      <w:r w:rsidRPr="00876FEC">
        <w:rPr>
          <w:rFonts w:ascii="Arial" w:hAnsi="Arial" w:cs="Arial"/>
          <w:i/>
          <w:color w:val="auto"/>
          <w:sz w:val="24"/>
          <w:szCs w:val="24"/>
        </w:rPr>
        <w:t xml:space="preserve"> + экскурсия по </w:t>
      </w:r>
      <w:proofErr w:type="spellStart"/>
      <w:r w:rsidRPr="00876FEC">
        <w:rPr>
          <w:rFonts w:ascii="Arial" w:hAnsi="Arial" w:cs="Arial"/>
          <w:i/>
          <w:color w:val="auto"/>
          <w:sz w:val="24"/>
          <w:szCs w:val="24"/>
        </w:rPr>
        <w:t>Белостоку</w:t>
      </w:r>
      <w:proofErr w:type="spellEnd"/>
      <w:r w:rsidRPr="00876FEC">
        <w:rPr>
          <w:rFonts w:ascii="Arial" w:hAnsi="Arial" w:cs="Arial"/>
          <w:i/>
          <w:color w:val="auto"/>
          <w:sz w:val="24"/>
          <w:szCs w:val="24"/>
        </w:rPr>
        <w:t>.</w:t>
      </w:r>
    </w:p>
    <w:p w:rsidR="00876FEC" w:rsidRPr="00876FEC" w:rsidRDefault="00876FEC" w:rsidP="00876F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6FE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ДАТЫ ТУРА:</w:t>
      </w:r>
      <w:r w:rsidRPr="00876FE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 </w:t>
      </w:r>
      <w:r w:rsidRPr="00876FEC">
        <w:rPr>
          <w:rFonts w:ascii="Arial" w:eastAsia="Times New Roman" w:hAnsi="Arial" w:cs="Arial"/>
          <w:i/>
          <w:sz w:val="24"/>
          <w:szCs w:val="24"/>
          <w:lang w:eastAsia="ru-RU"/>
        </w:rPr>
        <w:t>27.05, 24.06, 29.07, 26.08, 30.09, 28.10, 25.11, 16.12.2016.</w:t>
      </w:r>
    </w:p>
    <w:p w:rsidR="00876FEC" w:rsidRPr="00876FEC" w:rsidRDefault="00876FEC" w:rsidP="00876F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76FE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Программа тура</w:t>
      </w: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876FEC" w:rsidRPr="00876FEC" w:rsidTr="00876FEC">
        <w:tc>
          <w:tcPr>
            <w:tcW w:w="1101" w:type="dxa"/>
          </w:tcPr>
          <w:p w:rsidR="00876FEC" w:rsidRPr="00876FEC" w:rsidRDefault="00876FEC" w:rsidP="00876FE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 ДЕНЬ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0" w:type="dxa"/>
          </w:tcPr>
          <w:p w:rsidR="00876FEC" w:rsidRPr="00876FEC" w:rsidRDefault="00876FEC" w:rsidP="00876FE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Выезд из Минска со ст. </w:t>
            </w:r>
            <w:proofErr w:type="gram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Дружная</w:t>
            </w:r>
            <w:proofErr w:type="gram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Ориентировочное время выезда 19.00. Транзит по территории РБ, РП</w:t>
            </w:r>
          </w:p>
        </w:tc>
      </w:tr>
      <w:tr w:rsidR="00876FEC" w:rsidRPr="00876FEC" w:rsidTr="00876FEC">
        <w:tc>
          <w:tcPr>
            <w:tcW w:w="1101" w:type="dxa"/>
          </w:tcPr>
          <w:p w:rsidR="00876FEC" w:rsidRPr="00876FEC" w:rsidRDefault="00876FEC" w:rsidP="00876FE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2 ДЕНЬ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0" w:type="dxa"/>
          </w:tcPr>
          <w:p w:rsidR="00876FEC" w:rsidRPr="00876FEC" w:rsidRDefault="00876FEC" w:rsidP="00876FE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Прибытие в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Белосток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Посещение:</w:t>
            </w:r>
          </w:p>
          <w:p w:rsidR="00876FEC" w:rsidRPr="00876FEC" w:rsidRDefault="00876FEC" w:rsidP="00876FEC">
            <w:pPr>
              <w:numPr>
                <w:ilvl w:val="0"/>
                <w:numId w:val="3"/>
              </w:numPr>
              <w:shd w:val="clear" w:color="auto" w:fill="FFFFFF"/>
              <w:ind w:left="37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рынка "FASTY" 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ul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Szosa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Knyszyńska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17 - стиральные порошки, бытовая химия, кофе, чай, шоколад, орехи, консервы, овощи,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памперсы</w:t>
            </w:r>
            <w:proofErr w:type="spellEnd"/>
            <w:proofErr w:type="gramEnd"/>
          </w:p>
          <w:p w:rsidR="00876FEC" w:rsidRPr="00876FEC" w:rsidRDefault="00876FEC" w:rsidP="00876FEC">
            <w:pPr>
              <w:numPr>
                <w:ilvl w:val="0"/>
                <w:numId w:val="3"/>
              </w:numPr>
              <w:shd w:val="clear" w:color="auto" w:fill="FFFFFF"/>
              <w:ind w:left="37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рынка "HETMAN"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ul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Kawaleryjska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17a - одежда, обувь, косметика, бижутерия, химия, посуда, техника и т.д.</w:t>
            </w:r>
            <w:proofErr w:type="gramEnd"/>
          </w:p>
          <w:p w:rsidR="00876FEC" w:rsidRPr="00876FEC" w:rsidRDefault="00876FEC" w:rsidP="00876FEC">
            <w:pPr>
              <w:numPr>
                <w:ilvl w:val="0"/>
                <w:numId w:val="3"/>
              </w:numPr>
              <w:shd w:val="clear" w:color="auto" w:fill="FFFFFF"/>
              <w:ind w:left="37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Atrium</w:t>
            </w:r>
            <w:proofErr w:type="spellEnd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Biala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ul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Czesława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Miłosza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2 - магазины бытовой техники и компьютерные, детские магазины, магазины одежды и обуви, спортивные магазины, продовольственные, косметика и химия</w:t>
            </w:r>
          </w:p>
          <w:p w:rsidR="00876FEC" w:rsidRPr="00876FEC" w:rsidRDefault="00876FEC" w:rsidP="00876FEC">
            <w:pPr>
              <w:numPr>
                <w:ilvl w:val="0"/>
                <w:numId w:val="3"/>
              </w:numPr>
              <w:shd w:val="clear" w:color="auto" w:fill="FFFFFF"/>
              <w:ind w:left="37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ТЦ "</w:t>
            </w:r>
            <w:proofErr w:type="spell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Alfa</w:t>
            </w:r>
            <w:proofErr w:type="spellEnd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"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 (туристы посещают по желанию самостоятельно)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ul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Świętojańska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15 - около 140 магазинов! Детские магазины, продуктовые, магазины одежды и обуви, бижутерия, спортивные магазины, аптеки, электроника и бытовая техника, кафе, даже кинотеатр и стена для скалолазания</w:t>
            </w:r>
          </w:p>
          <w:p w:rsidR="00876FEC" w:rsidRPr="00876FEC" w:rsidRDefault="00876FEC" w:rsidP="00876FE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Расселение в гостиницу после 14.00 (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вр</w:t>
            </w:r>
            <w:proofErr w:type="gram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ольское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). Свободное время. Ночлег.</w:t>
            </w:r>
          </w:p>
        </w:tc>
      </w:tr>
      <w:tr w:rsidR="00876FEC" w:rsidRPr="00876FEC" w:rsidTr="00876FEC">
        <w:tc>
          <w:tcPr>
            <w:tcW w:w="1101" w:type="dxa"/>
          </w:tcPr>
          <w:p w:rsidR="00876FEC" w:rsidRPr="00876FEC" w:rsidRDefault="00876FEC" w:rsidP="00876FE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3 ДЕНЬ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0" w:type="dxa"/>
          </w:tcPr>
          <w:p w:rsidR="00876FEC" w:rsidRPr="00876FEC" w:rsidRDefault="00876FEC" w:rsidP="00876FE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Завтрак. Выселение из гостиницы в 9.00. </w:t>
            </w: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Обзорная экскурсия по </w:t>
            </w:r>
            <w:proofErr w:type="spell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городу</w:t>
            </w:r>
            <w:proofErr w:type="gram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прошлом проживали народы разных национальностей – белорусы, поляки, украинцы, евреи, татары. Здесь сталкивались восточная и западная культуры, создавались своеобразные произведения архитектуры и искусства. Во время экскурсии Вы посетите самые главные достопримечательности столицы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Подлясского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воеводства: дворцово-парковый комплекс 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Браницких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подлясский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Версаль», XVIII в.), исторический центр города с рыночной площадью и Ратушей, собор</w:t>
            </w:r>
            <w:proofErr w:type="gram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в. Николая и др.</w:t>
            </w:r>
          </w:p>
          <w:p w:rsidR="00876FEC" w:rsidRPr="00876FEC" w:rsidRDefault="00876FEC" w:rsidP="00876FE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Посещение супермаркета «</w:t>
            </w: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AUCHAN». 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Рядом расположен супермаркет товаров для дома и строительных материалов </w:t>
            </w:r>
            <w:proofErr w:type="spell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Leroy</w:t>
            </w:r>
            <w:proofErr w:type="spellEnd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Merlin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16.00 (</w:t>
            </w:r>
            <w:proofErr w:type="spell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вр</w:t>
            </w:r>
            <w:proofErr w:type="gramStart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ольское</w:t>
            </w:r>
            <w:proofErr w:type="spellEnd"/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</w:t>
            </w: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Отправление в г. Минск. Прибытие в Минск ориентировочно ночью*.</w:t>
            </w:r>
          </w:p>
        </w:tc>
      </w:tr>
      <w:tr w:rsidR="00876FEC" w:rsidRPr="00876FEC" w:rsidTr="00876FEC">
        <w:tc>
          <w:tcPr>
            <w:tcW w:w="1101" w:type="dxa"/>
          </w:tcPr>
          <w:p w:rsidR="00876FEC" w:rsidRPr="00876FEC" w:rsidRDefault="00876FEC" w:rsidP="00876FEC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76FE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 ДЕНЬ</w:t>
            </w: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0" w:type="dxa"/>
          </w:tcPr>
          <w:p w:rsidR="00876FEC" w:rsidRPr="00876FEC" w:rsidRDefault="00876FEC" w:rsidP="00876FE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76FE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Прибытие в Минск по мере прохождения границы *</w:t>
            </w:r>
          </w:p>
        </w:tc>
      </w:tr>
    </w:tbl>
    <w:p w:rsidR="00876FEC" w:rsidRPr="00876FEC" w:rsidRDefault="00876FEC" w:rsidP="00876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876FEC" w:rsidRPr="00396467" w:rsidRDefault="00396467" w:rsidP="00876F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Стоимость тура: 85 евро + 35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 xml:space="preserve"> BYN</w:t>
      </w:r>
    </w:p>
    <w:p w:rsidR="00876FEC" w:rsidRPr="00876FEC" w:rsidRDefault="00876FEC" w:rsidP="00876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76FEC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 стоимость входит:</w:t>
      </w:r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 проезд на автобусе </w:t>
      </w:r>
      <w:proofErr w:type="spellStart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тур</w:t>
      </w:r>
      <w:proofErr w:type="gramStart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.к</w:t>
      </w:r>
      <w:proofErr w:type="gramEnd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ласса</w:t>
      </w:r>
      <w:proofErr w:type="spellEnd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, 1 ночь в гостинице 4*, 1 завтрак, экскурсионное обслуживание по программе</w:t>
      </w:r>
    </w:p>
    <w:p w:rsidR="00876FEC" w:rsidRPr="00876FEC" w:rsidRDefault="00876FEC" w:rsidP="00876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76FEC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Дополнительно оплачивается:</w:t>
      </w:r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 консульский сбор – 70 евро, </w:t>
      </w:r>
      <w:proofErr w:type="spellStart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мед</w:t>
      </w:r>
      <w:proofErr w:type="gramStart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.с</w:t>
      </w:r>
      <w:proofErr w:type="gramEnd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>траховка</w:t>
      </w:r>
      <w:proofErr w:type="spellEnd"/>
      <w:r w:rsidRPr="00876FE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– 2$</w:t>
      </w:r>
    </w:p>
    <w:p w:rsidR="00EC6AB1" w:rsidRPr="00876FEC" w:rsidRDefault="00EC6AB1" w:rsidP="00876FEC">
      <w:pPr>
        <w:spacing w:after="0" w:line="240" w:lineRule="auto"/>
        <w:jc w:val="both"/>
        <w:rPr>
          <w:i/>
        </w:rPr>
      </w:pPr>
    </w:p>
    <w:sectPr w:rsidR="00EC6AB1" w:rsidRPr="00876FEC" w:rsidSect="00150055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79" w:rsidRDefault="000F6779" w:rsidP="00835414">
      <w:pPr>
        <w:spacing w:after="0" w:line="240" w:lineRule="auto"/>
      </w:pPr>
      <w:r>
        <w:separator/>
      </w:r>
    </w:p>
  </w:endnote>
  <w:endnote w:type="continuationSeparator" w:id="0">
    <w:p w:rsidR="000F6779" w:rsidRDefault="000F6779" w:rsidP="0083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79" w:rsidRDefault="000F6779" w:rsidP="00835414">
      <w:pPr>
        <w:spacing w:after="0" w:line="240" w:lineRule="auto"/>
      </w:pPr>
      <w:r>
        <w:separator/>
      </w:r>
    </w:p>
  </w:footnote>
  <w:footnote w:type="continuationSeparator" w:id="0">
    <w:p w:rsidR="000F6779" w:rsidRDefault="000F6779" w:rsidP="0083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3" w:rsidRDefault="00314C63" w:rsidP="00314C63">
    <w:pPr>
      <w:pStyle w:val="a9"/>
      <w:spacing w:before="0" w:beforeAutospacing="0" w:after="0" w:afterAutospacing="0"/>
      <w:rPr>
        <w:rFonts w:ascii="Open Sans" w:hAnsi="Open Sans"/>
        <w:color w:val="000000"/>
      </w:rPr>
    </w:pPr>
  </w:p>
  <w:p w:rsidR="00835414" w:rsidRDefault="00835414" w:rsidP="0079744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D0D"/>
    <w:multiLevelType w:val="multilevel"/>
    <w:tmpl w:val="1E8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87F58"/>
    <w:multiLevelType w:val="multilevel"/>
    <w:tmpl w:val="50B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4D3639"/>
    <w:multiLevelType w:val="multilevel"/>
    <w:tmpl w:val="D1A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5414"/>
    <w:rsid w:val="000F6779"/>
    <w:rsid w:val="00150055"/>
    <w:rsid w:val="001F0A3A"/>
    <w:rsid w:val="00263CFD"/>
    <w:rsid w:val="002830F3"/>
    <w:rsid w:val="002B4B7B"/>
    <w:rsid w:val="00304BF4"/>
    <w:rsid w:val="00314C63"/>
    <w:rsid w:val="00396467"/>
    <w:rsid w:val="003C7E10"/>
    <w:rsid w:val="006445DF"/>
    <w:rsid w:val="006B5E0D"/>
    <w:rsid w:val="0079744B"/>
    <w:rsid w:val="00835414"/>
    <w:rsid w:val="00860EF1"/>
    <w:rsid w:val="00876FEC"/>
    <w:rsid w:val="008E7778"/>
    <w:rsid w:val="00912C60"/>
    <w:rsid w:val="009F1EF0"/>
    <w:rsid w:val="00AD1768"/>
    <w:rsid w:val="00CF7B14"/>
    <w:rsid w:val="00D16921"/>
    <w:rsid w:val="00EC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F4"/>
  </w:style>
  <w:style w:type="paragraph" w:styleId="1">
    <w:name w:val="heading 1"/>
    <w:basedOn w:val="a"/>
    <w:next w:val="a"/>
    <w:link w:val="10"/>
    <w:uiPriority w:val="9"/>
    <w:qFormat/>
    <w:rsid w:val="00CF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6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414"/>
  </w:style>
  <w:style w:type="paragraph" w:styleId="a5">
    <w:name w:val="footer"/>
    <w:basedOn w:val="a"/>
    <w:link w:val="a6"/>
    <w:uiPriority w:val="99"/>
    <w:semiHidden/>
    <w:unhideWhenUsed/>
    <w:rsid w:val="0083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414"/>
  </w:style>
  <w:style w:type="paragraph" w:styleId="a7">
    <w:name w:val="Balloon Text"/>
    <w:basedOn w:val="a"/>
    <w:link w:val="a8"/>
    <w:uiPriority w:val="99"/>
    <w:semiHidden/>
    <w:unhideWhenUsed/>
    <w:rsid w:val="0083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4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C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C6AB1"/>
    <w:rPr>
      <w:b/>
      <w:bCs/>
    </w:rPr>
  </w:style>
  <w:style w:type="character" w:customStyle="1" w:styleId="apple-converted-space">
    <w:name w:val="apple-converted-space"/>
    <w:basedOn w:val="a0"/>
    <w:rsid w:val="00EC6AB1"/>
  </w:style>
  <w:style w:type="character" w:customStyle="1" w:styleId="20">
    <w:name w:val="Заголовок 2 Знак"/>
    <w:basedOn w:val="a0"/>
    <w:link w:val="2"/>
    <w:uiPriority w:val="9"/>
    <w:rsid w:val="00EC6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work</cp:lastModifiedBy>
  <cp:revision>3</cp:revision>
  <cp:lastPrinted>2016-03-02T11:25:00Z</cp:lastPrinted>
  <dcterms:created xsi:type="dcterms:W3CDTF">2016-05-05T09:43:00Z</dcterms:created>
  <dcterms:modified xsi:type="dcterms:W3CDTF">2016-07-06T12:49:00Z</dcterms:modified>
</cp:coreProperties>
</file>