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71" w:rsidRPr="004011F7" w:rsidRDefault="009B3571" w:rsidP="009B3571">
      <w:pPr>
        <w:jc w:val="center"/>
        <w:rPr>
          <w:b/>
          <w:sz w:val="36"/>
          <w:szCs w:val="36"/>
          <w:u w:val="single"/>
        </w:rPr>
      </w:pPr>
      <w:r w:rsidRPr="004011F7">
        <w:rPr>
          <w:b/>
          <w:sz w:val="36"/>
          <w:szCs w:val="36"/>
          <w:u w:val="single"/>
          <w:lang w:val="be-BY"/>
        </w:rPr>
        <w:t>Клад  князя В</w:t>
      </w:r>
      <w:r w:rsidRPr="004011F7">
        <w:rPr>
          <w:b/>
          <w:sz w:val="36"/>
          <w:szCs w:val="36"/>
          <w:u w:val="single"/>
        </w:rPr>
        <w:t>итовта</w:t>
      </w:r>
      <w:r w:rsidR="007131C8">
        <w:rPr>
          <w:b/>
          <w:sz w:val="36"/>
          <w:szCs w:val="36"/>
          <w:u w:val="single"/>
        </w:rPr>
        <w:t xml:space="preserve"> 03.11</w:t>
      </w:r>
    </w:p>
    <w:p w:rsidR="009B3571" w:rsidRPr="009B3571" w:rsidRDefault="007131C8" w:rsidP="009B3571">
      <w:pPr>
        <w:ind w:firstLine="708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875155" cy="2615565"/>
            <wp:effectExtent l="19050" t="0" r="0" b="0"/>
            <wp:wrapSquare wrapText="bothSides"/>
            <wp:docPr id="6" name="rg_hi" descr="ANd9GcQGWZOfshrYORJfjwQkhCjzCpUzBO1Xoc3fiKtopQaG3d3cuW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GWZOfshrYORJfjwQkhCjzCpUzBO1Xoc3fiKtopQaG3d3cuWE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571" w:rsidRPr="009B3571">
        <w:rPr>
          <w:sz w:val="26"/>
          <w:szCs w:val="26"/>
        </w:rPr>
        <w:t xml:space="preserve">Великое Княжество Литовское. На троне Великий князь Витовт. В неспокойное время приходится управлять государством нашему князю. Каждый год крестоносцы делаю вылазки на территорию княжества, чинят беды и разрушения. На борьбу с железными рыцарями требуется много золото на покупку оружия, зарплату дружинникам, заготовку провианта. </w:t>
      </w:r>
      <w:r w:rsidR="009B3571" w:rsidRPr="009B3571">
        <w:rPr>
          <w:sz w:val="26"/>
          <w:szCs w:val="26"/>
          <w:lang w:val="be-BY"/>
        </w:rPr>
        <w:t>А тут и Рождество</w:t>
      </w:r>
      <w:r w:rsidR="009B3571" w:rsidRPr="009B3571">
        <w:rPr>
          <w:sz w:val="26"/>
          <w:szCs w:val="26"/>
        </w:rPr>
        <w:t xml:space="preserve"> на подходе. Казна Витовта истощена. Его мудрый отец князь Кейстут успел для своего сына спрятать на случай лихих времён стратегический запас, а чтобы не забыть, где спрятал, оставил для своего сына карту у наместника заславского  Люборта. Настало время воспользоваться князю Витовту помощью отца и отыскать клад. </w:t>
      </w:r>
    </w:p>
    <w:p w:rsidR="009B3571" w:rsidRPr="009B3571" w:rsidRDefault="009B3571" w:rsidP="009B3571">
      <w:pPr>
        <w:jc w:val="center"/>
        <w:rPr>
          <w:b/>
          <w:sz w:val="26"/>
          <w:szCs w:val="26"/>
        </w:rPr>
      </w:pPr>
      <w:r w:rsidRPr="009B3571">
        <w:rPr>
          <w:b/>
          <w:sz w:val="26"/>
          <w:szCs w:val="26"/>
        </w:rPr>
        <w:t>Программа тура:</w:t>
      </w:r>
    </w:p>
    <w:p w:rsidR="009B3571" w:rsidRPr="009B3571" w:rsidRDefault="007131C8" w:rsidP="009B357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133985</wp:posOffset>
            </wp:positionV>
            <wp:extent cx="2448560" cy="1632585"/>
            <wp:effectExtent l="19050" t="0" r="8890" b="0"/>
            <wp:wrapSquare wrapText="bothSides"/>
            <wp:docPr id="7" name="Рисунок 7" descr="x_5bb776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_5bb776c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63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571" w:rsidRPr="009B3571">
        <w:rPr>
          <w:sz w:val="26"/>
          <w:szCs w:val="26"/>
        </w:rPr>
        <w:t xml:space="preserve">09.00-09.40 Переезд Минск – </w:t>
      </w:r>
      <w:r w:rsidR="009B3571" w:rsidRPr="009B3571">
        <w:rPr>
          <w:b/>
          <w:sz w:val="26"/>
          <w:szCs w:val="26"/>
        </w:rPr>
        <w:t>Заславль</w:t>
      </w:r>
      <w:r w:rsidR="009B3571" w:rsidRPr="009B3571">
        <w:rPr>
          <w:sz w:val="26"/>
          <w:szCs w:val="26"/>
        </w:rPr>
        <w:t>.</w:t>
      </w:r>
    </w:p>
    <w:p w:rsidR="009B3571" w:rsidRPr="009B3571" w:rsidRDefault="009B3571" w:rsidP="009B3571">
      <w:pPr>
        <w:rPr>
          <w:sz w:val="26"/>
          <w:szCs w:val="26"/>
        </w:rPr>
      </w:pPr>
      <w:r w:rsidRPr="009B3571">
        <w:rPr>
          <w:sz w:val="26"/>
          <w:szCs w:val="26"/>
        </w:rPr>
        <w:t>09.40-10.30  Экскурсия по городу Заславлю, более старому, чем Минск. Осмотр одного из первых кальвинистских зборов на территории Беларуси, размещённого на древнем замчище, и прекрасного барочного костёла. (Анимация - встреча с кн. Витовтом, просьба о помощи найти украденный скарб крестоносцами. Похищение карты крестоносцами).</w:t>
      </w:r>
    </w:p>
    <w:p w:rsidR="009B3571" w:rsidRPr="009B3571" w:rsidRDefault="009B3571" w:rsidP="009B3571">
      <w:pPr>
        <w:rPr>
          <w:sz w:val="26"/>
          <w:szCs w:val="26"/>
        </w:rPr>
      </w:pPr>
      <w:r w:rsidRPr="009B3571">
        <w:rPr>
          <w:sz w:val="26"/>
          <w:szCs w:val="26"/>
        </w:rPr>
        <w:t xml:space="preserve">10.30-11.10  Переезд Заславль – </w:t>
      </w:r>
      <w:r w:rsidRPr="009B3571">
        <w:rPr>
          <w:b/>
          <w:sz w:val="26"/>
          <w:szCs w:val="26"/>
        </w:rPr>
        <w:t>Раков.</w:t>
      </w:r>
    </w:p>
    <w:p w:rsidR="009B3571" w:rsidRPr="009B3571" w:rsidRDefault="009B3571" w:rsidP="009B3571">
      <w:pPr>
        <w:rPr>
          <w:sz w:val="26"/>
          <w:szCs w:val="26"/>
        </w:rPr>
      </w:pPr>
      <w:r w:rsidRPr="009B3571">
        <w:rPr>
          <w:sz w:val="26"/>
          <w:szCs w:val="26"/>
        </w:rPr>
        <w:t>11.10-12.30  Обзорная экскурсия по Ракову. Чудесный неоготический костёл и барочная униатская церковь. Вы узнаете о религии большинства белорусов в XVII-XVIII веках – униатстве.</w:t>
      </w:r>
    </w:p>
    <w:p w:rsidR="009B3571" w:rsidRPr="009B3571" w:rsidRDefault="009B3571" w:rsidP="009B3571">
      <w:pPr>
        <w:rPr>
          <w:sz w:val="26"/>
          <w:szCs w:val="26"/>
        </w:rPr>
      </w:pPr>
      <w:r w:rsidRPr="009B3571">
        <w:rPr>
          <w:sz w:val="26"/>
          <w:szCs w:val="26"/>
        </w:rPr>
        <w:t xml:space="preserve">(Анимация - поимка лазутчика крестоносцев, нахождения половины карты где спрятан княжий скарб. Набор дружины князя, испытания для кандидатов.) </w:t>
      </w:r>
    </w:p>
    <w:p w:rsidR="009B3571" w:rsidRPr="009B3571" w:rsidRDefault="007131C8" w:rsidP="009B357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88900</wp:posOffset>
            </wp:positionV>
            <wp:extent cx="1191895" cy="1144905"/>
            <wp:effectExtent l="19050" t="0" r="8255" b="0"/>
            <wp:wrapSquare wrapText="bothSides"/>
            <wp:docPr id="8" name="Рисунок 8" descr="ANd9GcQotq064C4tUAYrpe5yQvo2Or4IlVUbCrwaDEpsdo9Lm5-9Eo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d9GcQotq064C4tUAYrpe5yQvo2Or4IlVUbCrwaDEpsdo9Lm5-9EoO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571" w:rsidRPr="009B3571">
        <w:rPr>
          <w:sz w:val="26"/>
          <w:szCs w:val="26"/>
        </w:rPr>
        <w:t xml:space="preserve">12.30-13.10     Переезд Раков – </w:t>
      </w:r>
      <w:r w:rsidR="009B3571" w:rsidRPr="009B3571">
        <w:rPr>
          <w:b/>
          <w:sz w:val="26"/>
          <w:szCs w:val="26"/>
        </w:rPr>
        <w:t>Ивенец</w:t>
      </w:r>
    </w:p>
    <w:p w:rsidR="009B3571" w:rsidRPr="009B3571" w:rsidRDefault="009B3571" w:rsidP="009B3571">
      <w:pPr>
        <w:rPr>
          <w:sz w:val="26"/>
          <w:szCs w:val="26"/>
        </w:rPr>
      </w:pPr>
      <w:r w:rsidRPr="009B3571">
        <w:rPr>
          <w:sz w:val="26"/>
          <w:szCs w:val="26"/>
        </w:rPr>
        <w:t xml:space="preserve">13.10-15.00 Начало экскурсии по костёлу Св. Михаила, белоснежному францисканскому костёлу, возведённому в стиле виленского барокко. Посещение Ивенецкого музея традиционной культуры (анимация – битва с  крестоносцами, нахождение второй половины карты и поиск клада. Посвящение в рыцари кн. Витовтом отличившихся участников.) </w:t>
      </w:r>
    </w:p>
    <w:p w:rsidR="009B3571" w:rsidRPr="009B3571" w:rsidRDefault="009B3571" w:rsidP="009B3571">
      <w:pPr>
        <w:rPr>
          <w:sz w:val="26"/>
          <w:szCs w:val="26"/>
        </w:rPr>
      </w:pPr>
      <w:r w:rsidRPr="009B3571">
        <w:rPr>
          <w:sz w:val="26"/>
          <w:szCs w:val="26"/>
        </w:rPr>
        <w:t xml:space="preserve">15.00-16.00 Далее в Ивенце для детей и взрослых - песни, </w:t>
      </w:r>
      <w:r w:rsidRPr="009B3571">
        <w:rPr>
          <w:sz w:val="26"/>
          <w:szCs w:val="26"/>
          <w:lang w:val="be-BY"/>
        </w:rPr>
        <w:t>танцы</w:t>
      </w:r>
      <w:r w:rsidRPr="009B3571">
        <w:rPr>
          <w:sz w:val="26"/>
          <w:szCs w:val="26"/>
        </w:rPr>
        <w:t xml:space="preserve"> и игры. </w:t>
      </w:r>
    </w:p>
    <w:p w:rsidR="009B3571" w:rsidRPr="009B3571" w:rsidRDefault="009B3571" w:rsidP="009B3571">
      <w:pPr>
        <w:rPr>
          <w:sz w:val="26"/>
          <w:szCs w:val="26"/>
        </w:rPr>
      </w:pPr>
      <w:r w:rsidRPr="009B3571">
        <w:rPr>
          <w:sz w:val="26"/>
          <w:szCs w:val="26"/>
        </w:rPr>
        <w:t>16.00-17.20 Переезд Ивенец - Минск</w:t>
      </w:r>
    </w:p>
    <w:p w:rsidR="009B3571" w:rsidRPr="009B3571" w:rsidRDefault="009B3571" w:rsidP="009B3571">
      <w:pPr>
        <w:rPr>
          <w:sz w:val="26"/>
          <w:szCs w:val="26"/>
        </w:rPr>
      </w:pPr>
    </w:p>
    <w:p w:rsidR="009B3571" w:rsidRPr="009B3571" w:rsidRDefault="009B3571" w:rsidP="009B3571">
      <w:pPr>
        <w:rPr>
          <w:sz w:val="26"/>
          <w:szCs w:val="26"/>
        </w:rPr>
      </w:pPr>
    </w:p>
    <w:p w:rsidR="009B3571" w:rsidRPr="009B3571" w:rsidRDefault="0072750E" w:rsidP="009B3571">
      <w:pPr>
        <w:tabs>
          <w:tab w:val="left" w:pos="3015"/>
        </w:tabs>
        <w:rPr>
          <w:b/>
          <w:sz w:val="26"/>
          <w:szCs w:val="26"/>
        </w:rPr>
      </w:pPr>
      <w:r w:rsidRPr="0072750E">
        <w:rPr>
          <w:b/>
          <w:sz w:val="26"/>
          <w:szCs w:val="26"/>
        </w:rPr>
        <w:t>Стоимость на ребёнка</w:t>
      </w:r>
      <w:r w:rsidR="003F10CB">
        <w:rPr>
          <w:b/>
          <w:sz w:val="26"/>
          <w:szCs w:val="26"/>
        </w:rPr>
        <w:t xml:space="preserve"> при группе 45+4</w:t>
      </w:r>
      <w:r w:rsidRPr="0072750E">
        <w:rPr>
          <w:b/>
          <w:sz w:val="26"/>
          <w:szCs w:val="26"/>
        </w:rPr>
        <w:t xml:space="preserve"> составляет 38 BYN</w:t>
      </w:r>
      <w:r w:rsidR="009B3571" w:rsidRPr="009B3571">
        <w:rPr>
          <w:b/>
          <w:sz w:val="26"/>
          <w:szCs w:val="26"/>
        </w:rPr>
        <w:t xml:space="preserve"> </w:t>
      </w:r>
    </w:p>
    <w:p w:rsidR="009B3571" w:rsidRPr="009B3571" w:rsidRDefault="009B3571" w:rsidP="009B3571">
      <w:pPr>
        <w:rPr>
          <w:sz w:val="26"/>
          <w:szCs w:val="26"/>
        </w:rPr>
      </w:pPr>
    </w:p>
    <w:p w:rsidR="009B3571" w:rsidRPr="009B3571" w:rsidRDefault="009B3571" w:rsidP="009B3571">
      <w:pPr>
        <w:ind w:firstLine="708"/>
        <w:rPr>
          <w:sz w:val="26"/>
          <w:szCs w:val="26"/>
        </w:rPr>
      </w:pPr>
      <w:r w:rsidRPr="009B3571">
        <w:rPr>
          <w:b/>
          <w:sz w:val="26"/>
          <w:szCs w:val="26"/>
        </w:rPr>
        <w:t>В стоимость включено:</w:t>
      </w:r>
      <w:r w:rsidRPr="009B3571">
        <w:rPr>
          <w:sz w:val="26"/>
          <w:szCs w:val="26"/>
        </w:rPr>
        <w:t xml:space="preserve"> проезд автобусом туркласса, экскурсионное сопровождение, театрализованные постановки, входные билеты в Ивенецкий музей традиционной культуры, чай с блинами и вареньем. </w:t>
      </w:r>
    </w:p>
    <w:p w:rsidR="00BC157A" w:rsidRPr="009B3571" w:rsidRDefault="00BC157A" w:rsidP="009B3571">
      <w:pPr>
        <w:rPr>
          <w:szCs w:val="28"/>
        </w:rPr>
      </w:pPr>
      <w:bookmarkStart w:id="0" w:name="_GoBack"/>
      <w:bookmarkEnd w:id="0"/>
    </w:p>
    <w:sectPr w:rsidR="00BC157A" w:rsidRPr="009B3571" w:rsidSect="00720D18">
      <w:headerReference w:type="default" r:id="rId10"/>
      <w:pgSz w:w="11906" w:h="16838"/>
      <w:pgMar w:top="181" w:right="707" w:bottom="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3C" w:rsidRDefault="000E6F3C">
      <w:r>
        <w:separator/>
      </w:r>
    </w:p>
  </w:endnote>
  <w:endnote w:type="continuationSeparator" w:id="0">
    <w:p w:rsidR="000E6F3C" w:rsidRDefault="000E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sburg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3C" w:rsidRDefault="000E6F3C">
      <w:r>
        <w:separator/>
      </w:r>
    </w:p>
  </w:footnote>
  <w:footnote w:type="continuationSeparator" w:id="0">
    <w:p w:rsidR="000E6F3C" w:rsidRDefault="000E6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AC" w:rsidRDefault="00532CAC"/>
  <w:tbl>
    <w:tblPr>
      <w:tblW w:w="11907" w:type="dxa"/>
      <w:tblInd w:w="-176" w:type="dxa"/>
      <w:tblBorders>
        <w:bottom w:val="single" w:sz="4" w:space="0" w:color="auto"/>
      </w:tblBorders>
      <w:tblLayout w:type="fixed"/>
      <w:tblLook w:val="0000"/>
    </w:tblPr>
    <w:tblGrid>
      <w:gridCol w:w="4536"/>
      <w:gridCol w:w="2835"/>
      <w:gridCol w:w="4536"/>
    </w:tblGrid>
    <w:tr w:rsidR="0067639C" w:rsidRPr="007131C8" w:rsidTr="004D3BBE">
      <w:trPr>
        <w:trHeight w:val="1618"/>
      </w:trPr>
      <w:tc>
        <w:tcPr>
          <w:tcW w:w="4536" w:type="dxa"/>
        </w:tcPr>
        <w:p w:rsidR="00532CAC" w:rsidRPr="004A6AE3" w:rsidRDefault="00532CAC" w:rsidP="004B4497">
          <w:pPr>
            <w:pStyle w:val="a9"/>
            <w:rPr>
              <w:rFonts w:ascii="Arial" w:hAnsi="Arial" w:cs="Arial"/>
              <w:color w:val="0070C0"/>
              <w:sz w:val="24"/>
              <w:szCs w:val="24"/>
            </w:rPr>
          </w:pPr>
          <w:r w:rsidRPr="004A6AE3">
            <w:rPr>
              <w:rFonts w:ascii="Arial" w:hAnsi="Arial" w:cs="Arial"/>
              <w:color w:val="0070C0"/>
              <w:sz w:val="24"/>
              <w:szCs w:val="24"/>
            </w:rPr>
            <w:t xml:space="preserve">Республика  </w:t>
          </w:r>
          <w:r w:rsidR="004B4497">
            <w:rPr>
              <w:rFonts w:ascii="Arial" w:hAnsi="Arial" w:cs="Arial"/>
              <w:color w:val="0070C0"/>
              <w:sz w:val="24"/>
              <w:szCs w:val="24"/>
            </w:rPr>
            <w:t xml:space="preserve"> </w:t>
          </w:r>
          <w:r w:rsidRPr="004A6AE3">
            <w:rPr>
              <w:rFonts w:ascii="Arial" w:hAnsi="Arial" w:cs="Arial"/>
              <w:color w:val="0070C0"/>
              <w:sz w:val="24"/>
              <w:szCs w:val="24"/>
            </w:rPr>
            <w:t xml:space="preserve">Беларусь,  </w:t>
          </w:r>
          <w:r w:rsidR="00AC67D4">
            <w:rPr>
              <w:rFonts w:ascii="Arial" w:hAnsi="Arial" w:cs="Arial"/>
              <w:color w:val="0070C0"/>
              <w:sz w:val="24"/>
              <w:szCs w:val="24"/>
            </w:rPr>
            <w:t xml:space="preserve"> </w:t>
          </w:r>
          <w:r w:rsidRPr="004A6AE3">
            <w:rPr>
              <w:rFonts w:ascii="Arial" w:hAnsi="Arial" w:cs="Arial"/>
              <w:color w:val="0070C0"/>
              <w:sz w:val="24"/>
              <w:szCs w:val="24"/>
            </w:rPr>
            <w:t xml:space="preserve">г. Минск,  </w:t>
          </w:r>
        </w:p>
        <w:p w:rsidR="00922FDD" w:rsidRPr="00EE385D" w:rsidRDefault="00922FDD" w:rsidP="004B4497">
          <w:pPr>
            <w:pStyle w:val="a9"/>
            <w:rPr>
              <w:rFonts w:ascii="Arial" w:hAnsi="Arial" w:cs="Arial"/>
              <w:b/>
              <w:color w:val="0070C0"/>
              <w:spacing w:val="20"/>
              <w:sz w:val="24"/>
              <w:szCs w:val="24"/>
            </w:rPr>
          </w:pPr>
          <w:r w:rsidRPr="00EE385D">
            <w:rPr>
              <w:rFonts w:ascii="Arial" w:hAnsi="Arial" w:cs="Arial"/>
              <w:b/>
              <w:color w:val="0070C0"/>
              <w:spacing w:val="20"/>
              <w:sz w:val="24"/>
              <w:szCs w:val="24"/>
            </w:rPr>
            <w:t xml:space="preserve">ООО «Колесо </w:t>
          </w:r>
          <w:r w:rsidR="00532CAC" w:rsidRPr="00EE385D">
            <w:rPr>
              <w:rFonts w:ascii="Arial" w:hAnsi="Arial" w:cs="Arial"/>
              <w:b/>
              <w:color w:val="0070C0"/>
              <w:spacing w:val="20"/>
              <w:sz w:val="24"/>
              <w:szCs w:val="24"/>
            </w:rPr>
            <w:t>п</w:t>
          </w:r>
          <w:r w:rsidRPr="00EE385D">
            <w:rPr>
              <w:rFonts w:ascii="Arial" w:hAnsi="Arial" w:cs="Arial"/>
              <w:b/>
              <w:color w:val="0070C0"/>
              <w:spacing w:val="20"/>
              <w:sz w:val="24"/>
              <w:szCs w:val="24"/>
            </w:rPr>
            <w:t>утешествий»</w:t>
          </w:r>
        </w:p>
        <w:p w:rsidR="004A6AE3" w:rsidRPr="00EE385D" w:rsidRDefault="004A6AE3" w:rsidP="004B4497">
          <w:pPr>
            <w:pStyle w:val="a9"/>
            <w:rPr>
              <w:rFonts w:ascii="Arial" w:hAnsi="Arial" w:cs="Arial"/>
              <w:color w:val="0070C0"/>
              <w:spacing w:val="-20"/>
              <w:sz w:val="24"/>
              <w:szCs w:val="24"/>
            </w:rPr>
          </w:pPr>
          <w:r w:rsidRPr="00EE385D">
            <w:rPr>
              <w:rFonts w:ascii="Arial" w:hAnsi="Arial" w:cs="Arial"/>
              <w:color w:val="0070C0"/>
              <w:spacing w:val="-20"/>
              <w:sz w:val="24"/>
              <w:szCs w:val="24"/>
            </w:rPr>
            <w:t xml:space="preserve">р\с </w:t>
          </w:r>
          <w:r w:rsidR="00EE385D" w:rsidRPr="00EE385D">
            <w:rPr>
              <w:rFonts w:ascii="Arial" w:hAnsi="Arial" w:cs="Arial"/>
              <w:color w:val="0070C0"/>
              <w:spacing w:val="-20"/>
              <w:sz w:val="24"/>
              <w:szCs w:val="24"/>
            </w:rPr>
            <w:t xml:space="preserve"> </w:t>
          </w:r>
          <w:r w:rsidRPr="00EE385D">
            <w:rPr>
              <w:rFonts w:ascii="Arial" w:hAnsi="Arial" w:cs="Arial"/>
              <w:color w:val="0070C0"/>
              <w:spacing w:val="-20"/>
              <w:sz w:val="24"/>
              <w:szCs w:val="24"/>
            </w:rPr>
            <w:t>3012054223001</w:t>
          </w:r>
          <w:r w:rsidR="004B4497" w:rsidRPr="00EE385D">
            <w:rPr>
              <w:rFonts w:ascii="Arial" w:hAnsi="Arial" w:cs="Arial"/>
              <w:color w:val="0070C0"/>
              <w:spacing w:val="-20"/>
              <w:sz w:val="24"/>
              <w:szCs w:val="24"/>
            </w:rPr>
            <w:t>,</w:t>
          </w:r>
          <w:r w:rsidR="00EE385D" w:rsidRPr="00EE385D">
            <w:rPr>
              <w:rFonts w:ascii="Arial" w:hAnsi="Arial" w:cs="Arial"/>
              <w:color w:val="0070C0"/>
              <w:spacing w:val="-20"/>
              <w:sz w:val="24"/>
              <w:szCs w:val="24"/>
            </w:rPr>
            <w:t xml:space="preserve">   </w:t>
          </w:r>
          <w:r w:rsidRPr="00EE385D">
            <w:rPr>
              <w:rFonts w:ascii="Arial" w:hAnsi="Arial" w:cs="Arial"/>
              <w:color w:val="0070C0"/>
              <w:spacing w:val="-20"/>
              <w:sz w:val="24"/>
              <w:szCs w:val="24"/>
            </w:rPr>
            <w:t>УНП:</w:t>
          </w:r>
          <w:r w:rsidR="00EE385D" w:rsidRPr="00EE385D">
            <w:rPr>
              <w:rFonts w:ascii="Arial" w:hAnsi="Arial" w:cs="Arial"/>
              <w:color w:val="0070C0"/>
              <w:spacing w:val="-20"/>
              <w:sz w:val="24"/>
              <w:szCs w:val="24"/>
            </w:rPr>
            <w:t xml:space="preserve"> </w:t>
          </w:r>
          <w:r w:rsidR="00AC67D4">
            <w:rPr>
              <w:rFonts w:ascii="Arial" w:hAnsi="Arial" w:cs="Arial"/>
              <w:color w:val="0070C0"/>
              <w:spacing w:val="-20"/>
              <w:sz w:val="24"/>
              <w:szCs w:val="24"/>
            </w:rPr>
            <w:t xml:space="preserve">191621258, </w:t>
          </w:r>
        </w:p>
        <w:p w:rsidR="0067639C" w:rsidRPr="00EE385D" w:rsidRDefault="004A6AE3" w:rsidP="004B4497">
          <w:pPr>
            <w:pStyle w:val="a3"/>
            <w:tabs>
              <w:tab w:val="left" w:pos="7230"/>
            </w:tabs>
            <w:rPr>
              <w:rFonts w:ascii="Arial" w:hAnsi="Arial" w:cs="Arial"/>
              <w:color w:val="0070C0"/>
              <w:sz w:val="24"/>
              <w:szCs w:val="24"/>
            </w:rPr>
          </w:pPr>
          <w:r w:rsidRPr="00EE385D">
            <w:rPr>
              <w:rFonts w:ascii="Arial" w:hAnsi="Arial" w:cs="Arial"/>
              <w:color w:val="0070C0"/>
              <w:sz w:val="24"/>
              <w:szCs w:val="24"/>
            </w:rPr>
            <w:t>ЗАО «БелСвиссБанк» РКЦ 1,</w:t>
          </w:r>
          <w:r w:rsidR="004B4497" w:rsidRPr="00EE385D">
            <w:rPr>
              <w:rFonts w:ascii="Arial" w:hAnsi="Arial" w:cs="Arial"/>
              <w:color w:val="0070C0"/>
              <w:sz w:val="24"/>
              <w:szCs w:val="24"/>
            </w:rPr>
            <w:t xml:space="preserve">  код 175</w:t>
          </w:r>
        </w:p>
        <w:p w:rsidR="00EE385D" w:rsidRPr="00EE385D" w:rsidRDefault="00AC67D4" w:rsidP="00EE385D">
          <w:pPr>
            <w:pStyle w:val="a3"/>
            <w:tabs>
              <w:tab w:val="left" w:pos="7230"/>
            </w:tabs>
            <w:rPr>
              <w:rFonts w:ascii="Arial" w:hAnsi="Arial" w:cs="Arial"/>
              <w:b/>
              <w:caps/>
              <w:color w:val="808080"/>
              <w:sz w:val="24"/>
              <w:szCs w:val="24"/>
              <w:lang w:val="es-MX"/>
            </w:rPr>
          </w:pPr>
          <w:r>
            <w:rPr>
              <w:rFonts w:ascii="Arial" w:hAnsi="Arial" w:cs="Arial"/>
              <w:color w:val="0070C0"/>
              <w:sz w:val="24"/>
              <w:szCs w:val="24"/>
            </w:rPr>
            <w:t xml:space="preserve">П/А </w:t>
          </w:r>
          <w:r w:rsidR="00EE385D" w:rsidRPr="00EE385D">
            <w:rPr>
              <w:rFonts w:ascii="Arial" w:hAnsi="Arial" w:cs="Arial"/>
              <w:color w:val="0070C0"/>
              <w:sz w:val="24"/>
              <w:szCs w:val="24"/>
            </w:rPr>
            <w:t xml:space="preserve"> г. Минск  индекс:  220012</w:t>
          </w:r>
          <w:r w:rsidR="00EE385D">
            <w:rPr>
              <w:rFonts w:ascii="Arial" w:hAnsi="Arial" w:cs="Arial"/>
              <w:color w:val="0070C0"/>
              <w:sz w:val="24"/>
              <w:szCs w:val="24"/>
            </w:rPr>
            <w:t xml:space="preserve">, </w:t>
          </w:r>
          <w:r w:rsidR="00EE385D" w:rsidRPr="00EE385D">
            <w:rPr>
              <w:rFonts w:ascii="Arial" w:hAnsi="Arial" w:cs="Arial"/>
              <w:color w:val="0070C0"/>
              <w:sz w:val="24"/>
              <w:szCs w:val="24"/>
            </w:rPr>
            <w:t xml:space="preserve"> </w:t>
          </w:r>
          <w:r w:rsidR="00EE385D">
            <w:rPr>
              <w:rFonts w:ascii="Arial" w:hAnsi="Arial" w:cs="Arial"/>
              <w:color w:val="0070C0"/>
              <w:sz w:val="24"/>
              <w:szCs w:val="24"/>
            </w:rPr>
            <w:t>а</w:t>
          </w:r>
          <w:r w:rsidR="00EE385D" w:rsidRPr="00EE385D">
            <w:rPr>
              <w:rFonts w:ascii="Arial" w:hAnsi="Arial" w:cs="Arial"/>
              <w:color w:val="0070C0"/>
              <w:sz w:val="24"/>
              <w:szCs w:val="24"/>
            </w:rPr>
            <w:t>/</w:t>
          </w:r>
          <w:r w:rsidR="00EE385D">
            <w:rPr>
              <w:rFonts w:ascii="Arial" w:hAnsi="Arial" w:cs="Arial"/>
              <w:color w:val="0070C0"/>
              <w:sz w:val="24"/>
              <w:szCs w:val="24"/>
            </w:rPr>
            <w:t xml:space="preserve">я  </w:t>
          </w:r>
          <w:r w:rsidR="00EE385D" w:rsidRPr="00EE385D">
            <w:rPr>
              <w:rFonts w:ascii="Arial" w:hAnsi="Arial" w:cs="Arial"/>
              <w:color w:val="0070C0"/>
              <w:sz w:val="24"/>
              <w:szCs w:val="24"/>
            </w:rPr>
            <w:t>114</w:t>
          </w:r>
        </w:p>
        <w:p w:rsidR="00EE385D" w:rsidRPr="00EE385D" w:rsidRDefault="0072750E" w:rsidP="00D530C8">
          <w:pPr>
            <w:rPr>
              <w:rFonts w:ascii="Arial" w:hAnsi="Arial" w:cs="Arial"/>
              <w:color w:val="0070C0"/>
              <w:spacing w:val="-20"/>
              <w:sz w:val="24"/>
              <w:szCs w:val="24"/>
            </w:rPr>
          </w:pPr>
          <w:r>
            <w:rPr>
              <w:rFonts w:ascii="Arial" w:hAnsi="Arial" w:cs="Arial"/>
              <w:color w:val="0070C0"/>
              <w:spacing w:val="-20"/>
              <w:sz w:val="24"/>
              <w:szCs w:val="24"/>
            </w:rPr>
            <w:t xml:space="preserve">Г. </w:t>
          </w:r>
          <w:r w:rsidRPr="00EE385D">
            <w:rPr>
              <w:rFonts w:ascii="Arial" w:hAnsi="Arial" w:cs="Arial"/>
              <w:color w:val="0070C0"/>
              <w:spacing w:val="-20"/>
              <w:sz w:val="24"/>
              <w:szCs w:val="24"/>
            </w:rPr>
            <w:t xml:space="preserve">Минск, </w:t>
          </w:r>
          <w:r>
            <w:rPr>
              <w:rFonts w:ascii="Arial" w:hAnsi="Arial" w:cs="Arial"/>
              <w:color w:val="0070C0"/>
              <w:spacing w:val="-20"/>
              <w:sz w:val="24"/>
              <w:szCs w:val="24"/>
            </w:rPr>
            <w:t>пр. Независимости 85Г оф. 107</w:t>
          </w:r>
          <w:r w:rsidRPr="00EE385D">
            <w:rPr>
              <w:rFonts w:ascii="Arial" w:hAnsi="Arial" w:cs="Arial"/>
              <w:color w:val="0070C0"/>
              <w:spacing w:val="-20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0070C0"/>
              <w:spacing w:val="-20"/>
              <w:sz w:val="24"/>
              <w:szCs w:val="24"/>
            </w:rPr>
            <w:tab/>
          </w:r>
        </w:p>
      </w:tc>
      <w:tc>
        <w:tcPr>
          <w:tcW w:w="2835" w:type="dxa"/>
          <w:vAlign w:val="center"/>
        </w:tcPr>
        <w:p w:rsidR="0067639C" w:rsidRPr="00532CAC" w:rsidRDefault="007131C8" w:rsidP="00532CAC">
          <w:pPr>
            <w:pStyle w:val="a3"/>
            <w:tabs>
              <w:tab w:val="left" w:pos="7230"/>
            </w:tabs>
            <w:jc w:val="left"/>
            <w:rPr>
              <w:rFonts w:ascii="Times New Roman" w:hAnsi="Times New Roman"/>
              <w:b/>
              <w:color w:val="808080"/>
              <w:spacing w:val="0"/>
              <w:sz w:val="20"/>
              <w:lang w:val="es-MX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181100" cy="1238250"/>
                <wp:effectExtent l="19050" t="0" r="0" b="0"/>
                <wp:docPr id="1" name="Рисунок 1" descr="logo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6527" t="17084" r="26360" b="168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05362" w:rsidRPr="007131C8" w:rsidRDefault="00005362" w:rsidP="00005362">
          <w:pPr>
            <w:pStyle w:val="a9"/>
            <w:jc w:val="left"/>
            <w:rPr>
              <w:rFonts w:ascii="Arial" w:hAnsi="Arial" w:cs="Arial"/>
              <w:color w:val="0070C0"/>
              <w:lang w:val="es-MX"/>
            </w:rPr>
          </w:pPr>
          <w:r>
            <w:rPr>
              <w:rFonts w:ascii="Arial" w:hAnsi="Arial" w:cs="Arial"/>
              <w:color w:val="0070C0"/>
              <w:lang w:val="es-MX"/>
            </w:rPr>
            <w:t>+375 29 </w:t>
          </w:r>
          <w:r w:rsidRPr="007131C8">
            <w:rPr>
              <w:rFonts w:ascii="Arial" w:hAnsi="Arial" w:cs="Arial"/>
              <w:color w:val="0070C0"/>
              <w:lang w:val="es-MX"/>
            </w:rPr>
            <w:t>690</w:t>
          </w:r>
          <w:r>
            <w:rPr>
              <w:rFonts w:ascii="Arial" w:hAnsi="Arial" w:cs="Arial"/>
              <w:color w:val="0070C0"/>
              <w:lang w:val="es-MX"/>
            </w:rPr>
            <w:t>-</w:t>
          </w:r>
          <w:r w:rsidRPr="007131C8">
            <w:rPr>
              <w:rFonts w:ascii="Arial" w:hAnsi="Arial" w:cs="Arial"/>
              <w:color w:val="0070C0"/>
              <w:lang w:val="es-MX"/>
            </w:rPr>
            <w:t>21</w:t>
          </w:r>
          <w:r>
            <w:rPr>
              <w:rFonts w:ascii="Arial" w:hAnsi="Arial" w:cs="Arial"/>
              <w:color w:val="0070C0"/>
              <w:lang w:val="es-MX"/>
            </w:rPr>
            <w:t>-8</w:t>
          </w:r>
          <w:r w:rsidRPr="007131C8">
            <w:rPr>
              <w:rFonts w:ascii="Arial" w:hAnsi="Arial" w:cs="Arial"/>
              <w:color w:val="0070C0"/>
              <w:lang w:val="es-MX"/>
            </w:rPr>
            <w:t>0</w:t>
          </w:r>
        </w:p>
        <w:p w:rsidR="00005362" w:rsidRPr="00D87E18" w:rsidRDefault="00005362" w:rsidP="00005362">
          <w:pPr>
            <w:pStyle w:val="a9"/>
            <w:rPr>
              <w:rFonts w:ascii="Arial" w:hAnsi="Arial" w:cs="Arial"/>
              <w:color w:val="0070C0"/>
              <w:lang w:val="es-MX"/>
            </w:rPr>
          </w:pPr>
          <w:r w:rsidRPr="00D87E18">
            <w:rPr>
              <w:rFonts w:ascii="Arial" w:hAnsi="Arial" w:cs="Arial"/>
              <w:color w:val="0070C0"/>
              <w:lang w:val="es-MX"/>
            </w:rPr>
            <w:t>+375 29 690-99-79</w:t>
          </w:r>
        </w:p>
        <w:p w:rsidR="00005362" w:rsidRPr="00D87E18" w:rsidRDefault="00005362" w:rsidP="00005362">
          <w:pPr>
            <w:pStyle w:val="a9"/>
            <w:rPr>
              <w:rFonts w:ascii="Arial" w:hAnsi="Arial" w:cs="Arial"/>
              <w:color w:val="0070C0"/>
              <w:lang w:val="es-MX"/>
            </w:rPr>
          </w:pPr>
          <w:r w:rsidRPr="00D87E18">
            <w:rPr>
              <w:rFonts w:ascii="Arial" w:hAnsi="Arial" w:cs="Arial"/>
              <w:color w:val="0070C0"/>
              <w:lang w:val="es-MX"/>
            </w:rPr>
            <w:t>+375 29 690-99-74</w:t>
          </w:r>
        </w:p>
        <w:p w:rsidR="00005362" w:rsidRPr="007131C8" w:rsidRDefault="00005362" w:rsidP="00005362">
          <w:pPr>
            <w:pStyle w:val="a9"/>
            <w:jc w:val="left"/>
            <w:rPr>
              <w:rFonts w:ascii="Arial" w:hAnsi="Arial" w:cs="Arial"/>
              <w:color w:val="0070C0"/>
              <w:lang w:val="es-MX"/>
            </w:rPr>
          </w:pPr>
          <w:r w:rsidRPr="00D87E18">
            <w:rPr>
              <w:rFonts w:ascii="Arial" w:hAnsi="Arial" w:cs="Arial"/>
              <w:color w:val="0070C0"/>
              <w:lang w:val="es-MX"/>
            </w:rPr>
            <w:t>+375 29 </w:t>
          </w:r>
          <w:r w:rsidRPr="007131C8">
            <w:rPr>
              <w:rFonts w:ascii="Arial" w:hAnsi="Arial" w:cs="Arial"/>
              <w:color w:val="0070C0"/>
              <w:lang w:val="es-MX"/>
            </w:rPr>
            <w:t>280</w:t>
          </w:r>
          <w:r>
            <w:rPr>
              <w:rFonts w:ascii="Arial" w:hAnsi="Arial" w:cs="Arial"/>
              <w:color w:val="0070C0"/>
              <w:lang w:val="es-MX"/>
            </w:rPr>
            <w:t>-</w:t>
          </w:r>
          <w:r w:rsidRPr="007131C8">
            <w:rPr>
              <w:rFonts w:ascii="Arial" w:hAnsi="Arial" w:cs="Arial"/>
              <w:color w:val="0070C0"/>
              <w:lang w:val="es-MX"/>
            </w:rPr>
            <w:t>40</w:t>
          </w:r>
          <w:r>
            <w:rPr>
              <w:rFonts w:ascii="Arial" w:hAnsi="Arial" w:cs="Arial"/>
              <w:color w:val="0070C0"/>
              <w:lang w:val="es-MX"/>
            </w:rPr>
            <w:t>-8</w:t>
          </w:r>
          <w:r w:rsidRPr="007131C8">
            <w:rPr>
              <w:rFonts w:ascii="Arial" w:hAnsi="Arial" w:cs="Arial"/>
              <w:color w:val="0070C0"/>
              <w:lang w:val="es-MX"/>
            </w:rPr>
            <w:t>0</w:t>
          </w:r>
        </w:p>
        <w:p w:rsidR="00005362" w:rsidRPr="007131C8" w:rsidRDefault="00005362" w:rsidP="00005362">
          <w:pPr>
            <w:pStyle w:val="a9"/>
            <w:rPr>
              <w:rFonts w:ascii="Arial" w:hAnsi="Arial" w:cs="Arial"/>
              <w:color w:val="0070C0"/>
              <w:lang w:val="es-MX"/>
            </w:rPr>
          </w:pPr>
          <w:r>
            <w:rPr>
              <w:rFonts w:ascii="Arial" w:hAnsi="Arial" w:cs="Arial"/>
              <w:color w:val="0070C0"/>
              <w:lang w:val="es-MX"/>
            </w:rPr>
            <w:t xml:space="preserve">+375 17 </w:t>
          </w:r>
          <w:r w:rsidRPr="007131C8">
            <w:rPr>
              <w:rFonts w:ascii="Arial" w:hAnsi="Arial" w:cs="Arial"/>
              <w:color w:val="0070C0"/>
              <w:lang w:val="es-MX"/>
            </w:rPr>
            <w:t>241</w:t>
          </w:r>
          <w:r w:rsidRPr="00D87E18">
            <w:rPr>
              <w:rFonts w:ascii="Arial" w:hAnsi="Arial" w:cs="Arial"/>
              <w:color w:val="0070C0"/>
              <w:lang w:val="es-MX"/>
            </w:rPr>
            <w:t>-</w:t>
          </w:r>
          <w:r w:rsidRPr="007131C8">
            <w:rPr>
              <w:rFonts w:ascii="Arial" w:hAnsi="Arial" w:cs="Arial"/>
              <w:color w:val="0070C0"/>
              <w:lang w:val="es-MX"/>
            </w:rPr>
            <w:t>88</w:t>
          </w:r>
          <w:r>
            <w:rPr>
              <w:rFonts w:ascii="Arial" w:hAnsi="Arial" w:cs="Arial"/>
              <w:color w:val="0070C0"/>
              <w:lang w:val="es-MX"/>
            </w:rPr>
            <w:t>-</w:t>
          </w:r>
          <w:r w:rsidRPr="007131C8">
            <w:rPr>
              <w:rFonts w:ascii="Arial" w:hAnsi="Arial" w:cs="Arial"/>
              <w:color w:val="0070C0"/>
              <w:lang w:val="es-MX"/>
            </w:rPr>
            <w:t>26</w:t>
          </w:r>
        </w:p>
        <w:p w:rsidR="00005362" w:rsidRPr="00D87E18" w:rsidRDefault="00005362" w:rsidP="00005362">
          <w:pPr>
            <w:pStyle w:val="a9"/>
            <w:jc w:val="left"/>
            <w:rPr>
              <w:rFonts w:ascii="Arial" w:hAnsi="Arial" w:cs="Arial"/>
              <w:color w:val="0070C0"/>
              <w:lang w:val="es-MX"/>
            </w:rPr>
          </w:pPr>
          <w:r w:rsidRPr="00D87E18">
            <w:rPr>
              <w:lang w:val="es-MX"/>
            </w:rPr>
            <w:t xml:space="preserve"> </w:t>
          </w:r>
          <w:hyperlink r:id="rId2" w:history="1">
            <w:r w:rsidRPr="00D87E18">
              <w:rPr>
                <w:rStyle w:val="a6"/>
                <w:rFonts w:ascii="Arial" w:hAnsi="Arial" w:cs="Arial"/>
                <w:color w:val="0070C0"/>
                <w:lang w:val="es-MX"/>
              </w:rPr>
              <w:t>kolagistorii@tut.by</w:t>
            </w:r>
          </w:hyperlink>
        </w:p>
        <w:p w:rsidR="0067639C" w:rsidRPr="00D87E18" w:rsidRDefault="00005362" w:rsidP="00005362">
          <w:pPr>
            <w:tabs>
              <w:tab w:val="left" w:pos="7230"/>
            </w:tabs>
            <w:rPr>
              <w:rFonts w:ascii="Petersburg" w:hAnsi="Petersburg"/>
              <w:b/>
              <w:caps/>
              <w:color w:val="808080"/>
              <w:spacing w:val="-20"/>
              <w:lang w:val="es-MX"/>
            </w:rPr>
          </w:pPr>
          <w:r w:rsidRPr="00D87E18">
            <w:rPr>
              <w:rFonts w:ascii="Arial" w:hAnsi="Arial" w:cs="Arial"/>
              <w:color w:val="0070C0"/>
              <w:spacing w:val="20"/>
              <w:sz w:val="22"/>
              <w:szCs w:val="22"/>
            </w:rPr>
            <w:t>сайт</w:t>
          </w:r>
          <w:r w:rsidRPr="003C3B45">
            <w:rPr>
              <w:rFonts w:ascii="Arial" w:hAnsi="Arial" w:cs="Arial"/>
              <w:color w:val="0070C0"/>
              <w:spacing w:val="20"/>
              <w:sz w:val="22"/>
              <w:szCs w:val="22"/>
              <w:lang w:val="es-MX"/>
            </w:rPr>
            <w:t>:</w:t>
          </w:r>
          <w:r w:rsidRPr="003C3B45">
            <w:rPr>
              <w:rFonts w:ascii="Arial" w:hAnsi="Arial" w:cs="Arial"/>
              <w:color w:val="0070C0"/>
              <w:spacing w:val="-20"/>
              <w:sz w:val="22"/>
              <w:szCs w:val="22"/>
              <w:lang w:val="es-MX"/>
            </w:rPr>
            <w:t xml:space="preserve"> </w:t>
          </w:r>
          <w:r w:rsidRPr="00D87E18">
            <w:rPr>
              <w:rFonts w:ascii="Arial" w:hAnsi="Arial" w:cs="Arial"/>
              <w:color w:val="0070C0"/>
              <w:spacing w:val="-20"/>
              <w:sz w:val="22"/>
              <w:szCs w:val="22"/>
              <w:lang w:val="es-MX"/>
            </w:rPr>
            <w:t>www.bytur.by</w:t>
          </w:r>
        </w:p>
      </w:tc>
    </w:tr>
  </w:tbl>
  <w:p w:rsidR="0067639C" w:rsidRPr="00532CAC" w:rsidRDefault="0067639C" w:rsidP="00922FDD">
    <w:pPr>
      <w:pStyle w:val="a3"/>
      <w:tabs>
        <w:tab w:val="left" w:pos="7230"/>
      </w:tabs>
      <w:jc w:val="left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04E"/>
    <w:multiLevelType w:val="hybridMultilevel"/>
    <w:tmpl w:val="46B4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4703"/>
    <w:multiLevelType w:val="hybridMultilevel"/>
    <w:tmpl w:val="19F0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C4C51"/>
    <w:multiLevelType w:val="hybridMultilevel"/>
    <w:tmpl w:val="F13640AC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DCB3BC1"/>
    <w:multiLevelType w:val="hybridMultilevel"/>
    <w:tmpl w:val="3FA8978A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23B3AE5"/>
    <w:multiLevelType w:val="hybridMultilevel"/>
    <w:tmpl w:val="63C84B40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4FF4AFB"/>
    <w:multiLevelType w:val="hybridMultilevel"/>
    <w:tmpl w:val="9C76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00D71"/>
    <w:multiLevelType w:val="hybridMultilevel"/>
    <w:tmpl w:val="BE4E56A4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/>
  <w:rsids>
    <w:rsidRoot w:val="00922FDD"/>
    <w:rsid w:val="00005362"/>
    <w:rsid w:val="00066667"/>
    <w:rsid w:val="000E6F3C"/>
    <w:rsid w:val="001D5425"/>
    <w:rsid w:val="001D58AE"/>
    <w:rsid w:val="001F6872"/>
    <w:rsid w:val="00244787"/>
    <w:rsid w:val="002A778B"/>
    <w:rsid w:val="002C3624"/>
    <w:rsid w:val="0032373B"/>
    <w:rsid w:val="00361D0B"/>
    <w:rsid w:val="00363F70"/>
    <w:rsid w:val="00367E69"/>
    <w:rsid w:val="003F10CB"/>
    <w:rsid w:val="0041082B"/>
    <w:rsid w:val="00454B9A"/>
    <w:rsid w:val="004A6AE3"/>
    <w:rsid w:val="004B4497"/>
    <w:rsid w:val="004D3BBE"/>
    <w:rsid w:val="004D4A6A"/>
    <w:rsid w:val="00506D94"/>
    <w:rsid w:val="00532CAC"/>
    <w:rsid w:val="00540335"/>
    <w:rsid w:val="005D70FE"/>
    <w:rsid w:val="005E6D71"/>
    <w:rsid w:val="006406FF"/>
    <w:rsid w:val="0067639C"/>
    <w:rsid w:val="006E1E1E"/>
    <w:rsid w:val="007131C8"/>
    <w:rsid w:val="00720D18"/>
    <w:rsid w:val="0072750E"/>
    <w:rsid w:val="00761348"/>
    <w:rsid w:val="007A7BC2"/>
    <w:rsid w:val="0081420D"/>
    <w:rsid w:val="00842831"/>
    <w:rsid w:val="008B0DE7"/>
    <w:rsid w:val="0091775D"/>
    <w:rsid w:val="00922FDD"/>
    <w:rsid w:val="009B3571"/>
    <w:rsid w:val="00AC67D4"/>
    <w:rsid w:val="00B104DB"/>
    <w:rsid w:val="00B12304"/>
    <w:rsid w:val="00B15DCD"/>
    <w:rsid w:val="00BC157A"/>
    <w:rsid w:val="00BE14FC"/>
    <w:rsid w:val="00C3054E"/>
    <w:rsid w:val="00C605B3"/>
    <w:rsid w:val="00C75AB4"/>
    <w:rsid w:val="00C85C70"/>
    <w:rsid w:val="00C868BF"/>
    <w:rsid w:val="00D530C8"/>
    <w:rsid w:val="00D547C7"/>
    <w:rsid w:val="00D87E18"/>
    <w:rsid w:val="00EE1FED"/>
    <w:rsid w:val="00EE385D"/>
    <w:rsid w:val="00F16086"/>
    <w:rsid w:val="00F321C5"/>
    <w:rsid w:val="00F41405"/>
    <w:rsid w:val="00F669D7"/>
    <w:rsid w:val="00FD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5D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7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17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1775D"/>
    <w:pPr>
      <w:tabs>
        <w:tab w:val="center" w:pos="4153"/>
        <w:tab w:val="right" w:pos="8306"/>
      </w:tabs>
    </w:pPr>
    <w:rPr>
      <w:rFonts w:ascii="Journal" w:hAnsi="Journal"/>
      <w:spacing w:val="-20"/>
      <w:sz w:val="28"/>
    </w:rPr>
  </w:style>
  <w:style w:type="paragraph" w:styleId="a4">
    <w:name w:val="footer"/>
    <w:basedOn w:val="a"/>
    <w:semiHidden/>
    <w:rsid w:val="0091775D"/>
    <w:pPr>
      <w:tabs>
        <w:tab w:val="center" w:pos="4153"/>
        <w:tab w:val="right" w:pos="8306"/>
      </w:tabs>
    </w:pPr>
    <w:rPr>
      <w:rFonts w:ascii="Journal" w:hAnsi="Journal"/>
      <w:spacing w:val="-20"/>
      <w:sz w:val="28"/>
    </w:rPr>
  </w:style>
  <w:style w:type="paragraph" w:styleId="a5">
    <w:name w:val="Normal (Web)"/>
    <w:basedOn w:val="a"/>
    <w:uiPriority w:val="99"/>
    <w:rsid w:val="0091775D"/>
    <w:pPr>
      <w:spacing w:before="100" w:beforeAutospacing="1" w:after="100" w:afterAutospacing="1"/>
    </w:pPr>
    <w:rPr>
      <w:color w:val="335C86"/>
      <w:sz w:val="24"/>
      <w:szCs w:val="24"/>
    </w:rPr>
  </w:style>
  <w:style w:type="character" w:styleId="a6">
    <w:name w:val="Hyperlink"/>
    <w:basedOn w:val="a0"/>
    <w:rsid w:val="0091775D"/>
    <w:rPr>
      <w:color w:val="0000FF"/>
      <w:u w:val="single"/>
    </w:rPr>
  </w:style>
  <w:style w:type="paragraph" w:styleId="a7">
    <w:name w:val="Body Text Indent"/>
    <w:basedOn w:val="a"/>
    <w:semiHidden/>
    <w:rsid w:val="0091775D"/>
    <w:pPr>
      <w:spacing w:after="120"/>
      <w:ind w:left="283"/>
    </w:pPr>
  </w:style>
  <w:style w:type="paragraph" w:styleId="20">
    <w:name w:val="Body Text Indent 2"/>
    <w:basedOn w:val="a"/>
    <w:semiHidden/>
    <w:rsid w:val="0091775D"/>
    <w:pPr>
      <w:spacing w:after="120" w:line="480" w:lineRule="auto"/>
      <w:ind w:left="283"/>
    </w:pPr>
  </w:style>
  <w:style w:type="table" w:styleId="a8">
    <w:name w:val="Table Grid"/>
    <w:basedOn w:val="a1"/>
    <w:uiPriority w:val="59"/>
    <w:rsid w:val="00922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22FD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244787"/>
    <w:rPr>
      <w:b/>
      <w:bCs/>
    </w:rPr>
  </w:style>
  <w:style w:type="paragraph" w:styleId="ab">
    <w:name w:val="List Paragraph"/>
    <w:basedOn w:val="a"/>
    <w:uiPriority w:val="34"/>
    <w:qFormat/>
    <w:rsid w:val="00AC67D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be-BY" w:eastAsia="en-US"/>
    </w:rPr>
  </w:style>
  <w:style w:type="character" w:customStyle="1" w:styleId="10">
    <w:name w:val="Заголовок 1 Знак"/>
    <w:basedOn w:val="a0"/>
    <w:link w:val="1"/>
    <w:uiPriority w:val="9"/>
    <w:rsid w:val="00506D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D3BBE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4D3BBE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4D3BB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lagistorii@tut.by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«ОВЕЯННЫЙ ЛЕГЕНДАМИ КРАЙ»</vt:lpstr>
    </vt:vector>
  </TitlesOfParts>
  <Company>WareZ Provider</Company>
  <LinksUpToDate>false</LinksUpToDate>
  <CharactersWithSpaces>2153</CharactersWithSpaces>
  <SharedDoc>false</SharedDoc>
  <HLinks>
    <vt:vector size="6" baseType="variant"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mailto:kolagistorii@tut.by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«ОВЕЯННЫЙ ЛЕГЕНДАМИ КРАЙ»</dc:title>
  <dc:creator>www.PHILka.RU</dc:creator>
  <cp:lastModifiedBy>Sasha</cp:lastModifiedBy>
  <cp:revision>2</cp:revision>
  <cp:lastPrinted>2014-01-27T15:02:00Z</cp:lastPrinted>
  <dcterms:created xsi:type="dcterms:W3CDTF">2016-10-07T12:37:00Z</dcterms:created>
  <dcterms:modified xsi:type="dcterms:W3CDTF">2016-10-07T12:37:00Z</dcterms:modified>
</cp:coreProperties>
</file>