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C90434" w:rsidRPr="00C90434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8SKM</w:t>
      </w:r>
      <w:bookmarkEnd w:id="0"/>
    </w:p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C90434" w:rsidRPr="00C90434">
        <w:rPr>
          <w:rFonts w:ascii="Calibri" w:eastAsia="Arial" w:hAnsi="Calibri"/>
          <w:bCs w:val="0"/>
          <w:kern w:val="0"/>
          <w:sz w:val="22"/>
          <w:szCs w:val="22"/>
        </w:rPr>
        <w:t>5 балтийских столиц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C90434">
        <w:rPr>
          <w:rFonts w:ascii="Calibri" w:eastAsia="Arial" w:hAnsi="Calibri"/>
          <w:bCs w:val="0"/>
          <w:sz w:val="22"/>
          <w:szCs w:val="22"/>
        </w:rPr>
        <w:t>Москва) – Санкт-Петербург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 xml:space="preserve"> – </w:t>
      </w:r>
      <w:r w:rsidR="00C90434" w:rsidRPr="00C90434">
        <w:rPr>
          <w:rFonts w:ascii="Calibri" w:eastAsia="Arial" w:hAnsi="Calibri"/>
          <w:bCs w:val="0"/>
          <w:sz w:val="22"/>
          <w:szCs w:val="22"/>
        </w:rPr>
        <w:t>Хельсинки – Стокгольм – Таллин – Рига – Вильнюс – Тракай (</w:t>
      </w:r>
      <w:proofErr w:type="spellStart"/>
      <w:r w:rsidR="00C90434" w:rsidRPr="00C90434">
        <w:rPr>
          <w:rFonts w:ascii="Calibri" w:eastAsia="Arial" w:hAnsi="Calibri"/>
          <w:bCs w:val="0"/>
          <w:sz w:val="22"/>
          <w:szCs w:val="22"/>
        </w:rPr>
        <w:t>Тракайский</w:t>
      </w:r>
      <w:proofErr w:type="spellEnd"/>
      <w:r w:rsidR="00C90434" w:rsidRPr="00C90434">
        <w:rPr>
          <w:rFonts w:ascii="Calibri" w:eastAsia="Arial" w:hAnsi="Calibri"/>
          <w:bCs w:val="0"/>
          <w:sz w:val="22"/>
          <w:szCs w:val="22"/>
        </w:rPr>
        <w:t xml:space="preserve"> замок*)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>–</w:t>
      </w:r>
      <w:r w:rsidR="00C90434">
        <w:rPr>
          <w:rFonts w:ascii="Calibri" w:eastAsia="Arial" w:hAnsi="Calibri"/>
          <w:bCs w:val="0"/>
          <w:sz w:val="22"/>
          <w:szCs w:val="22"/>
        </w:rPr>
        <w:t>Минск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C90434">
        <w:t>Финляндия/Швеция/</w:t>
      </w:r>
      <w:r w:rsidR="00C90434" w:rsidRPr="00C90434">
        <w:rPr>
          <w:b/>
        </w:rPr>
        <w:t>Эстония</w:t>
      </w:r>
      <w:r w:rsidR="00C90434">
        <w:t>/Латвия/Литва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C90434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02.11.2016 – 5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439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04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C90434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03.01.2017 – 5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506,58бел.руб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C90434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04.01.2017 – 5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506,58 </w:t>
      </w:r>
      <w:proofErr w:type="spellStart"/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</w:p>
    <w:p w:rsidR="007401AF" w:rsidRPr="003F28E9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BB42D1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C90434">
        <w:t>Москва/ Санкт-Петербург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5A4D87" w:rsidRDefault="00C90434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C90434">
        <w:t>http://www.tourtrans.ru/tours/estonya/744.html</w:t>
      </w:r>
    </w:p>
    <w:p w:rsidR="007401AF" w:rsidRDefault="007401AF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C90434" w:rsidRDefault="00C90434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C90434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8SKM</w:t>
      </w:r>
    </w:p>
    <w:p w:rsidR="00C90434" w:rsidRDefault="00C90434" w:rsidP="00EC10EC">
      <w:pPr>
        <w:spacing w:after="0"/>
        <w:rPr>
          <w:b/>
          <w:sz w:val="24"/>
          <w:szCs w:val="24"/>
        </w:rPr>
      </w:pPr>
      <w:r w:rsidRPr="00C90434">
        <w:rPr>
          <w:b/>
          <w:sz w:val="24"/>
          <w:szCs w:val="24"/>
        </w:rPr>
        <w:t>5 балтийских столиц</w:t>
      </w:r>
    </w:p>
    <w:p w:rsidR="005A4D87" w:rsidRDefault="00C90434" w:rsidP="00EC10EC">
      <w:pPr>
        <w:spacing w:after="0"/>
        <w:rPr>
          <w:b/>
        </w:rPr>
      </w:pPr>
      <w:r w:rsidRPr="00C90434">
        <w:rPr>
          <w:b/>
          <w:sz w:val="24"/>
          <w:szCs w:val="24"/>
        </w:rPr>
        <w:t>Хельсинки – Стокгольм – Таллин – Рига – Вильн</w:t>
      </w:r>
      <w:r>
        <w:rPr>
          <w:b/>
          <w:sz w:val="24"/>
          <w:szCs w:val="24"/>
        </w:rPr>
        <w:t>юс – Тракай (</w:t>
      </w:r>
      <w:proofErr w:type="spellStart"/>
      <w:r>
        <w:rPr>
          <w:b/>
          <w:sz w:val="24"/>
          <w:szCs w:val="24"/>
        </w:rPr>
        <w:t>Тракайский</w:t>
      </w:r>
      <w:proofErr w:type="spellEnd"/>
      <w:r>
        <w:rPr>
          <w:b/>
          <w:sz w:val="24"/>
          <w:szCs w:val="24"/>
        </w:rPr>
        <w:t xml:space="preserve"> замок*)</w:t>
      </w:r>
    </w:p>
    <w:p w:rsidR="003F28E9" w:rsidRDefault="003F28E9" w:rsidP="00EC10EC">
      <w:pPr>
        <w:spacing w:after="0"/>
        <w:rPr>
          <w:b/>
        </w:rPr>
      </w:pPr>
    </w:p>
    <w:p w:rsidR="003C4BCD" w:rsidRDefault="003C4BCD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1 день Москва - Санкт-Петербург</w:t>
      </w:r>
    </w:p>
    <w:p w:rsidR="00C90434" w:rsidRPr="00C90434" w:rsidRDefault="00C90434" w:rsidP="00C90434">
      <w:pPr>
        <w:spacing w:after="0" w:line="240" w:lineRule="atLeast"/>
        <w:jc w:val="both"/>
      </w:pPr>
      <w:r w:rsidRPr="00C90434">
        <w:t>Выезд с Ленинградского вокзала поездом №56 в 21:24 или другим поездом. Встреча для получения документов за 40 мин. до отправления у вагона № 3. Гида, № поезда и вагона см. в разделе "Отправление" за неделю до выезда.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2 день Санкт-Петербург - Хельсинки</w:t>
      </w:r>
    </w:p>
    <w:p w:rsidR="00C90434" w:rsidRPr="00C90434" w:rsidRDefault="00C90434" w:rsidP="00C90434">
      <w:pPr>
        <w:spacing w:after="0" w:line="240" w:lineRule="atLeast"/>
        <w:jc w:val="both"/>
      </w:pPr>
      <w:r w:rsidRPr="00C90434">
        <w:t xml:space="preserve">Приезд в Санкт-Петербурге рано утром (~05:19). Встреча в 05:30 у главного входа в ТЦ "Галерея". См. схему встречи в </w:t>
      </w:r>
      <w:proofErr w:type="spellStart"/>
      <w:r w:rsidRPr="00C90434">
        <w:t>Санкт-Петербурге.Трансфер</w:t>
      </w:r>
      <w:proofErr w:type="spellEnd"/>
      <w:r w:rsidRPr="00C90434">
        <w:t xml:space="preserve"> на автобусе в Хельсинки (~390 км). Во второй половине дня прибытие в Хельсинки, осмотр города с сопровождающим: Сенатская площадь, Эспланада, Успенский собор, памятник Александру II, Городская Ратуша, памятник Сибелиусу, Президентский дворец, скульптура «</w:t>
      </w:r>
      <w:proofErr w:type="spellStart"/>
      <w:r w:rsidRPr="00C90434">
        <w:t>Хавис</w:t>
      </w:r>
      <w:proofErr w:type="spellEnd"/>
      <w:r w:rsidRPr="00C90434">
        <w:t xml:space="preserve"> </w:t>
      </w:r>
      <w:proofErr w:type="spellStart"/>
      <w:r w:rsidRPr="00C90434">
        <w:t>Аманда</w:t>
      </w:r>
      <w:proofErr w:type="spellEnd"/>
      <w:r w:rsidRPr="00C90434">
        <w:t xml:space="preserve">», церковь в скале на площади </w:t>
      </w:r>
      <w:proofErr w:type="spellStart"/>
      <w:r w:rsidRPr="00C90434">
        <w:t>Темппелиаукио</w:t>
      </w:r>
      <w:proofErr w:type="spellEnd"/>
      <w:r w:rsidRPr="00C90434">
        <w:t>. Свободное время. Возможно посещение* аквариума "</w:t>
      </w:r>
      <w:proofErr w:type="spellStart"/>
      <w:r w:rsidRPr="00C90434">
        <w:t>SeaLife</w:t>
      </w:r>
      <w:proofErr w:type="spellEnd"/>
      <w:r w:rsidRPr="00C90434">
        <w:t xml:space="preserve">" (€16,5 </w:t>
      </w:r>
      <w:proofErr w:type="spellStart"/>
      <w:r w:rsidRPr="00C90434">
        <w:t>взр</w:t>
      </w:r>
      <w:proofErr w:type="spellEnd"/>
      <w:r w:rsidRPr="00C90434">
        <w:t xml:space="preserve">. / €12,5  дети до 14 лет) или музеев* на выбор: Музей Естествознания (€13 </w:t>
      </w:r>
      <w:proofErr w:type="spellStart"/>
      <w:r w:rsidRPr="00C90434">
        <w:t>взр</w:t>
      </w:r>
      <w:proofErr w:type="spellEnd"/>
      <w:r w:rsidRPr="00C90434">
        <w:t>. / €6 дети до 17 лет), музей изобразительного искусства "</w:t>
      </w:r>
      <w:proofErr w:type="spellStart"/>
      <w:r w:rsidRPr="00C90434">
        <w:t>Ateneum</w:t>
      </w:r>
      <w:proofErr w:type="spellEnd"/>
      <w:r w:rsidRPr="00C90434">
        <w:t xml:space="preserve"> " (€15 </w:t>
      </w:r>
      <w:proofErr w:type="spellStart"/>
      <w:r w:rsidRPr="00C90434">
        <w:t>взр</w:t>
      </w:r>
      <w:proofErr w:type="spellEnd"/>
      <w:r w:rsidRPr="00C90434">
        <w:t>. / дети до 18 лет - бесплатно), галерея современного искусства "</w:t>
      </w:r>
      <w:proofErr w:type="spellStart"/>
      <w:r w:rsidRPr="00C90434">
        <w:t>Кiasma</w:t>
      </w:r>
      <w:proofErr w:type="spellEnd"/>
      <w:r w:rsidRPr="00C90434">
        <w:t xml:space="preserve">" (€10 </w:t>
      </w:r>
      <w:proofErr w:type="spellStart"/>
      <w:r w:rsidRPr="00C90434">
        <w:t>взр</w:t>
      </w:r>
      <w:proofErr w:type="spellEnd"/>
      <w:r w:rsidRPr="00C90434">
        <w:t xml:space="preserve">. / дети до 18 лет - бесплатно). Во второй половине дня выезд в Турку (~180 км). Вечером отправление на пароме </w:t>
      </w:r>
      <w:proofErr w:type="spellStart"/>
      <w:r w:rsidRPr="00C90434">
        <w:t>TallinkSilja</w:t>
      </w:r>
      <w:proofErr w:type="spellEnd"/>
      <w:r w:rsidRPr="00C90434">
        <w:t>/</w:t>
      </w:r>
      <w:proofErr w:type="spellStart"/>
      <w:r w:rsidRPr="00C90434">
        <w:t>VikingLine</w:t>
      </w:r>
      <w:proofErr w:type="spellEnd"/>
      <w:r w:rsidRPr="00C90434">
        <w:t xml:space="preserve"> в Стокгольм </w:t>
      </w:r>
      <w:proofErr w:type="spellStart"/>
      <w:r w:rsidRPr="00C90434">
        <w:t>Стокгольм</w:t>
      </w:r>
      <w:proofErr w:type="spellEnd"/>
      <w:r w:rsidRPr="00C90434">
        <w:t xml:space="preserve"> – коллаж впечатлений.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3 день Стокгольм</w:t>
      </w:r>
    </w:p>
    <w:p w:rsidR="00C90434" w:rsidRPr="00C90434" w:rsidRDefault="00C90434" w:rsidP="00C90434">
      <w:pPr>
        <w:spacing w:after="0" w:line="240" w:lineRule="atLeast"/>
        <w:jc w:val="both"/>
      </w:pPr>
      <w:r w:rsidRPr="00C90434">
        <w:t xml:space="preserve">Рано утром прибытие в Стокгольм </w:t>
      </w:r>
      <w:proofErr w:type="spellStart"/>
      <w:r w:rsidRPr="00C90434">
        <w:t>Стокгольм</w:t>
      </w:r>
      <w:proofErr w:type="spellEnd"/>
      <w:r w:rsidRPr="00C90434">
        <w:t xml:space="preserve"> – коллаж впечатлений, осмотр города с сопровождающим: Королевский дворец, Ратуша* (от €15 </w:t>
      </w:r>
      <w:proofErr w:type="spellStart"/>
      <w:r w:rsidRPr="00C90434">
        <w:t>взр</w:t>
      </w:r>
      <w:proofErr w:type="spellEnd"/>
      <w:r w:rsidRPr="00C90434">
        <w:t xml:space="preserve"> / от €10 до 17 лет), </w:t>
      </w:r>
      <w:proofErr w:type="spellStart"/>
      <w:r w:rsidRPr="00C90434">
        <w:t>Гамластан</w:t>
      </w:r>
      <w:proofErr w:type="spellEnd"/>
      <w:r w:rsidRPr="00C90434">
        <w:t xml:space="preserve">, церковь </w:t>
      </w:r>
      <w:proofErr w:type="spellStart"/>
      <w:r w:rsidRPr="00C90434">
        <w:t>Риддархольм</w:t>
      </w:r>
      <w:proofErr w:type="spellEnd"/>
      <w:r w:rsidRPr="00C90434">
        <w:t xml:space="preserve"> и др. Возможно посещение острова </w:t>
      </w:r>
      <w:proofErr w:type="spellStart"/>
      <w:r w:rsidRPr="00C90434">
        <w:t>Юргорден</w:t>
      </w:r>
      <w:proofErr w:type="spellEnd"/>
      <w:r w:rsidRPr="00C90434">
        <w:t xml:space="preserve"> и осмотр музеев на выбор*: музея группы АББА (€24 </w:t>
      </w:r>
      <w:proofErr w:type="spellStart"/>
      <w:r w:rsidRPr="00C90434">
        <w:t>взр</w:t>
      </w:r>
      <w:proofErr w:type="spellEnd"/>
      <w:r w:rsidRPr="00C90434">
        <w:t>/€7 до 16 лет), корабля "</w:t>
      </w:r>
      <w:proofErr w:type="spellStart"/>
      <w:r w:rsidRPr="00C90434">
        <w:t>Васа</w:t>
      </w:r>
      <w:proofErr w:type="spellEnd"/>
      <w:r w:rsidRPr="00C90434">
        <w:t xml:space="preserve">" (€16 </w:t>
      </w:r>
      <w:proofErr w:type="spellStart"/>
      <w:r w:rsidRPr="00C90434">
        <w:t>взр</w:t>
      </w:r>
      <w:proofErr w:type="spellEnd"/>
      <w:r w:rsidRPr="00C90434">
        <w:t>/дети до 18 лет бесплатно), музей сказок "</w:t>
      </w:r>
      <w:proofErr w:type="spellStart"/>
      <w:r w:rsidRPr="00C90434">
        <w:t>Юнибакен</w:t>
      </w:r>
      <w:proofErr w:type="spellEnd"/>
      <w:r w:rsidRPr="00C90434">
        <w:t xml:space="preserve">" (от €19 </w:t>
      </w:r>
      <w:proofErr w:type="spellStart"/>
      <w:r w:rsidRPr="00C90434">
        <w:t>взр</w:t>
      </w:r>
      <w:proofErr w:type="spellEnd"/>
      <w:r w:rsidRPr="00C90434">
        <w:t>/ от €16 до 15 лет) или этнографического музея "</w:t>
      </w:r>
      <w:proofErr w:type="spellStart"/>
      <w:r w:rsidRPr="00C90434">
        <w:t>Скансен</w:t>
      </w:r>
      <w:proofErr w:type="spellEnd"/>
      <w:r w:rsidRPr="00C90434">
        <w:t xml:space="preserve">" (от €14 </w:t>
      </w:r>
      <w:proofErr w:type="spellStart"/>
      <w:r w:rsidRPr="00C90434">
        <w:t>взр</w:t>
      </w:r>
      <w:proofErr w:type="spellEnd"/>
      <w:r w:rsidRPr="00C90434">
        <w:t xml:space="preserve">/ €8 до 15 лет). Вечером в 17:45 отправление на пароме </w:t>
      </w:r>
      <w:proofErr w:type="spellStart"/>
      <w:r w:rsidRPr="00C90434">
        <w:t>Tallink</w:t>
      </w:r>
      <w:proofErr w:type="spellEnd"/>
      <w:r w:rsidRPr="00C90434">
        <w:t xml:space="preserve"> в </w:t>
      </w:r>
      <w:proofErr w:type="spellStart"/>
      <w:r w:rsidRPr="00C90434">
        <w:t>Таллин</w:t>
      </w:r>
      <w:proofErr w:type="spellEnd"/>
      <w:r w:rsidRPr="00C90434">
        <w:t>.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4 день Таллин</w:t>
      </w:r>
    </w:p>
    <w:p w:rsidR="00C90434" w:rsidRPr="00C90434" w:rsidRDefault="00C90434" w:rsidP="00C90434">
      <w:pPr>
        <w:spacing w:after="0" w:line="240" w:lineRule="atLeast"/>
        <w:jc w:val="both"/>
      </w:pPr>
      <w:r w:rsidRPr="00C90434">
        <w:t xml:space="preserve">Утром в 10:00 прибытие в Таллин, обзорная экскурсия: Старый город (Верхний и Нижний), Крепостные стены и башни, панорама города с </w:t>
      </w:r>
      <w:proofErr w:type="spellStart"/>
      <w:r w:rsidRPr="00C90434">
        <w:t>Томпеа</w:t>
      </w:r>
      <w:proofErr w:type="spellEnd"/>
      <w:r w:rsidRPr="00C90434">
        <w:t xml:space="preserve">, Собор Александра Невского, улицы Короткая и Длинная нога, ратуша с башней «Старый Томас» и др. Свободное время. Для желающих, экскурсия в </w:t>
      </w:r>
      <w:proofErr w:type="spellStart"/>
      <w:r w:rsidRPr="00C90434">
        <w:t>Кадриорг</w:t>
      </w:r>
      <w:proofErr w:type="spellEnd"/>
      <w:r w:rsidRPr="00C90434">
        <w:t xml:space="preserve"> (€10, </w:t>
      </w:r>
      <w:proofErr w:type="spellStart"/>
      <w:r w:rsidRPr="00C90434">
        <w:t>вкл</w:t>
      </w:r>
      <w:proofErr w:type="spellEnd"/>
      <w:r w:rsidRPr="00C90434">
        <w:t xml:space="preserve">. экскурсию с </w:t>
      </w:r>
      <w:r w:rsidRPr="00C90434">
        <w:lastRenderedPageBreak/>
        <w:t xml:space="preserve">местным гидом + </w:t>
      </w:r>
      <w:proofErr w:type="spellStart"/>
      <w:r w:rsidRPr="00C90434">
        <w:t>вх</w:t>
      </w:r>
      <w:proofErr w:type="spellEnd"/>
      <w:r w:rsidRPr="00C90434">
        <w:t>. билеты) – дворцово-парковый ансамбль, памятник «Русалка», Певческое поле и др. Ночь в отеле в Таллине.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5 день Рига</w:t>
      </w:r>
    </w:p>
    <w:p w:rsidR="00C90434" w:rsidRPr="00C90434" w:rsidRDefault="00C90434" w:rsidP="00C90434">
      <w:pPr>
        <w:spacing w:after="0" w:line="240" w:lineRule="atLeast"/>
        <w:jc w:val="both"/>
      </w:pPr>
      <w:r w:rsidRPr="00C90434">
        <w:t xml:space="preserve">Утром выезд в Ригу (~305 км). Обзорная экскурсия по Риге : Домский собор, дом Черноголовых, «Бейкер-стрит», кварталы в стиле </w:t>
      </w:r>
      <w:proofErr w:type="spellStart"/>
      <w:r w:rsidRPr="00C90434">
        <w:t>Ар-Нуво</w:t>
      </w:r>
      <w:proofErr w:type="spellEnd"/>
      <w:r w:rsidRPr="00C90434">
        <w:t xml:space="preserve"> и др. Свободное время. Ночь в отеле.</w:t>
      </w:r>
    </w:p>
    <w:p w:rsidR="00C90434" w:rsidRPr="0093452D" w:rsidRDefault="00C90434" w:rsidP="00C90434">
      <w:pPr>
        <w:spacing w:after="0" w:line="240" w:lineRule="atLeast"/>
        <w:jc w:val="both"/>
        <w:rPr>
          <w:b/>
        </w:rPr>
      </w:pPr>
      <w:r w:rsidRPr="0093452D">
        <w:rPr>
          <w:b/>
        </w:rPr>
        <w:t>6 день Рига - Вильнюс - Тракай*</w:t>
      </w:r>
      <w:r w:rsidR="0093452D">
        <w:rPr>
          <w:b/>
        </w:rPr>
        <w:t>- Минск</w:t>
      </w:r>
    </w:p>
    <w:p w:rsidR="00C90434" w:rsidRDefault="00C90434" w:rsidP="00C90434">
      <w:pPr>
        <w:spacing w:after="0" w:line="240" w:lineRule="atLeast"/>
        <w:jc w:val="both"/>
      </w:pPr>
      <w:r w:rsidRPr="00C90434">
        <w:t>Утром переезд (~285 км) в Вильнюс, осмотр города с сопровождающим: кафедральный собор, Ратушная площадь, ворота «</w:t>
      </w:r>
      <w:proofErr w:type="spellStart"/>
      <w:r w:rsidRPr="00C90434">
        <w:t>Аушрос</w:t>
      </w:r>
      <w:proofErr w:type="spellEnd"/>
      <w:r w:rsidRPr="00C90434">
        <w:t xml:space="preserve">»; «Жемчужины вильнюсского барокко» – костел Доминиканцев, костел Св. Петра и Павла и др. Переезд в Тракай (~27 км). Для желающих посещение* </w:t>
      </w:r>
      <w:proofErr w:type="spellStart"/>
      <w:r w:rsidRPr="00C90434">
        <w:t>Тракайского</w:t>
      </w:r>
      <w:proofErr w:type="spellEnd"/>
      <w:r w:rsidRPr="00C90434">
        <w:t xml:space="preserve"> замка (€25, экскурсия с местным г</w:t>
      </w:r>
      <w:r>
        <w:t xml:space="preserve">идом. Переезд в Минск (~175 км). Вечером или поздно ночью прибытие в Минск. </w:t>
      </w:r>
    </w:p>
    <w:p w:rsidR="00C90434" w:rsidRPr="00C90434" w:rsidRDefault="00C90434" w:rsidP="00C90434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C9043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93452D" w:rsidRDefault="003F28E9" w:rsidP="005A78AF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93452D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93452D">
        <w:rPr>
          <w:sz w:val="20"/>
        </w:rPr>
        <w:t>туркласса</w:t>
      </w:r>
      <w:proofErr w:type="spellEnd"/>
    </w:p>
    <w:p w:rsidR="0093452D" w:rsidRDefault="0093452D" w:rsidP="0093452D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93452D">
        <w:rPr>
          <w:sz w:val="20"/>
        </w:rPr>
        <w:t xml:space="preserve">Проживание в отелях </w:t>
      </w:r>
      <w:proofErr w:type="spellStart"/>
      <w:r w:rsidRPr="0093452D">
        <w:rPr>
          <w:sz w:val="20"/>
        </w:rPr>
        <w:t>туркласса</w:t>
      </w:r>
      <w:proofErr w:type="spellEnd"/>
      <w:r w:rsidRPr="0093452D">
        <w:rPr>
          <w:sz w:val="20"/>
        </w:rPr>
        <w:t xml:space="preserve"> стандарта 3* с удобствами в номере.</w:t>
      </w:r>
    </w:p>
    <w:p w:rsidR="003C4BCD" w:rsidRDefault="0093452D" w:rsidP="0093452D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93452D">
        <w:rPr>
          <w:sz w:val="20"/>
        </w:rPr>
        <w:t>Завтрак «шведский стол» в отеле.</w:t>
      </w:r>
    </w:p>
    <w:p w:rsidR="0093452D" w:rsidRDefault="0093452D" w:rsidP="0093452D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93452D">
        <w:rPr>
          <w:sz w:val="20"/>
        </w:rPr>
        <w:t>2 ночи на паромах в 4-х местных каютах 2 класса. В каютах: душ, туалет. Услуга по подселению только в женские или мужские каюты не предоставляется.</w:t>
      </w:r>
    </w:p>
    <w:p w:rsidR="00DF48DF" w:rsidRPr="0093452D" w:rsidRDefault="00DF48DF" w:rsidP="0093452D">
      <w:pPr>
        <w:numPr>
          <w:ilvl w:val="0"/>
          <w:numId w:val="3"/>
        </w:numPr>
        <w:shd w:val="clear" w:color="auto" w:fill="FFFFFF"/>
        <w:spacing w:after="0" w:line="231" w:lineRule="atLeast"/>
        <w:textAlignment w:val="baseline"/>
        <w:rPr>
          <w:sz w:val="20"/>
        </w:rPr>
      </w:pPr>
      <w:r w:rsidRPr="003C4BCD">
        <w:rPr>
          <w:sz w:val="20"/>
        </w:rPr>
        <w:t>Экскурсионное обслуживание согласно программе и сопровождающий по маршруту</w:t>
      </w:r>
    </w:p>
    <w:p w:rsidR="00CE2606" w:rsidRPr="00CE2606" w:rsidRDefault="00CE2606" w:rsidP="003F28E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782BAD" w:rsidRPr="00CF0191" w:rsidRDefault="00782BAD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Ж/д билеты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DF48DF" w:rsidRPr="003C4BCD" w:rsidRDefault="003C4BCD" w:rsidP="003C4BCD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C4BCD">
        <w:rPr>
          <w:sz w:val="20"/>
        </w:rPr>
        <w:t>Доплата за </w:t>
      </w:r>
      <w:hyperlink r:id="rId6" w:tooltip="Доплата за питание &amp;quot;полупансион&amp;quot; на маршруте для детских групп" w:history="1">
        <w:r w:rsidRPr="003C4BCD">
          <w:rPr>
            <w:sz w:val="20"/>
          </w:rPr>
          <w:t>питание "полупансион"</w:t>
        </w:r>
      </w:hyperlink>
      <w:r w:rsidRPr="003C4BCD">
        <w:rPr>
          <w:sz w:val="20"/>
        </w:rPr>
        <w:t> на маршруте для детских групп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2A4504"/>
    <w:rsid w:val="00320012"/>
    <w:rsid w:val="003C4BCD"/>
    <w:rsid w:val="003D4DD3"/>
    <w:rsid w:val="003F28E9"/>
    <w:rsid w:val="00424754"/>
    <w:rsid w:val="00476862"/>
    <w:rsid w:val="004E3F26"/>
    <w:rsid w:val="005872FC"/>
    <w:rsid w:val="005A4D87"/>
    <w:rsid w:val="005A5F79"/>
    <w:rsid w:val="00602D76"/>
    <w:rsid w:val="00631DC8"/>
    <w:rsid w:val="0065668E"/>
    <w:rsid w:val="006D4706"/>
    <w:rsid w:val="00704BEE"/>
    <w:rsid w:val="007401AF"/>
    <w:rsid w:val="0075087A"/>
    <w:rsid w:val="00782BAD"/>
    <w:rsid w:val="0078797D"/>
    <w:rsid w:val="007E153F"/>
    <w:rsid w:val="00811B01"/>
    <w:rsid w:val="00840191"/>
    <w:rsid w:val="00841A7B"/>
    <w:rsid w:val="00867716"/>
    <w:rsid w:val="0093452D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50C1C"/>
    <w:rsid w:val="00C90434"/>
    <w:rsid w:val="00CE2606"/>
    <w:rsid w:val="00CE262F"/>
    <w:rsid w:val="00CF0191"/>
    <w:rsid w:val="00D0658D"/>
    <w:rsid w:val="00DC281B"/>
    <w:rsid w:val="00DE4A32"/>
    <w:rsid w:val="00DF48DF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ajax/dopldesc/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0C0C-7C7D-438C-A820-322B7080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2016-09-07T12:28:00Z</dcterms:created>
  <dcterms:modified xsi:type="dcterms:W3CDTF">2016-09-07T12:28:00Z</dcterms:modified>
</cp:coreProperties>
</file>