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62" w:rsidRPr="000C549F" w:rsidRDefault="001E3B8B" w:rsidP="000C549F">
      <w:pPr>
        <w:jc w:val="center"/>
        <w:outlineLvl w:val="0"/>
        <w:rPr>
          <w:rFonts w:ascii="Arial" w:hAnsi="Arial" w:cs="Arial"/>
          <w:b/>
          <w:i/>
          <w:sz w:val="40"/>
          <w:szCs w:val="40"/>
        </w:rPr>
      </w:pPr>
      <w:r w:rsidRPr="00E61BBE">
        <w:rPr>
          <w:rFonts w:ascii="Arial" w:hAnsi="Arial" w:cs="Arial"/>
          <w:b/>
          <w:i/>
          <w:sz w:val="40"/>
          <w:szCs w:val="40"/>
        </w:rPr>
        <w:t>К</w:t>
      </w:r>
      <w:r w:rsidR="00840E8C" w:rsidRPr="00E61BBE">
        <w:rPr>
          <w:rFonts w:ascii="Arial" w:hAnsi="Arial" w:cs="Arial"/>
          <w:b/>
          <w:i/>
          <w:sz w:val="40"/>
          <w:szCs w:val="40"/>
        </w:rPr>
        <w:t>раков</w:t>
      </w:r>
      <w:r w:rsidR="00E61BBE" w:rsidRPr="00E61BBE">
        <w:rPr>
          <w:rFonts w:ascii="Arial" w:hAnsi="Arial" w:cs="Arial"/>
          <w:b/>
          <w:i/>
          <w:sz w:val="40"/>
          <w:szCs w:val="40"/>
        </w:rPr>
        <w:t xml:space="preserve"> – </w:t>
      </w:r>
      <w:r w:rsidRPr="00E61BBE">
        <w:rPr>
          <w:rFonts w:ascii="Arial" w:hAnsi="Arial" w:cs="Arial"/>
          <w:b/>
          <w:i/>
          <w:sz w:val="40"/>
          <w:szCs w:val="40"/>
        </w:rPr>
        <w:t>В</w:t>
      </w:r>
      <w:r w:rsidR="00840E8C" w:rsidRPr="00E61BBE">
        <w:rPr>
          <w:rFonts w:ascii="Arial" w:hAnsi="Arial" w:cs="Arial"/>
          <w:b/>
          <w:i/>
          <w:sz w:val="40"/>
          <w:szCs w:val="40"/>
        </w:rPr>
        <w:t>еличка</w:t>
      </w:r>
      <w:r w:rsidR="00E61BBE" w:rsidRPr="00E61BBE">
        <w:rPr>
          <w:rFonts w:ascii="Arial" w:hAnsi="Arial" w:cs="Arial"/>
          <w:b/>
          <w:i/>
          <w:sz w:val="40"/>
          <w:szCs w:val="40"/>
        </w:rPr>
        <w:t xml:space="preserve"> – </w:t>
      </w:r>
      <w:r w:rsidRPr="00E61BBE">
        <w:rPr>
          <w:rFonts w:ascii="Arial" w:hAnsi="Arial" w:cs="Arial"/>
          <w:b/>
          <w:i/>
          <w:sz w:val="40"/>
          <w:szCs w:val="40"/>
        </w:rPr>
        <w:t>К</w:t>
      </w:r>
      <w:r w:rsidR="00840E8C" w:rsidRPr="00E61BBE">
        <w:rPr>
          <w:rFonts w:ascii="Arial" w:hAnsi="Arial" w:cs="Arial"/>
          <w:b/>
          <w:i/>
          <w:sz w:val="40"/>
          <w:szCs w:val="40"/>
        </w:rPr>
        <w:t>азимеж</w:t>
      </w:r>
      <w:r w:rsidRPr="00E61BBE">
        <w:rPr>
          <w:rFonts w:ascii="Arial" w:hAnsi="Arial" w:cs="Arial"/>
          <w:b/>
          <w:i/>
          <w:sz w:val="40"/>
          <w:szCs w:val="40"/>
        </w:rPr>
        <w:t>*</w:t>
      </w:r>
    </w:p>
    <w:p w:rsidR="00840E8C" w:rsidRPr="000C549F" w:rsidRDefault="00840E8C" w:rsidP="000C549F">
      <w:pPr>
        <w:jc w:val="center"/>
        <w:rPr>
          <w:rFonts w:ascii="Kudriashov" w:hAnsi="Kudriashov"/>
          <w:b/>
        </w:rPr>
      </w:pPr>
      <w:r>
        <w:rPr>
          <w:rFonts w:ascii="Kudriashov" w:hAnsi="Kudriashov"/>
          <w:b/>
          <w:i/>
        </w:rPr>
        <w:t>В</w:t>
      </w:r>
      <w:r w:rsidRPr="00071155">
        <w:rPr>
          <w:rFonts w:ascii="Kudriashov" w:hAnsi="Kudriashov"/>
          <w:b/>
          <w:i/>
        </w:rPr>
        <w:t>ыезд</w:t>
      </w:r>
      <w:r>
        <w:rPr>
          <w:rFonts w:ascii="Kudriashov" w:hAnsi="Kudriashov"/>
          <w:b/>
          <w:i/>
        </w:rPr>
        <w:t>ы</w:t>
      </w:r>
      <w:r>
        <w:rPr>
          <w:rFonts w:ascii="Arial" w:hAnsi="Arial"/>
          <w:b/>
          <w:sz w:val="22"/>
        </w:rPr>
        <w:t>:</w:t>
      </w:r>
      <w:r w:rsidRPr="00E30060">
        <w:rPr>
          <w:rFonts w:ascii="Arial" w:hAnsi="Arial" w:cs="Arial"/>
          <w:b/>
          <w:sz w:val="20"/>
          <w:szCs w:val="20"/>
        </w:rPr>
        <w:t xml:space="preserve"> </w:t>
      </w:r>
      <w:r w:rsidR="00DE7BBE">
        <w:rPr>
          <w:rFonts w:ascii="Kudriashov" w:hAnsi="Kudriashov"/>
          <w:b/>
          <w:lang w:val="en-US"/>
        </w:rPr>
        <w:t>10.02.2017, 03.03.</w:t>
      </w:r>
      <w:r w:rsidR="00D70860">
        <w:rPr>
          <w:rFonts w:ascii="Kudriashov" w:hAnsi="Kudriashov"/>
          <w:b/>
        </w:rPr>
        <w:t>2017, 24.03.2017, 21</w:t>
      </w:r>
      <w:r w:rsidR="00DE7BBE">
        <w:rPr>
          <w:rFonts w:ascii="Kudriashov" w:hAnsi="Kudriashov"/>
          <w:b/>
        </w:rPr>
        <w:t>.04.2017, 06.05.2017, 02.06.2017, 30.06.2017, 28.07.2017, 25.08.2017, 22.09.2017</w:t>
      </w:r>
      <w:r w:rsidR="00D70860">
        <w:rPr>
          <w:rFonts w:ascii="Kudriashov" w:hAnsi="Kudriashov"/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9540"/>
      </w:tblGrid>
      <w:tr w:rsidR="00000E18" w:rsidRPr="00840E8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80" w:type="dxa"/>
          </w:tcPr>
          <w:p w:rsidR="00000E18" w:rsidRPr="00840E8C" w:rsidRDefault="00C76044" w:rsidP="00840E8C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1 день</w:t>
            </w:r>
            <w:r w:rsidR="00000E18"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9540" w:type="dxa"/>
          </w:tcPr>
          <w:p w:rsidR="00000E18" w:rsidRPr="00840E8C" w:rsidRDefault="00C76044" w:rsidP="00000E18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Выезд из Минска вечером. </w:t>
            </w:r>
            <w:r w:rsidR="00B14F86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Ночной переезд.</w:t>
            </w:r>
          </w:p>
        </w:tc>
      </w:tr>
      <w:tr w:rsidR="00000E18" w:rsidRPr="00840E8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80" w:type="dxa"/>
          </w:tcPr>
          <w:p w:rsidR="00000E18" w:rsidRPr="00840E8C" w:rsidRDefault="00000E18" w:rsidP="00840E8C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2 день</w:t>
            </w:r>
          </w:p>
        </w:tc>
        <w:tc>
          <w:tcPr>
            <w:tcW w:w="9540" w:type="dxa"/>
          </w:tcPr>
          <w:p w:rsidR="00000E18" w:rsidRPr="00840E8C" w:rsidRDefault="00E36151" w:rsidP="00000E18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DD7862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Прибытие в Краков утром.</w:t>
            </w:r>
            <w:r w:rsidRPr="00DD786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Обзорная пешеходная экскурсия по Старому городу: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Краков сохраняет настоящую польскую самобытность, в нем на каждом шагу – отражения насыщенной событиями польской истории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: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Королевский замок на Вавеле, место коронации польских королей – Кафедральный собор, торговые ряды Сукеницы; один из старейших и престижнейших учебных заведений Европы – Ягелонский университет, а также  Мариацки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й костел с алтарем Вита Ствоша. Размещение в отеле (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расчетное время начинается с 14.00, по возможности расселение проводится ранее  указанного времени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)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Свободное время. </w:t>
            </w:r>
            <w:r w:rsidRPr="00DD7862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Для желающих (за дополнительную плату):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пешеходная экскурсия по исторической части Кракова – кварталу Казимеж*.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Казимеж  является центром двух культур – христианской и еврейской. Это место контрастов  и незабываемой атмосферы (ул. Широкая  и синагоги Старая, Рему и Поппера, дом Елены Рубинштейн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, еврейская миква-ритуальное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омовение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для мужчин и женщин, синагога Исаака, ул. Юзефа с кафе Стайня (кадры из фильма «Список Шиндлера», костел Тела Господня и многое другое). Сегодня район Кракова, а когда-то отдельный городок, который окутан интересными историями, и где присутствует неповторимая атмосфера…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Самостоятельное возвращение в отель. 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Ночлег.</w:t>
            </w:r>
          </w:p>
        </w:tc>
      </w:tr>
      <w:tr w:rsidR="00000E18" w:rsidRPr="00840E8C">
        <w:tblPrEx>
          <w:tblCellMar>
            <w:top w:w="0" w:type="dxa"/>
            <w:bottom w:w="0" w:type="dxa"/>
          </w:tblCellMar>
        </w:tblPrEx>
        <w:trPr>
          <w:trHeight w:val="2618"/>
        </w:trPr>
        <w:tc>
          <w:tcPr>
            <w:tcW w:w="1080" w:type="dxa"/>
          </w:tcPr>
          <w:p w:rsidR="00000E18" w:rsidRPr="00840E8C" w:rsidRDefault="00000E18" w:rsidP="00840E8C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3 день</w:t>
            </w:r>
          </w:p>
        </w:tc>
        <w:tc>
          <w:tcPr>
            <w:tcW w:w="9540" w:type="dxa"/>
          </w:tcPr>
          <w:p w:rsidR="0078533B" w:rsidRPr="00840E8C" w:rsidRDefault="00B14F86" w:rsidP="00000E18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Завтрак. Выселение из отеля. </w:t>
            </w:r>
            <w:r w:rsidR="00463407"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Переезд в Величку</w:t>
            </w:r>
            <w:r w:rsidR="00463407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3 км"/>
              </w:smartTagPr>
              <w:r w:rsidR="00463407" w:rsidRPr="00840E8C">
                <w:rPr>
                  <w:rFonts w:ascii="Arial" w:hAnsi="Arial" w:cs="Arial"/>
                  <w:color w:val="000000"/>
                  <w:spacing w:val="-4"/>
                  <w:sz w:val="20"/>
                  <w:szCs w:val="20"/>
                </w:rPr>
                <w:t>13 км</w:t>
              </w:r>
            </w:smartTag>
            <w:r w:rsidR="00463407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). </w:t>
            </w:r>
            <w:r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 xml:space="preserve">Экскурсия </w:t>
            </w:r>
            <w:r w:rsidR="00D07F65"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“Соляные Копи “Велички”.</w:t>
            </w:r>
            <w:r w:rsidR="00D07F65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К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оролевские соля</w:t>
            </w:r>
            <w:r w:rsidR="00B711A7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ные пещеры Велички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– уникальный подземный музей, входящий в перечень Мирового Наследия ЮНЕСКО</w:t>
            </w:r>
            <w:r w:rsidR="00463407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. </w:t>
            </w:r>
            <w:r w:rsidR="00863612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Соляные разработки – 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это целый семиэ</w:t>
            </w:r>
            <w:r w:rsidR="00863612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тажный город общей глубиной </w:t>
            </w:r>
            <w:smartTag w:uri="urn:schemas-microsoft-com:office:smarttags" w:element="metricconverter">
              <w:smartTagPr>
                <w:attr w:name="ProductID" w:val="320 метров"/>
              </w:smartTagPr>
              <w:r w:rsidR="00863612" w:rsidRPr="00840E8C">
                <w:rPr>
                  <w:rFonts w:ascii="Arial" w:hAnsi="Arial" w:cs="Arial"/>
                  <w:color w:val="000000"/>
                  <w:spacing w:val="-4"/>
                  <w:sz w:val="20"/>
                  <w:szCs w:val="20"/>
                </w:rPr>
                <w:t>320 </w:t>
              </w:r>
              <w:r w:rsidRPr="00840E8C">
                <w:rPr>
                  <w:rFonts w:ascii="Arial" w:hAnsi="Arial" w:cs="Arial"/>
                  <w:color w:val="000000"/>
                  <w:spacing w:val="-4"/>
                  <w:sz w:val="20"/>
                  <w:szCs w:val="20"/>
                </w:rPr>
                <w:t>метров</w:t>
              </w:r>
            </w:smartTag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, длиной </w:t>
            </w:r>
            <w:smartTag w:uri="urn:schemas-microsoft-com:office:smarttags" w:element="metricconverter">
              <w:smartTagPr>
                <w:attr w:name="ProductID" w:val="4 километра"/>
              </w:smartTagPr>
              <w:r w:rsidRPr="00840E8C">
                <w:rPr>
                  <w:rFonts w:ascii="Arial" w:hAnsi="Arial" w:cs="Arial"/>
                  <w:color w:val="000000"/>
                  <w:spacing w:val="-4"/>
                  <w:sz w:val="20"/>
                  <w:szCs w:val="20"/>
                </w:rPr>
                <w:t>4 километра</w:t>
              </w:r>
            </w:smartTag>
            <w:r w:rsidR="00B711A7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, 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шириной один километр. Экскурсия по копям длится 2,5 часа и проходит через украшенные скульптурами помещения и огромные залы с галереями и озерами. Вы узнаете, как добывали соль – основной источник доходов королевской казны. Свободное время</w:t>
            </w:r>
            <w:r w:rsidR="003224C2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для покупки сувениров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.</w:t>
            </w:r>
            <w:r w:rsidR="00C76044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Возвращение в Краков. </w:t>
            </w:r>
            <w:r w:rsidR="00363562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Посещение супермаркета л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и</w:t>
            </w:r>
            <w:r w:rsidR="00363562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бо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аквапарка. Аквапарк (вх</w:t>
            </w:r>
            <w:r w:rsidR="00854111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одные билеты за дополнительную 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плату) – море впеч</w:t>
            </w:r>
            <w:r w:rsidR="00863612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атлений и адреналина! Горки и «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трубы» это более </w:t>
            </w:r>
            <w:smartTag w:uri="urn:schemas-microsoft-com:office:smarttags" w:element="metricconverter">
              <w:smartTagPr>
                <w:attr w:name="ProductID" w:val="768 метров"/>
              </w:smartTagPr>
              <w:r w:rsidRPr="00840E8C">
                <w:rPr>
                  <w:rFonts w:ascii="Arial" w:hAnsi="Arial" w:cs="Arial"/>
                  <w:color w:val="000000"/>
                  <w:spacing w:val="-4"/>
                  <w:sz w:val="20"/>
                  <w:szCs w:val="20"/>
                </w:rPr>
                <w:t>768 метров</w:t>
              </w:r>
            </w:smartTag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по-настоящему  крутого спуска. Альпинистские стены: для любителей скалолазания стенки, с которых можно </w:t>
            </w:r>
            <w:r w:rsidR="00EA7957"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безопасно свалиться в воду, что</w:t>
            </w: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бы  потом попробовать опять. </w:t>
            </w:r>
          </w:p>
          <w:p w:rsidR="00000E18" w:rsidRPr="00840E8C" w:rsidRDefault="00B14F86" w:rsidP="00000E18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Отъезд в Минск.</w:t>
            </w:r>
          </w:p>
        </w:tc>
      </w:tr>
      <w:tr w:rsidR="00000E18" w:rsidRPr="00840E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0" w:type="dxa"/>
          </w:tcPr>
          <w:p w:rsidR="00000E18" w:rsidRPr="00840E8C" w:rsidRDefault="00000E18" w:rsidP="00840E8C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840E8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4 день</w:t>
            </w:r>
          </w:p>
        </w:tc>
        <w:tc>
          <w:tcPr>
            <w:tcW w:w="9540" w:type="dxa"/>
          </w:tcPr>
          <w:p w:rsidR="00000E18" w:rsidRPr="00840E8C" w:rsidRDefault="00000E18" w:rsidP="00000E18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840E8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Прибытие в Минск в первой половине дня.</w:t>
            </w:r>
          </w:p>
        </w:tc>
      </w:tr>
    </w:tbl>
    <w:p w:rsidR="001E3B8B" w:rsidRDefault="001E3B8B" w:rsidP="001E3B8B">
      <w:pPr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840E8C">
        <w:rPr>
          <w:rFonts w:ascii="Arial" w:hAnsi="Arial" w:cs="Arial"/>
          <w:color w:val="000000"/>
          <w:spacing w:val="-4"/>
          <w:sz w:val="20"/>
          <w:szCs w:val="20"/>
        </w:rPr>
        <w:tab/>
      </w:r>
    </w:p>
    <w:p w:rsidR="00840E8C" w:rsidRDefault="00840E8C" w:rsidP="00840E8C">
      <w:pPr>
        <w:tabs>
          <w:tab w:val="left" w:pos="8080"/>
        </w:tabs>
        <w:rPr>
          <w:rFonts w:ascii="Arial" w:hAnsi="Arial" w:cs="Arial"/>
          <w:b/>
          <w:sz w:val="22"/>
          <w:szCs w:val="22"/>
        </w:rPr>
      </w:pPr>
      <w:r w:rsidRPr="00055A78">
        <w:rPr>
          <w:rFonts w:ascii="Arial" w:hAnsi="Arial"/>
          <w:b/>
          <w:i/>
          <w:sz w:val="22"/>
          <w:szCs w:val="22"/>
          <w:u w:val="single"/>
        </w:rPr>
        <w:t>Стоимость тура составляет</w:t>
      </w:r>
      <w:r w:rsidRPr="00055A78">
        <w:rPr>
          <w:rFonts w:ascii="Arial" w:hAnsi="Arial"/>
          <w:b/>
          <w:i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(</w:t>
      </w:r>
      <w:r w:rsidRPr="00055A78">
        <w:rPr>
          <w:rFonts w:ascii="Arial" w:hAnsi="Arial"/>
          <w:b/>
          <w:sz w:val="22"/>
          <w:szCs w:val="22"/>
        </w:rPr>
        <w:t xml:space="preserve">цены указаны в </w:t>
      </w:r>
      <w:r w:rsidRPr="00055A78">
        <w:rPr>
          <w:rFonts w:ascii="Arial" w:hAnsi="Arial"/>
          <w:b/>
          <w:sz w:val="22"/>
          <w:szCs w:val="22"/>
          <w:lang w:val="en-US"/>
        </w:rPr>
        <w:t>EUR</w:t>
      </w:r>
      <w:r>
        <w:rPr>
          <w:rFonts w:ascii="Arial" w:hAnsi="Arial"/>
          <w:b/>
          <w:sz w:val="22"/>
          <w:szCs w:val="22"/>
        </w:rPr>
        <w:t xml:space="preserve"> на чел</w:t>
      </w:r>
      <w:r w:rsidRPr="00055A78">
        <w:rPr>
          <w:rFonts w:ascii="Arial" w:hAnsi="Arial"/>
          <w:b/>
          <w:sz w:val="22"/>
          <w:szCs w:val="22"/>
        </w:rPr>
        <w:t>) +</w:t>
      </w:r>
      <w:r w:rsidR="00956EAA">
        <w:rPr>
          <w:rFonts w:ascii="Arial" w:hAnsi="Arial" w:cs="Arial"/>
          <w:b/>
          <w:sz w:val="22"/>
          <w:szCs w:val="22"/>
        </w:rPr>
        <w:t xml:space="preserve">45 руб. </w:t>
      </w:r>
      <w:r>
        <w:rPr>
          <w:rFonts w:ascii="Arial" w:hAnsi="Arial" w:cs="Arial"/>
          <w:b/>
          <w:sz w:val="22"/>
          <w:szCs w:val="22"/>
        </w:rPr>
        <w:t>(туруслуга</w:t>
      </w:r>
      <w:r w:rsidRPr="00055A78">
        <w:rPr>
          <w:rFonts w:ascii="Arial" w:hAnsi="Arial" w:cs="Arial"/>
          <w:b/>
          <w:sz w:val="22"/>
          <w:szCs w:val="22"/>
        </w:rPr>
        <w:t xml:space="preserve">) </w:t>
      </w:r>
    </w:p>
    <w:p w:rsidR="00840E8C" w:rsidRPr="000C2DD6" w:rsidRDefault="00840E8C" w:rsidP="00840E8C">
      <w:pPr>
        <w:tabs>
          <w:tab w:val="left" w:pos="8080"/>
        </w:tabs>
        <w:rPr>
          <w:rFonts w:ascii="Arial" w:hAnsi="Arial" w:cs="Arial"/>
          <w:sz w:val="22"/>
          <w:szCs w:val="22"/>
        </w:rPr>
      </w:pPr>
      <w:r w:rsidRPr="00055A78">
        <w:rPr>
          <w:rFonts w:ascii="Arial" w:hAnsi="Arial" w:cs="Arial"/>
          <w:b/>
          <w:sz w:val="22"/>
          <w:szCs w:val="22"/>
        </w:rPr>
        <w:t xml:space="preserve"> </w:t>
      </w:r>
      <w:r w:rsidRPr="00055A7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ad"/>
        <w:tblW w:w="9441" w:type="dxa"/>
        <w:tblInd w:w="648" w:type="dxa"/>
        <w:tblLook w:val="01E0"/>
      </w:tblPr>
      <w:tblGrid>
        <w:gridCol w:w="5220"/>
        <w:gridCol w:w="4221"/>
      </w:tblGrid>
      <w:tr w:rsidR="003F4200" w:rsidRPr="002733B5">
        <w:tc>
          <w:tcPr>
            <w:tcW w:w="5220" w:type="dxa"/>
          </w:tcPr>
          <w:p w:rsidR="003F4200" w:rsidRPr="00D15948" w:rsidRDefault="003F4200" w:rsidP="005A0BEA">
            <w:pPr>
              <w:jc w:val="center"/>
              <w:rPr>
                <w:b/>
              </w:rPr>
            </w:pPr>
            <w:r w:rsidRPr="00055A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5A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5948">
              <w:rPr>
                <w:b/>
              </w:rPr>
              <w:t xml:space="preserve">              место в 2-х  и  3-х местном номере</w:t>
            </w:r>
          </w:p>
        </w:tc>
        <w:tc>
          <w:tcPr>
            <w:tcW w:w="4221" w:type="dxa"/>
          </w:tcPr>
          <w:p w:rsidR="003F4200" w:rsidRPr="00D15948" w:rsidRDefault="003F4200" w:rsidP="003A69C9">
            <w:pPr>
              <w:jc w:val="center"/>
              <w:rPr>
                <w:b/>
              </w:rPr>
            </w:pPr>
            <w:r w:rsidRPr="00D15948">
              <w:rPr>
                <w:b/>
              </w:rPr>
              <w:t>место в  одноместном номере</w:t>
            </w:r>
          </w:p>
        </w:tc>
      </w:tr>
      <w:tr w:rsidR="003F4200" w:rsidRPr="002733B5">
        <w:trPr>
          <w:trHeight w:val="221"/>
        </w:trPr>
        <w:tc>
          <w:tcPr>
            <w:tcW w:w="5220" w:type="dxa"/>
          </w:tcPr>
          <w:p w:rsidR="003F4200" w:rsidRPr="00221AD6" w:rsidRDefault="003F4200" w:rsidP="005A0BE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евро</w:t>
            </w:r>
          </w:p>
        </w:tc>
        <w:tc>
          <w:tcPr>
            <w:tcW w:w="4221" w:type="dxa"/>
            <w:vMerge w:val="restart"/>
            <w:vAlign w:val="center"/>
          </w:tcPr>
          <w:p w:rsidR="003F4200" w:rsidRPr="004D79D7" w:rsidRDefault="003F4200" w:rsidP="003F4200">
            <w:pPr>
              <w:tabs>
                <w:tab w:val="left" w:pos="8080"/>
              </w:tabs>
              <w:ind w:right="1184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</w:t>
            </w: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>0</w:t>
            </w:r>
            <w:r w:rsidR="004D79D7">
              <w:rPr>
                <w:b/>
              </w:rPr>
              <w:t xml:space="preserve"> </w:t>
            </w:r>
            <w:r w:rsidR="004D79D7">
              <w:rPr>
                <w:b/>
                <w:lang w:val="en-US"/>
              </w:rPr>
              <w:t>евро</w:t>
            </w:r>
          </w:p>
        </w:tc>
      </w:tr>
      <w:tr w:rsidR="003F4200" w:rsidRPr="002733B5">
        <w:trPr>
          <w:trHeight w:val="221"/>
        </w:trPr>
        <w:tc>
          <w:tcPr>
            <w:tcW w:w="5220" w:type="dxa"/>
          </w:tcPr>
          <w:p w:rsidR="003F4200" w:rsidRPr="00901CD2" w:rsidRDefault="003F4200" w:rsidP="005A0BEA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до 12 лет – </w:t>
            </w:r>
            <w:r>
              <w:rPr>
                <w:b/>
                <w:lang w:val="en-US"/>
              </w:rPr>
              <w:t>105</w:t>
            </w:r>
            <w:r w:rsidRPr="00901CD2">
              <w:rPr>
                <w:b/>
              </w:rPr>
              <w:t xml:space="preserve"> евро</w:t>
            </w:r>
          </w:p>
        </w:tc>
        <w:tc>
          <w:tcPr>
            <w:tcW w:w="4221" w:type="dxa"/>
            <w:vMerge/>
            <w:vAlign w:val="center"/>
          </w:tcPr>
          <w:p w:rsidR="003F4200" w:rsidRDefault="003F4200" w:rsidP="003F4200">
            <w:pPr>
              <w:tabs>
                <w:tab w:val="left" w:pos="8080"/>
              </w:tabs>
              <w:ind w:right="1184"/>
              <w:jc w:val="center"/>
              <w:rPr>
                <w:b/>
              </w:rPr>
            </w:pPr>
          </w:p>
        </w:tc>
      </w:tr>
    </w:tbl>
    <w:p w:rsidR="00840E8C" w:rsidRDefault="00840E8C" w:rsidP="00840E8C">
      <w:pPr>
        <w:tabs>
          <w:tab w:val="left" w:pos="8080"/>
        </w:tabs>
        <w:rPr>
          <w:rFonts w:ascii="Arial" w:hAnsi="Arial" w:cs="Arial"/>
          <w:sz w:val="22"/>
          <w:szCs w:val="22"/>
          <w:lang w:val="en-US"/>
        </w:rPr>
      </w:pPr>
    </w:p>
    <w:p w:rsidR="00840E8C" w:rsidRPr="000C549F" w:rsidRDefault="00840E8C" w:rsidP="00840E8C">
      <w:pPr>
        <w:tabs>
          <w:tab w:val="left" w:pos="8080"/>
          <w:tab w:val="left" w:pos="10773"/>
        </w:tabs>
        <w:jc w:val="both"/>
        <w:rPr>
          <w:rFonts w:ascii="Arial" w:hAnsi="Arial" w:cs="Arial"/>
          <w:sz w:val="18"/>
          <w:szCs w:val="18"/>
        </w:rPr>
      </w:pPr>
      <w:r w:rsidRPr="00E30060">
        <w:rPr>
          <w:rFonts w:ascii="Arial" w:hAnsi="Arial" w:cs="Arial"/>
          <w:b/>
          <w:sz w:val="18"/>
          <w:szCs w:val="18"/>
        </w:rPr>
        <w:t xml:space="preserve">В стоимость входит: </w:t>
      </w:r>
      <w:r>
        <w:rPr>
          <w:rFonts w:ascii="Arial" w:hAnsi="Arial" w:cs="Arial"/>
          <w:sz w:val="18"/>
          <w:szCs w:val="18"/>
        </w:rPr>
        <w:t>проезд на автобусе,  1 ночь - проживание в отеле, 1 завтрак</w:t>
      </w:r>
      <w:r w:rsidRPr="00E30060">
        <w:rPr>
          <w:rFonts w:ascii="Arial" w:hAnsi="Arial" w:cs="Arial"/>
          <w:sz w:val="18"/>
          <w:szCs w:val="18"/>
        </w:rPr>
        <w:t>, эксурсионное обслужи</w:t>
      </w:r>
      <w:r>
        <w:rPr>
          <w:rFonts w:ascii="Arial" w:hAnsi="Arial" w:cs="Arial"/>
          <w:sz w:val="18"/>
          <w:szCs w:val="18"/>
        </w:rPr>
        <w:t>вание  согласно программе.</w:t>
      </w:r>
    </w:p>
    <w:p w:rsidR="007A7520" w:rsidRDefault="00840E8C" w:rsidP="007A7520">
      <w:pPr>
        <w:tabs>
          <w:tab w:val="left" w:pos="8080"/>
          <w:tab w:val="left" w:pos="10773"/>
        </w:tabs>
        <w:jc w:val="both"/>
        <w:rPr>
          <w:rFonts w:ascii="Arial" w:hAnsi="Arial" w:cs="Arial"/>
          <w:sz w:val="18"/>
          <w:szCs w:val="18"/>
        </w:rPr>
      </w:pPr>
      <w:r w:rsidRPr="00840E8C">
        <w:rPr>
          <w:rFonts w:ascii="Arial" w:hAnsi="Arial" w:cs="Arial"/>
          <w:b/>
          <w:sz w:val="18"/>
          <w:szCs w:val="18"/>
        </w:rPr>
        <w:t>Дополнительно оплачивается:</w:t>
      </w:r>
      <w:r w:rsidRPr="000D3BB9">
        <w:rPr>
          <w:rFonts w:ascii="Arial" w:hAnsi="Arial" w:cs="Arial"/>
          <w:sz w:val="18"/>
          <w:szCs w:val="18"/>
        </w:rPr>
        <w:t xml:space="preserve"> медицинская  страховка (2 у.е.), консульский сбор (до 6 лет – бесплатно, 6-12 лет – 15 евро, 12 лет и старше – 60 евро консульский сбор+15 евро сервисный сбор)</w:t>
      </w:r>
      <w:r>
        <w:rPr>
          <w:rFonts w:ascii="Arial" w:hAnsi="Arial" w:cs="Arial"/>
          <w:sz w:val="18"/>
          <w:szCs w:val="18"/>
        </w:rPr>
        <w:t>, входные билеты и доп. услуги (</w:t>
      </w:r>
      <w:r w:rsidRPr="00840E8C">
        <w:rPr>
          <w:rFonts w:ascii="Arial" w:hAnsi="Arial" w:cs="Arial"/>
          <w:sz w:val="18"/>
          <w:szCs w:val="18"/>
        </w:rPr>
        <w:t>входной билет в музей в Величке - д</w:t>
      </w:r>
      <w:r w:rsidR="009777FF">
        <w:rPr>
          <w:rFonts w:ascii="Arial" w:hAnsi="Arial" w:cs="Arial"/>
          <w:sz w:val="18"/>
          <w:szCs w:val="18"/>
        </w:rPr>
        <w:t>етский - 1</w:t>
      </w:r>
      <w:r w:rsidR="009777FF" w:rsidRPr="009777FF">
        <w:rPr>
          <w:rFonts w:ascii="Arial" w:hAnsi="Arial" w:cs="Arial"/>
          <w:sz w:val="18"/>
          <w:szCs w:val="18"/>
        </w:rPr>
        <w:t>5</w:t>
      </w:r>
      <w:r w:rsidR="009777FF">
        <w:rPr>
          <w:rFonts w:ascii="Arial" w:hAnsi="Arial" w:cs="Arial"/>
          <w:sz w:val="18"/>
          <w:szCs w:val="18"/>
        </w:rPr>
        <w:t xml:space="preserve"> евро,  взрослый – </w:t>
      </w:r>
      <w:r w:rsidR="009777FF" w:rsidRPr="009777FF">
        <w:rPr>
          <w:rFonts w:ascii="Arial" w:hAnsi="Arial" w:cs="Arial"/>
          <w:sz w:val="18"/>
          <w:szCs w:val="18"/>
        </w:rPr>
        <w:t>20</w:t>
      </w:r>
      <w:r w:rsidRPr="00840E8C">
        <w:rPr>
          <w:rFonts w:ascii="Arial" w:hAnsi="Arial" w:cs="Arial"/>
          <w:sz w:val="18"/>
          <w:szCs w:val="18"/>
        </w:rPr>
        <w:t> евро, входной билет в аквапарк – от 4 евро, дополнительная экскурсия по кварталу Казимеж – 10 евро)</w:t>
      </w:r>
      <w:r w:rsidR="007A7520">
        <w:rPr>
          <w:rFonts w:ascii="Arial" w:hAnsi="Arial" w:cs="Arial"/>
          <w:sz w:val="18"/>
          <w:szCs w:val="18"/>
        </w:rPr>
        <w:t>.</w:t>
      </w:r>
    </w:p>
    <w:p w:rsidR="00FB4942" w:rsidRDefault="00FB4942" w:rsidP="000C549F">
      <w:pPr>
        <w:rPr>
          <w:color w:val="FF0000"/>
          <w:sz w:val="20"/>
          <w:szCs w:val="20"/>
          <w:shd w:val="clear" w:color="auto" w:fill="FFFFFF"/>
        </w:rPr>
      </w:pPr>
    </w:p>
    <w:sectPr w:rsidR="00FB4942" w:rsidSect="003224C2">
      <w:headerReference w:type="default" r:id="rId7"/>
      <w:footerReference w:type="default" r:id="rId8"/>
      <w:pgSz w:w="11906" w:h="16838"/>
      <w:pgMar w:top="360" w:right="566" w:bottom="0" w:left="720" w:header="540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00" w:rsidRDefault="007B5D00">
      <w:r>
        <w:separator/>
      </w:r>
    </w:p>
  </w:endnote>
  <w:endnote w:type="continuationSeparator" w:id="0">
    <w:p w:rsidR="007B5D00" w:rsidRDefault="007B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50" w:rsidRDefault="00C16950">
    <w:pPr>
      <w:pStyle w:val="a6"/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00" w:rsidRDefault="007B5D00">
      <w:r>
        <w:separator/>
      </w:r>
    </w:p>
  </w:footnote>
  <w:footnote w:type="continuationSeparator" w:id="0">
    <w:p w:rsidR="007B5D00" w:rsidRDefault="007B5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9F" w:rsidRDefault="000C549F">
    <w:pPr>
      <w:pStyle w:val="a3"/>
    </w:pPr>
    <w:r>
      <w:rPr>
        <w:noProof/>
      </w:rPr>
      <w:drawing>
        <wp:inline distT="0" distB="0" distL="0" distR="0">
          <wp:extent cx="5934075" cy="542925"/>
          <wp:effectExtent l="19050" t="0" r="9525" b="0"/>
          <wp:docPr id="3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DFB"/>
    <w:multiLevelType w:val="singleLevel"/>
    <w:tmpl w:val="F1723EFE"/>
    <w:lvl w:ilvl="0">
      <w:start w:val="1"/>
      <w:numFmt w:val="decimal"/>
      <w:lvlText w:val=" %1 день."/>
      <w:lvlJc w:val="left"/>
      <w:pPr>
        <w:tabs>
          <w:tab w:val="num" w:pos="1080"/>
        </w:tabs>
        <w:ind w:left="360" w:hanging="360"/>
      </w:pPr>
      <w:rPr>
        <w:rFonts w:ascii="Bengaly" w:hAnsi="Bengaly" w:hint="default"/>
        <w:b/>
        <w:i/>
        <w:sz w:val="22"/>
      </w:rPr>
    </w:lvl>
  </w:abstractNum>
  <w:abstractNum w:abstractNumId="1">
    <w:nsid w:val="17D751FE"/>
    <w:multiLevelType w:val="multilevel"/>
    <w:tmpl w:val="AB2A168C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75EE8"/>
    <w:multiLevelType w:val="hybridMultilevel"/>
    <w:tmpl w:val="64D014EE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B5917"/>
    <w:multiLevelType w:val="multilevel"/>
    <w:tmpl w:val="0D26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92FC8"/>
    <w:multiLevelType w:val="multilevel"/>
    <w:tmpl w:val="E9F86784"/>
    <w:lvl w:ilvl="0">
      <w:start w:val="1"/>
      <w:numFmt w:val="decimal"/>
      <w:lvlText w:val="%1 день."/>
      <w:lvlJc w:val="left"/>
      <w:pPr>
        <w:tabs>
          <w:tab w:val="num" w:pos="1021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491373"/>
    <w:multiLevelType w:val="hybridMultilevel"/>
    <w:tmpl w:val="B454A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FE10B5"/>
    <w:multiLevelType w:val="hybridMultilevel"/>
    <w:tmpl w:val="39C21C0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D176F"/>
    <w:multiLevelType w:val="hybridMultilevel"/>
    <w:tmpl w:val="84CAAC7C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E173B"/>
    <w:multiLevelType w:val="hybridMultilevel"/>
    <w:tmpl w:val="C64A9ADC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BA3"/>
    <w:rsid w:val="00000E18"/>
    <w:rsid w:val="00012E2D"/>
    <w:rsid w:val="00015DA7"/>
    <w:rsid w:val="00022ED7"/>
    <w:rsid w:val="0003512D"/>
    <w:rsid w:val="0003519D"/>
    <w:rsid w:val="00036E48"/>
    <w:rsid w:val="00040092"/>
    <w:rsid w:val="00044200"/>
    <w:rsid w:val="00044A32"/>
    <w:rsid w:val="000563F3"/>
    <w:rsid w:val="00056A23"/>
    <w:rsid w:val="00056BDF"/>
    <w:rsid w:val="000646B4"/>
    <w:rsid w:val="00071155"/>
    <w:rsid w:val="00071646"/>
    <w:rsid w:val="0007719A"/>
    <w:rsid w:val="00081D3B"/>
    <w:rsid w:val="00090108"/>
    <w:rsid w:val="00091FFF"/>
    <w:rsid w:val="00092216"/>
    <w:rsid w:val="00095F79"/>
    <w:rsid w:val="00096325"/>
    <w:rsid w:val="000A0C10"/>
    <w:rsid w:val="000A6A88"/>
    <w:rsid w:val="000A751D"/>
    <w:rsid w:val="000B02EE"/>
    <w:rsid w:val="000B7700"/>
    <w:rsid w:val="000C2DD6"/>
    <w:rsid w:val="000C549F"/>
    <w:rsid w:val="000C5CD4"/>
    <w:rsid w:val="000E03D5"/>
    <w:rsid w:val="000E3CDC"/>
    <w:rsid w:val="000E6E27"/>
    <w:rsid w:val="000F7E67"/>
    <w:rsid w:val="001079F2"/>
    <w:rsid w:val="00112BE7"/>
    <w:rsid w:val="00112E25"/>
    <w:rsid w:val="00116D69"/>
    <w:rsid w:val="00141962"/>
    <w:rsid w:val="00153036"/>
    <w:rsid w:val="00153FDC"/>
    <w:rsid w:val="001540AC"/>
    <w:rsid w:val="00154BC1"/>
    <w:rsid w:val="00155464"/>
    <w:rsid w:val="001617BE"/>
    <w:rsid w:val="001802FC"/>
    <w:rsid w:val="00180BEF"/>
    <w:rsid w:val="00184718"/>
    <w:rsid w:val="001850B6"/>
    <w:rsid w:val="00194FF1"/>
    <w:rsid w:val="00196153"/>
    <w:rsid w:val="00196201"/>
    <w:rsid w:val="001B2AD6"/>
    <w:rsid w:val="001B4BA6"/>
    <w:rsid w:val="001B7A1E"/>
    <w:rsid w:val="001C13C1"/>
    <w:rsid w:val="001C59DD"/>
    <w:rsid w:val="001D13D5"/>
    <w:rsid w:val="001E34AE"/>
    <w:rsid w:val="001E36D0"/>
    <w:rsid w:val="001E3B8B"/>
    <w:rsid w:val="001F2EA2"/>
    <w:rsid w:val="001F7E84"/>
    <w:rsid w:val="0021029D"/>
    <w:rsid w:val="002140DB"/>
    <w:rsid w:val="00215ACC"/>
    <w:rsid w:val="00221016"/>
    <w:rsid w:val="002271F1"/>
    <w:rsid w:val="00237B62"/>
    <w:rsid w:val="0024015D"/>
    <w:rsid w:val="00241100"/>
    <w:rsid w:val="00252E7F"/>
    <w:rsid w:val="00252F5F"/>
    <w:rsid w:val="00265764"/>
    <w:rsid w:val="0027127E"/>
    <w:rsid w:val="002733B5"/>
    <w:rsid w:val="00274D30"/>
    <w:rsid w:val="00291729"/>
    <w:rsid w:val="002918BB"/>
    <w:rsid w:val="002941FD"/>
    <w:rsid w:val="002A25CF"/>
    <w:rsid w:val="002B1066"/>
    <w:rsid w:val="002B53C8"/>
    <w:rsid w:val="002C51B1"/>
    <w:rsid w:val="002C5812"/>
    <w:rsid w:val="002D4823"/>
    <w:rsid w:val="002F591C"/>
    <w:rsid w:val="003006D1"/>
    <w:rsid w:val="00310C77"/>
    <w:rsid w:val="00311396"/>
    <w:rsid w:val="003118D6"/>
    <w:rsid w:val="00314B03"/>
    <w:rsid w:val="003214F3"/>
    <w:rsid w:val="003224C2"/>
    <w:rsid w:val="00322958"/>
    <w:rsid w:val="003240D5"/>
    <w:rsid w:val="003249A4"/>
    <w:rsid w:val="00327023"/>
    <w:rsid w:val="003316B6"/>
    <w:rsid w:val="00344807"/>
    <w:rsid w:val="003539CD"/>
    <w:rsid w:val="00353C23"/>
    <w:rsid w:val="00363562"/>
    <w:rsid w:val="0036596F"/>
    <w:rsid w:val="00383D81"/>
    <w:rsid w:val="00387183"/>
    <w:rsid w:val="003958F4"/>
    <w:rsid w:val="003A2654"/>
    <w:rsid w:val="003A2C94"/>
    <w:rsid w:val="003A69C9"/>
    <w:rsid w:val="003B31B7"/>
    <w:rsid w:val="003C48E1"/>
    <w:rsid w:val="003D4E70"/>
    <w:rsid w:val="003E0EA1"/>
    <w:rsid w:val="003E13BE"/>
    <w:rsid w:val="003E3E1A"/>
    <w:rsid w:val="003F4200"/>
    <w:rsid w:val="003F432F"/>
    <w:rsid w:val="00401CF7"/>
    <w:rsid w:val="00405557"/>
    <w:rsid w:val="00417B14"/>
    <w:rsid w:val="00417CFC"/>
    <w:rsid w:val="0042540B"/>
    <w:rsid w:val="004337F1"/>
    <w:rsid w:val="004413B8"/>
    <w:rsid w:val="00456493"/>
    <w:rsid w:val="00460EF3"/>
    <w:rsid w:val="004612F4"/>
    <w:rsid w:val="00463407"/>
    <w:rsid w:val="0047629A"/>
    <w:rsid w:val="004769D0"/>
    <w:rsid w:val="0048346A"/>
    <w:rsid w:val="004857BB"/>
    <w:rsid w:val="004918C6"/>
    <w:rsid w:val="00495D6D"/>
    <w:rsid w:val="004A6E7B"/>
    <w:rsid w:val="004B49DD"/>
    <w:rsid w:val="004B4AA4"/>
    <w:rsid w:val="004D07C9"/>
    <w:rsid w:val="004D1925"/>
    <w:rsid w:val="004D206A"/>
    <w:rsid w:val="004D7036"/>
    <w:rsid w:val="004D79D7"/>
    <w:rsid w:val="004E04CA"/>
    <w:rsid w:val="004E4936"/>
    <w:rsid w:val="004E691E"/>
    <w:rsid w:val="004F033B"/>
    <w:rsid w:val="004F3F18"/>
    <w:rsid w:val="004F412E"/>
    <w:rsid w:val="004F43D2"/>
    <w:rsid w:val="004F6F14"/>
    <w:rsid w:val="004F7D37"/>
    <w:rsid w:val="005013B4"/>
    <w:rsid w:val="005073B9"/>
    <w:rsid w:val="00511A0C"/>
    <w:rsid w:val="00524035"/>
    <w:rsid w:val="005241E2"/>
    <w:rsid w:val="00524A3F"/>
    <w:rsid w:val="00527531"/>
    <w:rsid w:val="005301F2"/>
    <w:rsid w:val="0053098A"/>
    <w:rsid w:val="00533369"/>
    <w:rsid w:val="00543034"/>
    <w:rsid w:val="00546F2E"/>
    <w:rsid w:val="005534E5"/>
    <w:rsid w:val="0057495C"/>
    <w:rsid w:val="00574C65"/>
    <w:rsid w:val="00584A6F"/>
    <w:rsid w:val="005A0BEA"/>
    <w:rsid w:val="005A4494"/>
    <w:rsid w:val="005B0B10"/>
    <w:rsid w:val="005B144A"/>
    <w:rsid w:val="005B686C"/>
    <w:rsid w:val="005B7C39"/>
    <w:rsid w:val="005C5AE7"/>
    <w:rsid w:val="005D0841"/>
    <w:rsid w:val="005D1CD0"/>
    <w:rsid w:val="005D33AD"/>
    <w:rsid w:val="005D688B"/>
    <w:rsid w:val="005E04E0"/>
    <w:rsid w:val="005E31BE"/>
    <w:rsid w:val="005E6FFF"/>
    <w:rsid w:val="005E70FE"/>
    <w:rsid w:val="005F62E8"/>
    <w:rsid w:val="005F7E5F"/>
    <w:rsid w:val="00602C2E"/>
    <w:rsid w:val="00604489"/>
    <w:rsid w:val="00604533"/>
    <w:rsid w:val="00604FA1"/>
    <w:rsid w:val="006170F0"/>
    <w:rsid w:val="00617AD2"/>
    <w:rsid w:val="006204B9"/>
    <w:rsid w:val="0062166E"/>
    <w:rsid w:val="0062345F"/>
    <w:rsid w:val="00635FA2"/>
    <w:rsid w:val="00641F0B"/>
    <w:rsid w:val="00647AAC"/>
    <w:rsid w:val="00651878"/>
    <w:rsid w:val="00654457"/>
    <w:rsid w:val="00661539"/>
    <w:rsid w:val="00662B2D"/>
    <w:rsid w:val="00663D79"/>
    <w:rsid w:val="006640EC"/>
    <w:rsid w:val="00664EAD"/>
    <w:rsid w:val="00684193"/>
    <w:rsid w:val="006A144E"/>
    <w:rsid w:val="006A614D"/>
    <w:rsid w:val="006A703A"/>
    <w:rsid w:val="006C6DA1"/>
    <w:rsid w:val="006C6FED"/>
    <w:rsid w:val="006D1829"/>
    <w:rsid w:val="006D7DCA"/>
    <w:rsid w:val="00700B60"/>
    <w:rsid w:val="00707B5E"/>
    <w:rsid w:val="007164EE"/>
    <w:rsid w:val="007176BB"/>
    <w:rsid w:val="00721C4A"/>
    <w:rsid w:val="0075690D"/>
    <w:rsid w:val="00770496"/>
    <w:rsid w:val="00772A51"/>
    <w:rsid w:val="007769EE"/>
    <w:rsid w:val="007779FE"/>
    <w:rsid w:val="0078533B"/>
    <w:rsid w:val="00786952"/>
    <w:rsid w:val="00794C10"/>
    <w:rsid w:val="0079607E"/>
    <w:rsid w:val="007A2A23"/>
    <w:rsid w:val="007A7520"/>
    <w:rsid w:val="007B2D2A"/>
    <w:rsid w:val="007B4DA9"/>
    <w:rsid w:val="007B5D00"/>
    <w:rsid w:val="007B667F"/>
    <w:rsid w:val="007B757E"/>
    <w:rsid w:val="007C1AE0"/>
    <w:rsid w:val="007D2A0E"/>
    <w:rsid w:val="007D3744"/>
    <w:rsid w:val="007D7D64"/>
    <w:rsid w:val="007E20B2"/>
    <w:rsid w:val="007E32FD"/>
    <w:rsid w:val="007E56AF"/>
    <w:rsid w:val="007F32A6"/>
    <w:rsid w:val="007F4D5A"/>
    <w:rsid w:val="008009EE"/>
    <w:rsid w:val="00801057"/>
    <w:rsid w:val="0080256E"/>
    <w:rsid w:val="00806576"/>
    <w:rsid w:val="00812103"/>
    <w:rsid w:val="00814A49"/>
    <w:rsid w:val="00823716"/>
    <w:rsid w:val="008252E7"/>
    <w:rsid w:val="00831BBC"/>
    <w:rsid w:val="00833955"/>
    <w:rsid w:val="00833F63"/>
    <w:rsid w:val="00835793"/>
    <w:rsid w:val="00835BB2"/>
    <w:rsid w:val="00840E8C"/>
    <w:rsid w:val="00854111"/>
    <w:rsid w:val="00856C39"/>
    <w:rsid w:val="00857F99"/>
    <w:rsid w:val="00863612"/>
    <w:rsid w:val="0086641B"/>
    <w:rsid w:val="0087062D"/>
    <w:rsid w:val="008815EC"/>
    <w:rsid w:val="00881F8D"/>
    <w:rsid w:val="00893DFA"/>
    <w:rsid w:val="00897728"/>
    <w:rsid w:val="008B289B"/>
    <w:rsid w:val="008B6B02"/>
    <w:rsid w:val="008C29D3"/>
    <w:rsid w:val="008C5C6C"/>
    <w:rsid w:val="008D467A"/>
    <w:rsid w:val="008D5A26"/>
    <w:rsid w:val="008D6574"/>
    <w:rsid w:val="008E22C9"/>
    <w:rsid w:val="008E381A"/>
    <w:rsid w:val="00905212"/>
    <w:rsid w:val="00907FD1"/>
    <w:rsid w:val="00913218"/>
    <w:rsid w:val="00917822"/>
    <w:rsid w:val="009277D6"/>
    <w:rsid w:val="009301D1"/>
    <w:rsid w:val="009331BA"/>
    <w:rsid w:val="009414A7"/>
    <w:rsid w:val="00945715"/>
    <w:rsid w:val="009467CB"/>
    <w:rsid w:val="0095178E"/>
    <w:rsid w:val="00956EAA"/>
    <w:rsid w:val="0096270F"/>
    <w:rsid w:val="00964C79"/>
    <w:rsid w:val="00972303"/>
    <w:rsid w:val="00974236"/>
    <w:rsid w:val="009777FF"/>
    <w:rsid w:val="00977906"/>
    <w:rsid w:val="00984E94"/>
    <w:rsid w:val="009B3C9A"/>
    <w:rsid w:val="009B7B64"/>
    <w:rsid w:val="009C7142"/>
    <w:rsid w:val="009D0541"/>
    <w:rsid w:val="009D37EF"/>
    <w:rsid w:val="009E4F95"/>
    <w:rsid w:val="00A24145"/>
    <w:rsid w:val="00A275BF"/>
    <w:rsid w:val="00A33B7C"/>
    <w:rsid w:val="00A37CFE"/>
    <w:rsid w:val="00A54B03"/>
    <w:rsid w:val="00A77247"/>
    <w:rsid w:val="00A77654"/>
    <w:rsid w:val="00A77A71"/>
    <w:rsid w:val="00A84EFE"/>
    <w:rsid w:val="00A86F80"/>
    <w:rsid w:val="00AB7C6B"/>
    <w:rsid w:val="00AC3771"/>
    <w:rsid w:val="00AE234B"/>
    <w:rsid w:val="00AE773D"/>
    <w:rsid w:val="00AF18A0"/>
    <w:rsid w:val="00B005F7"/>
    <w:rsid w:val="00B04267"/>
    <w:rsid w:val="00B0686F"/>
    <w:rsid w:val="00B11C8A"/>
    <w:rsid w:val="00B14505"/>
    <w:rsid w:val="00B14F86"/>
    <w:rsid w:val="00B16471"/>
    <w:rsid w:val="00B21089"/>
    <w:rsid w:val="00B27806"/>
    <w:rsid w:val="00B518C2"/>
    <w:rsid w:val="00B5447E"/>
    <w:rsid w:val="00B61139"/>
    <w:rsid w:val="00B63045"/>
    <w:rsid w:val="00B7009F"/>
    <w:rsid w:val="00B711A7"/>
    <w:rsid w:val="00B837D2"/>
    <w:rsid w:val="00B92424"/>
    <w:rsid w:val="00B9759F"/>
    <w:rsid w:val="00BA0AA1"/>
    <w:rsid w:val="00BA5460"/>
    <w:rsid w:val="00BB268D"/>
    <w:rsid w:val="00BB4A98"/>
    <w:rsid w:val="00BB651E"/>
    <w:rsid w:val="00BC608F"/>
    <w:rsid w:val="00BD7A8C"/>
    <w:rsid w:val="00BF54B2"/>
    <w:rsid w:val="00C036CA"/>
    <w:rsid w:val="00C06E36"/>
    <w:rsid w:val="00C07825"/>
    <w:rsid w:val="00C16950"/>
    <w:rsid w:val="00C216A0"/>
    <w:rsid w:val="00C26201"/>
    <w:rsid w:val="00C26923"/>
    <w:rsid w:val="00C329B2"/>
    <w:rsid w:val="00C36B0B"/>
    <w:rsid w:val="00C60728"/>
    <w:rsid w:val="00C66C32"/>
    <w:rsid w:val="00C72FDA"/>
    <w:rsid w:val="00C76044"/>
    <w:rsid w:val="00C93D7A"/>
    <w:rsid w:val="00C95BA2"/>
    <w:rsid w:val="00CA2831"/>
    <w:rsid w:val="00CA6C2F"/>
    <w:rsid w:val="00CB773A"/>
    <w:rsid w:val="00CC46A2"/>
    <w:rsid w:val="00CD7763"/>
    <w:rsid w:val="00CE086E"/>
    <w:rsid w:val="00CF010D"/>
    <w:rsid w:val="00CF480A"/>
    <w:rsid w:val="00D052E6"/>
    <w:rsid w:val="00D06BFC"/>
    <w:rsid w:val="00D07C0B"/>
    <w:rsid w:val="00D07F65"/>
    <w:rsid w:val="00D14406"/>
    <w:rsid w:val="00D26FC2"/>
    <w:rsid w:val="00D33792"/>
    <w:rsid w:val="00D45E39"/>
    <w:rsid w:val="00D55269"/>
    <w:rsid w:val="00D563B9"/>
    <w:rsid w:val="00D57549"/>
    <w:rsid w:val="00D67645"/>
    <w:rsid w:val="00D70860"/>
    <w:rsid w:val="00D72971"/>
    <w:rsid w:val="00D96BCD"/>
    <w:rsid w:val="00DA24A8"/>
    <w:rsid w:val="00DB4D34"/>
    <w:rsid w:val="00DD23FA"/>
    <w:rsid w:val="00DD3DAD"/>
    <w:rsid w:val="00DD7D1E"/>
    <w:rsid w:val="00DE1204"/>
    <w:rsid w:val="00DE7BBE"/>
    <w:rsid w:val="00DF6A81"/>
    <w:rsid w:val="00E01C3F"/>
    <w:rsid w:val="00E0739C"/>
    <w:rsid w:val="00E11C2F"/>
    <w:rsid w:val="00E16122"/>
    <w:rsid w:val="00E21AB4"/>
    <w:rsid w:val="00E23835"/>
    <w:rsid w:val="00E3077C"/>
    <w:rsid w:val="00E36151"/>
    <w:rsid w:val="00E37065"/>
    <w:rsid w:val="00E413F8"/>
    <w:rsid w:val="00E44D21"/>
    <w:rsid w:val="00E47250"/>
    <w:rsid w:val="00E519DB"/>
    <w:rsid w:val="00E60B95"/>
    <w:rsid w:val="00E61BBE"/>
    <w:rsid w:val="00E650BB"/>
    <w:rsid w:val="00E66FC7"/>
    <w:rsid w:val="00E70556"/>
    <w:rsid w:val="00E76B90"/>
    <w:rsid w:val="00E823A8"/>
    <w:rsid w:val="00E93005"/>
    <w:rsid w:val="00E95648"/>
    <w:rsid w:val="00EA0865"/>
    <w:rsid w:val="00EA0E98"/>
    <w:rsid w:val="00EA7957"/>
    <w:rsid w:val="00EB6CD2"/>
    <w:rsid w:val="00ED34AD"/>
    <w:rsid w:val="00EE0D53"/>
    <w:rsid w:val="00EE0F68"/>
    <w:rsid w:val="00EF043A"/>
    <w:rsid w:val="00EF262D"/>
    <w:rsid w:val="00F01304"/>
    <w:rsid w:val="00F02BAD"/>
    <w:rsid w:val="00F1561D"/>
    <w:rsid w:val="00F27564"/>
    <w:rsid w:val="00F30A8E"/>
    <w:rsid w:val="00F3110E"/>
    <w:rsid w:val="00F31BA3"/>
    <w:rsid w:val="00F41884"/>
    <w:rsid w:val="00F55A0C"/>
    <w:rsid w:val="00F63ACE"/>
    <w:rsid w:val="00F77A00"/>
    <w:rsid w:val="00F9057F"/>
    <w:rsid w:val="00F90BCE"/>
    <w:rsid w:val="00F96BB8"/>
    <w:rsid w:val="00FA0EA3"/>
    <w:rsid w:val="00FA328D"/>
    <w:rsid w:val="00FA3C4C"/>
    <w:rsid w:val="00FB4942"/>
    <w:rsid w:val="00FD2834"/>
    <w:rsid w:val="00FD5BF6"/>
    <w:rsid w:val="00FD5CB7"/>
    <w:rsid w:val="00FD7B78"/>
    <w:rsid w:val="00FF1C6E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E44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D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mic Sans MS" w:hAnsi="Comic Sans MS"/>
      <w:b/>
      <w:sz w:val="18"/>
    </w:rPr>
  </w:style>
  <w:style w:type="paragraph" w:styleId="9">
    <w:name w:val="heading 9"/>
    <w:basedOn w:val="a"/>
    <w:next w:val="a"/>
    <w:qFormat/>
    <w:rsid w:val="00E472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Salutation"/>
    <w:basedOn w:val="a"/>
    <w:rPr>
      <w:sz w:val="20"/>
    </w:rPr>
  </w:style>
  <w:style w:type="paragraph" w:styleId="a6">
    <w:name w:val="Body Text"/>
    <w:basedOn w:val="a"/>
    <w:pPr>
      <w:jc w:val="both"/>
    </w:pPr>
    <w:rPr>
      <w:rFonts w:ascii="Bookman Old Style" w:hAnsi="Bookman Old Style"/>
      <w:szCs w:val="20"/>
    </w:rPr>
  </w:style>
  <w:style w:type="paragraph" w:styleId="30">
    <w:name w:val="Body Text 3"/>
    <w:basedOn w:val="a"/>
    <w:rPr>
      <w:rFonts w:ascii="Comic Sans MS" w:hAnsi="Comic Sans MS"/>
      <w:b/>
      <w:bCs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endnote text"/>
    <w:basedOn w:val="a"/>
    <w:semiHidden/>
    <w:rPr>
      <w:sz w:val="20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="Tahoma" w:hAnsi="Tahoma" w:cs="Courier New"/>
      <w:sz w:val="16"/>
      <w:szCs w:val="16"/>
    </w:rPr>
  </w:style>
  <w:style w:type="paragraph" w:customStyle="1" w:styleId="Web">
    <w:name w:val="Обычный (Web)"/>
    <w:basedOn w:val="a"/>
    <w:pPr>
      <w:spacing w:before="100" w:after="100"/>
    </w:p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BB651E"/>
    <w:pPr>
      <w:numPr>
        <w:numId w:val="6"/>
      </w:numPr>
      <w:tabs>
        <w:tab w:val="clear" w:pos="360"/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character" w:styleId="ab">
    <w:name w:val="FollowedHyperlink"/>
    <w:basedOn w:val="a0"/>
    <w:rsid w:val="000B7700"/>
    <w:rPr>
      <w:color w:val="800080"/>
      <w:u w:val="single"/>
    </w:rPr>
  </w:style>
  <w:style w:type="paragraph" w:styleId="2">
    <w:name w:val="Body Text 2"/>
    <w:basedOn w:val="a"/>
    <w:rsid w:val="007B4DA9"/>
    <w:pPr>
      <w:spacing w:after="120" w:line="480" w:lineRule="auto"/>
    </w:pPr>
  </w:style>
  <w:style w:type="character" w:styleId="ac">
    <w:name w:val="Strong"/>
    <w:basedOn w:val="a0"/>
    <w:qFormat/>
    <w:rsid w:val="007B4DA9"/>
    <w:rPr>
      <w:b/>
      <w:bCs/>
    </w:rPr>
  </w:style>
  <w:style w:type="table" w:styleId="ad">
    <w:name w:val="Table Grid"/>
    <w:basedOn w:val="a1"/>
    <w:rsid w:val="00273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2D4823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rsid w:val="002D4823"/>
    <w:pPr>
      <w:autoSpaceDE w:val="0"/>
      <w:autoSpaceDN w:val="0"/>
      <w:adjustRightInd w:val="0"/>
    </w:pPr>
    <w:rPr>
      <w:rFonts w:ascii="Monotype Corsiva" w:eastAsia="Times New Roman" w:hAnsi="Monotype Corsiva"/>
      <w:color w:val="000000"/>
      <w:sz w:val="24"/>
      <w:szCs w:val="24"/>
      <w:lang w:val="pl-PL" w:eastAsia="pl-PL"/>
    </w:rPr>
  </w:style>
  <w:style w:type="paragraph" w:styleId="af">
    <w:name w:val="Body Text Indent"/>
    <w:basedOn w:val="a"/>
    <w:rsid w:val="003E0EA1"/>
    <w:pPr>
      <w:spacing w:after="120"/>
      <w:ind w:left="283"/>
    </w:pPr>
  </w:style>
  <w:style w:type="character" w:customStyle="1" w:styleId="apple-converted-space">
    <w:name w:val="apple-converted-space"/>
    <w:basedOn w:val="a0"/>
    <w:rsid w:val="00B11C8A"/>
  </w:style>
  <w:style w:type="character" w:customStyle="1" w:styleId="hotdescblockcont">
    <w:name w:val="hotdescblockcont"/>
    <w:basedOn w:val="a0"/>
    <w:rsid w:val="00E93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Баран</dc:creator>
  <cp:lastModifiedBy>work</cp:lastModifiedBy>
  <cp:revision>2</cp:revision>
  <cp:lastPrinted>2015-04-02T10:39:00Z</cp:lastPrinted>
  <dcterms:created xsi:type="dcterms:W3CDTF">2017-01-10T09:40:00Z</dcterms:created>
  <dcterms:modified xsi:type="dcterms:W3CDTF">2017-01-10T09:40:00Z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311157600</vt:i4>
  </property>
  <property fmtid="{D5CDD505-2E9C-101B-9397-08002B2CF9AE}" pid="3" name="_EmailSubject">
    <vt:lpwstr>Шапка </vt:lpwstr>
  </property>
  <property fmtid="{D5CDD505-2E9C-101B-9397-08002B2CF9AE}" pid="4" name="_AuthorEmail">
    <vt:lpwstr>igor@ecotour.ru</vt:lpwstr>
  </property>
  <property fmtid="{D5CDD505-2E9C-101B-9397-08002B2CF9AE}" pid="5" name="_AuthorEmailDisplayName">
    <vt:lpwstr>Igor Baran</vt:lpwstr>
  </property>
  <property fmtid="{D5CDD505-2E9C-101B-9397-08002B2CF9AE}" pid="6" name="_ReviewingToolsShownOnce">
    <vt:lpwstr/>
  </property>
</Properties>
</file>