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6" w:rsidRPr="0074137B" w:rsidRDefault="005A3436" w:rsidP="00CD6183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74137B">
        <w:rPr>
          <w:rFonts w:ascii="Arial" w:hAnsi="Arial" w:cs="Arial"/>
          <w:b/>
          <w:i/>
          <w:color w:val="000000"/>
          <w:sz w:val="24"/>
          <w:szCs w:val="24"/>
        </w:rPr>
        <w:t>Вильнюс - Друскининкай – Варшава</w:t>
      </w:r>
    </w:p>
    <w:p w:rsidR="005A3436" w:rsidRPr="0074137B" w:rsidRDefault="0074137B" w:rsidP="00DA1EF4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Выезд: </w:t>
      </w:r>
      <w:r w:rsidR="001E0D47">
        <w:rPr>
          <w:rFonts w:ascii="Arial" w:hAnsi="Arial" w:cs="Arial"/>
          <w:b/>
          <w:i/>
          <w:color w:val="000000"/>
          <w:sz w:val="24"/>
          <w:szCs w:val="24"/>
        </w:rPr>
        <w:t>24.03, 21.04, 02.06, 30.06, 28.07, 25.08, 22.09, 13.10, 04.11, 15.12</w:t>
      </w:r>
    </w:p>
    <w:p w:rsidR="0074137B" w:rsidRDefault="005A3436" w:rsidP="00FB6D8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74137B">
        <w:rPr>
          <w:rFonts w:ascii="Arial" w:eastAsia="Times New Roman" w:hAnsi="Arial" w:cs="Arial"/>
          <w:b/>
          <w:i/>
          <w:color w:val="000000"/>
          <w:sz w:val="24"/>
          <w:szCs w:val="24"/>
        </w:rPr>
        <w:t>3</w:t>
      </w:r>
      <w:r w:rsidR="00191917" w:rsidRPr="0074137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дня</w:t>
      </w:r>
      <w:r w:rsidR="00C6290F" w:rsidRPr="0074137B">
        <w:rPr>
          <w:rFonts w:ascii="Arial" w:eastAsia="Times New Roman" w:hAnsi="Arial" w:cs="Arial"/>
          <w:b/>
          <w:i/>
          <w:color w:val="000000"/>
          <w:sz w:val="24"/>
          <w:szCs w:val="24"/>
        </w:rPr>
        <w:t>/</w:t>
      </w:r>
      <w:r w:rsidRPr="0074137B">
        <w:rPr>
          <w:rFonts w:ascii="Arial" w:eastAsia="Times New Roman" w:hAnsi="Arial" w:cs="Arial"/>
          <w:b/>
          <w:i/>
          <w:color w:val="000000"/>
          <w:sz w:val="24"/>
          <w:szCs w:val="24"/>
        </w:rPr>
        <w:t>без ночных</w:t>
      </w:r>
      <w:r w:rsidR="00B420B6" w:rsidRPr="0074137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переезд</w:t>
      </w:r>
      <w:bookmarkStart w:id="0" w:name="_GoBack"/>
      <w:bookmarkEnd w:id="0"/>
      <w:r w:rsidRPr="0074137B">
        <w:rPr>
          <w:rFonts w:ascii="Arial" w:eastAsia="Times New Roman" w:hAnsi="Arial" w:cs="Arial"/>
          <w:b/>
          <w:i/>
          <w:color w:val="000000"/>
          <w:sz w:val="24"/>
          <w:szCs w:val="24"/>
        </w:rPr>
        <w:t>ов</w:t>
      </w:r>
    </w:p>
    <w:p w:rsidR="0074137B" w:rsidRPr="0074137B" w:rsidRDefault="0074137B" w:rsidP="00CD618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Программа тура</w:t>
      </w:r>
    </w:p>
    <w:tbl>
      <w:tblPr>
        <w:tblStyle w:val="af"/>
        <w:tblW w:w="0" w:type="auto"/>
        <w:tblLook w:val="04A0"/>
      </w:tblPr>
      <w:tblGrid>
        <w:gridCol w:w="959"/>
        <w:gridCol w:w="9717"/>
      </w:tblGrid>
      <w:tr w:rsidR="00C6290F" w:rsidRPr="0074137B" w:rsidTr="00C6290F">
        <w:tc>
          <w:tcPr>
            <w:tcW w:w="959" w:type="dxa"/>
          </w:tcPr>
          <w:p w:rsidR="00C6290F" w:rsidRPr="0074137B" w:rsidRDefault="00C6290F" w:rsidP="00C6290F">
            <w:pPr>
              <w:spacing w:beforeAutospacing="1" w:afterAutospacing="1" w:line="231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9717" w:type="dxa"/>
          </w:tcPr>
          <w:p w:rsidR="005A3436" w:rsidRPr="0074137B" w:rsidRDefault="005A3436" w:rsidP="00FB6D89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Отправление из Минска автобусом от </w:t>
            </w:r>
            <w:proofErr w:type="spellStart"/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д</w:t>
            </w:r>
            <w:proofErr w:type="spellEnd"/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/с </w:t>
            </w:r>
            <w:proofErr w:type="gramStart"/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Дружная</w:t>
            </w:r>
            <w:proofErr w:type="gramEnd"/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в 05.00 (ориентировочно).</w:t>
            </w:r>
          </w:p>
          <w:p w:rsidR="005A3436" w:rsidRPr="0074137B" w:rsidRDefault="005A3436" w:rsidP="00FB6D89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Транзит по территории Беларуси и Литвы. </w:t>
            </w:r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Прибытие в Вильнюс</w:t>
            </w:r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 </w:t>
            </w:r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 прибытию автобусно-пешеходная экскурсия по Вильнюсу</w:t>
            </w:r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(3 часа), во время которой Вы увидите Кафедральный собор, где был основан Вильнюс, прилегающий к нему Замок и башню Гедиминаса, элегантную церковь Св</w:t>
            </w:r>
            <w:proofErr w:type="gram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.А</w:t>
            </w:r>
            <w:proofErr w:type="gram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нны (16 век),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Бернардинский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собор и монастырь францисканцев, Университет – старейший в Прибалтике и Восточной Европе, дворец Президента, ворота Зари (Острая Брама) с чудотворной иконой Девы Марии (14 век) и множество других объектов. Во время экскурсии по узким, пешеходным улочкам Старого города вы осмотрите городскую Ратушу, фрагменты крепостной стены (16 век), а также здания в стиле Барокко, доминирующие в Старом Вильнюсе. </w:t>
            </w:r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Свободное время.</w:t>
            </w:r>
          </w:p>
          <w:p w:rsidR="00C6290F" w:rsidRPr="0074137B" w:rsidRDefault="005A3436" w:rsidP="00FB6D89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Перее</w:t>
            </w:r>
            <w:proofErr w:type="gramStart"/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зд в Др</w:t>
            </w:r>
            <w:proofErr w:type="gramEnd"/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ускининкай (130 км).</w:t>
            </w:r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Заселение в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Sodyba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Igne</w:t>
            </w:r>
            <w:proofErr w:type="spellEnd"/>
            <w:r w:rsidRPr="0074137B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hyperlink r:id="rId7" w:history="1">
              <w:r w:rsidRPr="0074137B">
                <w:rPr>
                  <w:rStyle w:val="aa"/>
                  <w:rFonts w:ascii="Arial" w:hAnsi="Arial" w:cs="Arial"/>
                  <w:i/>
                  <w:color w:val="000000"/>
                  <w:sz w:val="20"/>
                  <w:szCs w:val="20"/>
                </w:rPr>
                <w:t>http://www.sodybaigne.lt</w:t>
              </w:r>
            </w:hyperlink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Организанное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участие в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аттрактивной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программе с дегустацией настоек, сыров и выпечкой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шакотиса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(литовский торт) (входит в стоимость). Во время программы вы поучаствуете в изготовлении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шакотиса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посетите Музей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шакотисов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с гигантским тортом 3,7 м высотой! В программу также включены дегустация настоек, литовских сыров и свежего торта, собственной выпечки, двух других традиционных версий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шакотиса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кофе и презентация истории этого кулинарного наследия. </w:t>
            </w:r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Ночлег в отеле.</w:t>
            </w:r>
          </w:p>
        </w:tc>
      </w:tr>
      <w:tr w:rsidR="00C6290F" w:rsidRPr="0074137B" w:rsidTr="00C6290F">
        <w:tc>
          <w:tcPr>
            <w:tcW w:w="959" w:type="dxa"/>
          </w:tcPr>
          <w:p w:rsidR="00C6290F" w:rsidRPr="0074137B" w:rsidRDefault="00C6290F" w:rsidP="00C6290F">
            <w:pPr>
              <w:spacing w:beforeAutospacing="1" w:afterAutospacing="1" w:line="231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</w:t>
            </w:r>
            <w:r w:rsidR="00CF6B56"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9717" w:type="dxa"/>
          </w:tcPr>
          <w:p w:rsidR="005A3436" w:rsidRPr="0074137B" w:rsidRDefault="005A3436" w:rsidP="00FB6D89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Завтрак. В 8.00 отправление в Варшаву.</w:t>
            </w:r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По прибытию </w:t>
            </w:r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обзорная и пешеходная экскурсия по городу (3 часа):</w:t>
            </w:r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Старый Город, находящийся в Списке Мирового Культурного Наследия ЮНЕСКО - тщательно восстановленный после разрушений</w:t>
            </w:r>
            <w:proofErr w:type="gram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торой Мировой войны, Королевский Замок с Замковой площадью. Вы также осмотрите колонну короля Сигизмунда III Вазы, Готическую кафедру</w:t>
            </w:r>
            <w:proofErr w:type="gram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в. Иоанна, свидетеля многих важных событий в истории Польши, в которой находятся саркофаги с останками выдающихся поляков, Рыночную площадь Старого Города и Барбакан, Прежнее еврейское гетто, Королевский Тракт, со многими великолепными аристократическими резиденциями и известными памятниками и многое другое. Заселение в отель. Свободное время.</w:t>
            </w:r>
          </w:p>
          <w:p w:rsidR="00C6290F" w:rsidRPr="0074137B" w:rsidRDefault="005A3436" w:rsidP="00FB6D89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Для желающих – уникальная возможность посетить один из самых известных и популярных театров в Варшаве  Театр варьете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Sabat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 </w:t>
            </w:r>
            <w:hyperlink r:id="rId8" w:history="1">
              <w:r w:rsidRPr="0074137B">
                <w:rPr>
                  <w:rStyle w:val="aa"/>
                  <w:rFonts w:ascii="Arial" w:hAnsi="Arial" w:cs="Arial"/>
                  <w:i/>
                  <w:color w:val="000000"/>
                  <w:sz w:val="20"/>
                  <w:szCs w:val="20"/>
                </w:rPr>
                <w:t>http://teatr-sabat.pl</w:t>
              </w:r>
            </w:hyperlink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 Театр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Сабат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– это мюзиклы, варьете-шоу, кабаре и комедии, продолжительностью 2,5 часа, в исполнении известных певцов, музыкантов, танцоров и актеров (оплата дополнительно от 30 евро/чел). Возвращение в отель самостоятельно. </w:t>
            </w:r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Ночлег.</w:t>
            </w:r>
          </w:p>
        </w:tc>
      </w:tr>
      <w:tr w:rsidR="00C6290F" w:rsidRPr="0074137B" w:rsidTr="00C6290F">
        <w:tc>
          <w:tcPr>
            <w:tcW w:w="959" w:type="dxa"/>
          </w:tcPr>
          <w:p w:rsidR="00C6290F" w:rsidRPr="0074137B" w:rsidRDefault="00C6290F" w:rsidP="00C6290F">
            <w:pPr>
              <w:spacing w:beforeAutospacing="1" w:afterAutospacing="1" w:line="231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9717" w:type="dxa"/>
          </w:tcPr>
          <w:p w:rsidR="00C6290F" w:rsidRPr="0074137B" w:rsidRDefault="005A3436" w:rsidP="00FB6D89">
            <w:pPr>
              <w:spacing w:beforeAutospacing="1" w:afterAutospacing="1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Завтрак. Освобождение номеров.</w:t>
            </w:r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Заезд в ТЦ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Centrum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Handlowe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Marki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где «под одной крышей» собраны такие торговые центры как </w:t>
            </w:r>
            <w:proofErr w:type="spellStart"/>
            <w:proofErr w:type="gram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М</w:t>
            </w:r>
            <w:proofErr w:type="gram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akro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Cash&amp;Carry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Real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M1,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Praktiker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Nor-Auto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Decathlon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Ikea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ElectroWorld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Meble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Emilia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Park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Handlowy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Targowek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>Dom</w:t>
            </w:r>
            <w:proofErr w:type="spellEnd"/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 В 15.00 - выезд в Минск. </w:t>
            </w:r>
            <w:r w:rsidRPr="007413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Возвращение в Минск ночью.</w:t>
            </w:r>
            <w:r w:rsidRPr="0074137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f"/>
        <w:tblpPr w:leftFromText="180" w:rightFromText="180" w:vertAnchor="text" w:tblpY="367"/>
        <w:tblW w:w="0" w:type="auto"/>
        <w:tblLook w:val="04A0"/>
      </w:tblPr>
      <w:tblGrid>
        <w:gridCol w:w="5338"/>
        <w:gridCol w:w="5338"/>
      </w:tblGrid>
      <w:tr w:rsidR="005A3436" w:rsidRPr="0074137B" w:rsidTr="005A3436">
        <w:trPr>
          <w:trHeight w:val="2492"/>
        </w:trPr>
        <w:tc>
          <w:tcPr>
            <w:tcW w:w="5338" w:type="dxa"/>
          </w:tcPr>
          <w:p w:rsidR="005A3436" w:rsidRPr="0074137B" w:rsidRDefault="005A3436" w:rsidP="005A3436">
            <w:pPr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В стоимость тура входит:</w:t>
            </w:r>
          </w:p>
          <w:p w:rsidR="005A3436" w:rsidRPr="0074137B" w:rsidRDefault="005A3436" w:rsidP="005A3436">
            <w:pPr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 проезд автобусом по маршруту.</w:t>
            </w:r>
          </w:p>
          <w:p w:rsidR="005A3436" w:rsidRPr="0074137B" w:rsidRDefault="005A3436" w:rsidP="005A3436">
            <w:pPr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- 1 ночлег в отеле  Друскининкая</w:t>
            </w:r>
          </w:p>
          <w:p w:rsidR="005A3436" w:rsidRPr="0074137B" w:rsidRDefault="005A3436" w:rsidP="005A3436">
            <w:pPr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- 1 ночлег в отеле Варшавы</w:t>
            </w:r>
          </w:p>
          <w:p w:rsidR="005A3436" w:rsidRPr="0074137B" w:rsidRDefault="005A3436" w:rsidP="005A3436">
            <w:pPr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- 2 завтрака</w:t>
            </w:r>
          </w:p>
          <w:p w:rsidR="005A3436" w:rsidRPr="0074137B" w:rsidRDefault="005A3436" w:rsidP="005A3436">
            <w:pPr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 экскурсионное обслуживание с русскоговорящими гидами (без входных билетов).</w:t>
            </w:r>
          </w:p>
          <w:p w:rsidR="005A3436" w:rsidRPr="0074137B" w:rsidRDefault="005A3436" w:rsidP="005A3436">
            <w:pPr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 Участие в программе  по выпечке торта и дегустация настоек, сыров.</w:t>
            </w:r>
          </w:p>
          <w:p w:rsidR="005A3436" w:rsidRPr="0074137B" w:rsidRDefault="005A3436" w:rsidP="005A3436">
            <w:pPr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</w:t>
            </w:r>
          </w:p>
          <w:p w:rsidR="005A3436" w:rsidRPr="0074137B" w:rsidRDefault="005A3436" w:rsidP="005A3436">
            <w:pPr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</w:tcPr>
          <w:p w:rsidR="005A3436" w:rsidRPr="0074137B" w:rsidRDefault="005A3436" w:rsidP="005A3436">
            <w:pPr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Дополнительно оплачивается:</w:t>
            </w:r>
          </w:p>
          <w:p w:rsidR="005A3436" w:rsidRPr="0074137B" w:rsidRDefault="005A3436" w:rsidP="005A3436">
            <w:pPr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 въездная виза: взрослым – 60 евро консульский сбор+20 евро визовый сбор, детям до 12 лет – бесплатно</w:t>
            </w:r>
          </w:p>
          <w:p w:rsidR="005A3436" w:rsidRPr="0074137B" w:rsidRDefault="005A3436" w:rsidP="005A3436">
            <w:pPr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 медицинская страховка  - 2 </w:t>
            </w:r>
            <w:proofErr w:type="spellStart"/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у.е</w:t>
            </w:r>
            <w:proofErr w:type="spellEnd"/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5A3436" w:rsidRPr="0074137B" w:rsidRDefault="005A3436" w:rsidP="005A3436">
            <w:pPr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 проезд в городском   транспорте – 1 евро (стоимость билета на одну поездку)</w:t>
            </w:r>
          </w:p>
          <w:p w:rsidR="005A3436" w:rsidRPr="0074137B" w:rsidRDefault="005A3436" w:rsidP="005A3436">
            <w:pPr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- Театр </w:t>
            </w:r>
            <w:proofErr w:type="spellStart"/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Sabat</w:t>
            </w:r>
            <w:proofErr w:type="spellEnd"/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:</w:t>
            </w: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  <w:t>только билет - 30 евро/чел </w:t>
            </w: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  <w:t>Билет + закуски - 40 евро/чел</w:t>
            </w: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  <w:t xml:space="preserve">Билет + ужин + </w:t>
            </w:r>
            <w:proofErr w:type="spellStart"/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Welcome</w:t>
            </w:r>
            <w:proofErr w:type="spellEnd"/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Drink</w:t>
            </w:r>
            <w:proofErr w:type="spellEnd"/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+ десерт - 65 евро/чел</w:t>
            </w:r>
          </w:p>
          <w:p w:rsidR="005A3436" w:rsidRPr="0074137B" w:rsidRDefault="005A3436" w:rsidP="005A3436">
            <w:pPr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41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 доплата за одноместный номер – 40 евро</w:t>
            </w:r>
          </w:p>
        </w:tc>
      </w:tr>
    </w:tbl>
    <w:p w:rsidR="005A3436" w:rsidRDefault="005A3436" w:rsidP="00CD6183">
      <w:pPr>
        <w:spacing w:beforeAutospacing="1" w:after="0" w:afterAutospacing="1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90F" w:rsidRPr="004528CA" w:rsidRDefault="005A3436" w:rsidP="005A3436">
      <w:pPr>
        <w:spacing w:beforeAutospacing="1" w:after="0" w:afterAutospacing="1" w:line="231" w:lineRule="atLeast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en-US"/>
        </w:rPr>
      </w:pPr>
      <w:r w:rsidRPr="0074137B">
        <w:rPr>
          <w:rFonts w:ascii="Arial" w:eastAsia="Times New Roman" w:hAnsi="Arial" w:cs="Arial"/>
          <w:b/>
          <w:i/>
          <w:color w:val="000000"/>
          <w:sz w:val="28"/>
          <w:szCs w:val="28"/>
        </w:rPr>
        <w:t>Сто</w:t>
      </w:r>
      <w:r w:rsidR="00FB6D89">
        <w:rPr>
          <w:rFonts w:ascii="Arial" w:eastAsia="Times New Roman" w:hAnsi="Arial" w:cs="Arial"/>
          <w:b/>
          <w:i/>
          <w:color w:val="000000"/>
          <w:sz w:val="28"/>
          <w:szCs w:val="28"/>
        </w:rPr>
        <w:t>имость тура: 12</w:t>
      </w:r>
      <w:r w:rsidR="00A45728" w:rsidRPr="0074137B">
        <w:rPr>
          <w:rFonts w:ascii="Arial" w:eastAsia="Times New Roman" w:hAnsi="Arial" w:cs="Arial"/>
          <w:b/>
          <w:i/>
          <w:color w:val="000000"/>
          <w:sz w:val="28"/>
          <w:szCs w:val="28"/>
        </w:rPr>
        <w:t>5 евро+45</w:t>
      </w:r>
      <w:r w:rsidR="004528CA">
        <w:rPr>
          <w:rFonts w:ascii="Arial" w:eastAsia="Times New Roman" w:hAnsi="Arial" w:cs="Arial"/>
          <w:b/>
          <w:i/>
          <w:color w:val="000000"/>
          <w:sz w:val="28"/>
          <w:szCs w:val="28"/>
          <w:lang w:val="en-US"/>
        </w:rPr>
        <w:t xml:space="preserve"> BYN</w:t>
      </w:r>
    </w:p>
    <w:sectPr w:rsidR="00C6290F" w:rsidRPr="004528CA" w:rsidSect="00413412">
      <w:headerReference w:type="default" r:id="rId9"/>
      <w:footerReference w:type="default" r:id="rId10"/>
      <w:pgSz w:w="11900" w:h="16838"/>
      <w:pgMar w:top="720" w:right="720" w:bottom="720" w:left="720" w:header="340" w:footer="0" w:gutter="0"/>
      <w:cols w:space="720" w:equalWidth="0">
        <w:col w:w="110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72" w:rsidRDefault="000B0C72" w:rsidP="00935753">
      <w:pPr>
        <w:spacing w:after="0" w:line="240" w:lineRule="auto"/>
      </w:pPr>
      <w:r>
        <w:separator/>
      </w:r>
    </w:p>
  </w:endnote>
  <w:endnote w:type="continuationSeparator" w:id="0">
    <w:p w:rsidR="000B0C72" w:rsidRDefault="000B0C72" w:rsidP="009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1206A8" w:rsidP="001206A8">
    <w:pPr>
      <w:pStyle w:val="a5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72" w:rsidRDefault="000B0C72" w:rsidP="00935753">
      <w:pPr>
        <w:spacing w:after="0" w:line="240" w:lineRule="auto"/>
      </w:pPr>
      <w:r>
        <w:separator/>
      </w:r>
    </w:p>
  </w:footnote>
  <w:footnote w:type="continuationSeparator" w:id="0">
    <w:p w:rsidR="000B0C72" w:rsidRDefault="000B0C72" w:rsidP="009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3" w:rsidRDefault="00FB6D89">
    <w:pPr>
      <w:pStyle w:val="a3"/>
    </w:pPr>
    <w:r w:rsidRPr="00FB6D89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5934075" cy="542925"/>
          <wp:effectExtent l="19050" t="0" r="9525" b="0"/>
          <wp:docPr id="4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FB2A68"/>
    <w:multiLevelType w:val="multilevel"/>
    <w:tmpl w:val="414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79ED"/>
    <w:rsid w:val="00024777"/>
    <w:rsid w:val="000379ED"/>
    <w:rsid w:val="00081AC5"/>
    <w:rsid w:val="00094DFD"/>
    <w:rsid w:val="000B0C72"/>
    <w:rsid w:val="000B3DC7"/>
    <w:rsid w:val="00112EEA"/>
    <w:rsid w:val="001206A8"/>
    <w:rsid w:val="00151AC3"/>
    <w:rsid w:val="0017383A"/>
    <w:rsid w:val="0017444B"/>
    <w:rsid w:val="00191917"/>
    <w:rsid w:val="001E0D47"/>
    <w:rsid w:val="002002FB"/>
    <w:rsid w:val="00223692"/>
    <w:rsid w:val="00237719"/>
    <w:rsid w:val="00242A7C"/>
    <w:rsid w:val="00273F71"/>
    <w:rsid w:val="00292E2A"/>
    <w:rsid w:val="002C3C85"/>
    <w:rsid w:val="002C5B3F"/>
    <w:rsid w:val="00320447"/>
    <w:rsid w:val="003319BE"/>
    <w:rsid w:val="00341430"/>
    <w:rsid w:val="00413298"/>
    <w:rsid w:val="00413412"/>
    <w:rsid w:val="004528CA"/>
    <w:rsid w:val="0048533E"/>
    <w:rsid w:val="004970AB"/>
    <w:rsid w:val="004B2FA9"/>
    <w:rsid w:val="0055235D"/>
    <w:rsid w:val="0057038F"/>
    <w:rsid w:val="005A3436"/>
    <w:rsid w:val="005A6575"/>
    <w:rsid w:val="006277A8"/>
    <w:rsid w:val="00654E2D"/>
    <w:rsid w:val="006B4C0F"/>
    <w:rsid w:val="007208E0"/>
    <w:rsid w:val="0074137B"/>
    <w:rsid w:val="007942DE"/>
    <w:rsid w:val="007B000B"/>
    <w:rsid w:val="007B540A"/>
    <w:rsid w:val="00892B90"/>
    <w:rsid w:val="00935753"/>
    <w:rsid w:val="00947664"/>
    <w:rsid w:val="00977731"/>
    <w:rsid w:val="009E5EE3"/>
    <w:rsid w:val="00A45728"/>
    <w:rsid w:val="00AA30E5"/>
    <w:rsid w:val="00AB5382"/>
    <w:rsid w:val="00AF4FA4"/>
    <w:rsid w:val="00B420B6"/>
    <w:rsid w:val="00BB372F"/>
    <w:rsid w:val="00BC3E71"/>
    <w:rsid w:val="00C074D0"/>
    <w:rsid w:val="00C31998"/>
    <w:rsid w:val="00C50DF6"/>
    <w:rsid w:val="00C517F3"/>
    <w:rsid w:val="00C6290F"/>
    <w:rsid w:val="00CC0AA9"/>
    <w:rsid w:val="00CD6183"/>
    <w:rsid w:val="00CE39E8"/>
    <w:rsid w:val="00CF6B56"/>
    <w:rsid w:val="00DA1EF4"/>
    <w:rsid w:val="00DC3348"/>
    <w:rsid w:val="00DC4B07"/>
    <w:rsid w:val="00E40766"/>
    <w:rsid w:val="00E96B9A"/>
    <w:rsid w:val="00EE77CA"/>
    <w:rsid w:val="00F560F0"/>
    <w:rsid w:val="00F7394E"/>
    <w:rsid w:val="00FA28DA"/>
    <w:rsid w:val="00FB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5"/>
  </w:style>
  <w:style w:type="paragraph" w:styleId="1">
    <w:name w:val="heading 1"/>
    <w:basedOn w:val="a"/>
    <w:next w:val="a"/>
    <w:link w:val="10"/>
    <w:uiPriority w:val="9"/>
    <w:qFormat/>
    <w:rsid w:val="00F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413412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13412"/>
    <w:rPr>
      <w:rFonts w:ascii="Arial" w:eastAsia="Times New Roman" w:hAnsi="Arial" w:cs="Arial"/>
      <w:b/>
      <w:bCs/>
      <w:sz w:val="44"/>
      <w:szCs w:val="44"/>
    </w:rPr>
  </w:style>
  <w:style w:type="paragraph" w:styleId="2">
    <w:name w:val="Body Text Indent 2"/>
    <w:basedOn w:val="a"/>
    <w:link w:val="20"/>
    <w:rsid w:val="00413412"/>
    <w:pPr>
      <w:autoSpaceDE w:val="0"/>
      <w:autoSpaceDN w:val="0"/>
      <w:spacing w:after="0" w:line="240" w:lineRule="auto"/>
      <w:ind w:left="-108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13412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60F0"/>
  </w:style>
  <w:style w:type="paragraph" w:styleId="a9">
    <w:name w:val="Normal (Web)"/>
    <w:basedOn w:val="a"/>
    <w:uiPriority w:val="99"/>
    <w:unhideWhenUsed/>
    <w:rsid w:val="00F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F560F0"/>
    <w:rPr>
      <w:color w:val="0000FF"/>
      <w:u w:val="single"/>
    </w:rPr>
  </w:style>
  <w:style w:type="character" w:styleId="ab">
    <w:name w:val="Strong"/>
    <w:basedOn w:val="a0"/>
    <w:uiPriority w:val="22"/>
    <w:qFormat/>
    <w:rsid w:val="00BC3E71"/>
    <w:rPr>
      <w:b/>
      <w:bCs/>
    </w:rPr>
  </w:style>
  <w:style w:type="character" w:styleId="ac">
    <w:name w:val="Emphasis"/>
    <w:basedOn w:val="a0"/>
    <w:uiPriority w:val="20"/>
    <w:qFormat/>
    <w:rsid w:val="00BC3E71"/>
    <w:rPr>
      <w:i/>
      <w:iCs/>
    </w:rPr>
  </w:style>
  <w:style w:type="paragraph" w:styleId="ad">
    <w:name w:val="Body Text"/>
    <w:basedOn w:val="a"/>
    <w:link w:val="ae"/>
    <w:rsid w:val="0041329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413298"/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C6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-saba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dybaigne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507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37</cp:revision>
  <cp:lastPrinted>2014-10-10T15:27:00Z</cp:lastPrinted>
  <dcterms:created xsi:type="dcterms:W3CDTF">2014-09-16T12:38:00Z</dcterms:created>
  <dcterms:modified xsi:type="dcterms:W3CDTF">2017-01-10T08:55:00Z</dcterms:modified>
</cp:coreProperties>
</file>