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4D9" w:rsidRDefault="004C54D9" w:rsidP="004C54D9">
      <w:pPr>
        <w:spacing w:after="0"/>
      </w:pPr>
      <w:r>
        <w:t xml:space="preserve">Еженедельно выезды по четвергам </w:t>
      </w:r>
    </w:p>
    <w:p w:rsidR="004C54D9" w:rsidRDefault="004C54D9" w:rsidP="004C54D9">
      <w:pPr>
        <w:spacing w:after="0"/>
      </w:pPr>
      <w:proofErr w:type="spellStart"/>
      <w:r>
        <w:t>Таллин</w:t>
      </w:r>
      <w:proofErr w:type="spellEnd"/>
      <w:r>
        <w:t>-Стокгольм-Рига-Вильнюс</w:t>
      </w:r>
    </w:p>
    <w:p w:rsidR="004C54D9" w:rsidRDefault="004C54D9" w:rsidP="004C54D9">
      <w:pPr>
        <w:spacing w:after="0"/>
      </w:pPr>
      <w:r>
        <w:t>Сопровождение группы гидом-экскурсоводом.</w:t>
      </w:r>
    </w:p>
    <w:p w:rsidR="004C54D9" w:rsidRDefault="004C54D9" w:rsidP="004C54D9">
      <w:pPr>
        <w:spacing w:after="0"/>
      </w:pPr>
      <w:r>
        <w:t>Если вы хотите влюбиться в Беларусь, в ее историю и культуру, с радостью поможем вам в этом. Гарантируем, что во время экскурсии вы точно не уснете!</w:t>
      </w:r>
    </w:p>
    <w:p w:rsidR="004C54D9" w:rsidRDefault="004C54D9" w:rsidP="004C54D9">
      <w:pPr>
        <w:spacing w:after="0"/>
      </w:pPr>
      <w:r>
        <w:t xml:space="preserve">Экскурсия </w:t>
      </w:r>
    </w:p>
    <w:p w:rsidR="004C54D9" w:rsidRDefault="004C54D9" w:rsidP="004C54D9">
      <w:pPr>
        <w:spacing w:after="0"/>
      </w:pPr>
      <w:r>
        <w:t xml:space="preserve">2 день-Прибытие в </w:t>
      </w:r>
      <w:proofErr w:type="spellStart"/>
      <w:r>
        <w:t>Таллин</w:t>
      </w:r>
      <w:proofErr w:type="spellEnd"/>
      <w:r>
        <w:t>.</w:t>
      </w:r>
    </w:p>
    <w:p w:rsidR="004C54D9" w:rsidRDefault="004C54D9" w:rsidP="004C54D9">
      <w:pPr>
        <w:spacing w:after="0"/>
      </w:pPr>
      <w:r>
        <w:t xml:space="preserve">Завтрак за </w:t>
      </w:r>
      <w:proofErr w:type="spellStart"/>
      <w:r>
        <w:t>доп</w:t>
      </w:r>
      <w:proofErr w:type="gramStart"/>
      <w:r>
        <w:t>.п</w:t>
      </w:r>
      <w:proofErr w:type="gramEnd"/>
      <w:r>
        <w:t>лату</w:t>
      </w:r>
      <w:proofErr w:type="spellEnd"/>
      <w:r>
        <w:t xml:space="preserve"> (9 евро). </w:t>
      </w:r>
    </w:p>
    <w:p w:rsidR="004C54D9" w:rsidRDefault="004C54D9" w:rsidP="004C54D9">
      <w:pPr>
        <w:spacing w:after="0"/>
      </w:pPr>
      <w:proofErr w:type="spellStart"/>
      <w:r>
        <w:t>Автобусно</w:t>
      </w:r>
      <w:proofErr w:type="spellEnd"/>
      <w:r>
        <w:t xml:space="preserve">-пешеходная экскурсия по Старому городу с осмотром основных достопримечательностей: Собор Александра Невского, Здание Парламента, Ратушная площадь, церковь </w:t>
      </w:r>
      <w:proofErr w:type="spellStart"/>
      <w:r>
        <w:t>Олевисте</w:t>
      </w:r>
      <w:proofErr w:type="spellEnd"/>
      <w:r>
        <w:t xml:space="preserve">, церковь </w:t>
      </w:r>
      <w:proofErr w:type="spellStart"/>
      <w:r>
        <w:t>Нигулисте</w:t>
      </w:r>
      <w:proofErr w:type="spellEnd"/>
      <w:r>
        <w:t xml:space="preserve">, исторический верхний и нижний город, смотровые площадки (виды на сказочный Таллинн). Свободное время.   </w:t>
      </w:r>
    </w:p>
    <w:p w:rsidR="004C54D9" w:rsidRDefault="004C54D9" w:rsidP="004C54D9">
      <w:pPr>
        <w:spacing w:after="0"/>
      </w:pPr>
      <w:r>
        <w:t>16.30 Регистрация на паром. Размещение в каютах.</w:t>
      </w:r>
    </w:p>
    <w:p w:rsidR="004C54D9" w:rsidRDefault="004C54D9" w:rsidP="004C54D9">
      <w:pPr>
        <w:spacing w:after="0"/>
      </w:pPr>
      <w:r>
        <w:t>18.00 отправление парома в Стокгольм. Шикарный ужин (</w:t>
      </w:r>
      <w:proofErr w:type="spellStart"/>
      <w:r>
        <w:t>шв</w:t>
      </w:r>
      <w:proofErr w:type="gramStart"/>
      <w:r>
        <w:t>.с</w:t>
      </w:r>
      <w:proofErr w:type="gramEnd"/>
      <w:r>
        <w:t>тол</w:t>
      </w:r>
      <w:proofErr w:type="spellEnd"/>
      <w:r>
        <w:t xml:space="preserve"> 30 евро) за доплату.  Бесплатная развлекательна</w:t>
      </w:r>
      <w:r>
        <w:t>я программа!  Ночлег на пароме.</w:t>
      </w:r>
    </w:p>
    <w:p w:rsidR="004C54D9" w:rsidRDefault="004C54D9" w:rsidP="004C54D9">
      <w:pPr>
        <w:spacing w:after="0"/>
      </w:pPr>
      <w:r>
        <w:t>3 ден</w:t>
      </w:r>
      <w:proofErr w:type="gramStart"/>
      <w:r>
        <w:t>ь-</w:t>
      </w:r>
      <w:proofErr w:type="gramEnd"/>
      <w:r>
        <w:t xml:space="preserve"> Завтрак на пароме – швед</w:t>
      </w:r>
      <w:r>
        <w:t>ский стол за доп.плату-11 евро.</w:t>
      </w:r>
    </w:p>
    <w:p w:rsidR="004C54D9" w:rsidRDefault="004C54D9" w:rsidP="004C54D9">
      <w:pPr>
        <w:spacing w:after="0"/>
      </w:pPr>
      <w:r>
        <w:t>10.00 Прибытие в Стокголь</w:t>
      </w:r>
      <w:r>
        <w:t>м. Вещи можно оставить в каюте.</w:t>
      </w:r>
    </w:p>
    <w:p w:rsidR="004C54D9" w:rsidRDefault="004C54D9" w:rsidP="004C54D9">
      <w:pPr>
        <w:spacing w:after="0"/>
      </w:pPr>
      <w:r>
        <w:t xml:space="preserve"> </w:t>
      </w:r>
      <w:proofErr w:type="spellStart"/>
      <w:r>
        <w:t>Автобусно</w:t>
      </w:r>
      <w:proofErr w:type="spellEnd"/>
      <w:r>
        <w:t xml:space="preserve">-пешеходная экскурсия по городу (3 часа): </w:t>
      </w:r>
      <w:proofErr w:type="spellStart"/>
      <w:r>
        <w:t>Гамла</w:t>
      </w:r>
      <w:proofErr w:type="spellEnd"/>
      <w:r>
        <w:t xml:space="preserve"> Стан - старый город, Королевский дворец, Риксдаг - шведский парламент, самая старая церковь Стокгольма – собор </w:t>
      </w:r>
      <w:proofErr w:type="spellStart"/>
      <w:r>
        <w:t>Св</w:t>
      </w:r>
      <w:proofErr w:type="gramStart"/>
      <w:r>
        <w:t>.Н</w:t>
      </w:r>
      <w:proofErr w:type="gramEnd"/>
      <w:r>
        <w:t>иколая</w:t>
      </w:r>
      <w:proofErr w:type="spellEnd"/>
      <w:r>
        <w:t>, усыпальница шведских королей Рыцарская церковь. Во время экскурсии вы посетите средневековую часть Стокгольма, посмотрите праздничную смену караула у Королевского дворца. Экскурсия в Королевский дворец. Шопинг. Свободное время. Возвращение в порт 16.45.</w:t>
      </w:r>
    </w:p>
    <w:p w:rsidR="004C54D9" w:rsidRDefault="004C54D9" w:rsidP="004C54D9">
      <w:pPr>
        <w:spacing w:after="0"/>
      </w:pPr>
      <w:r>
        <w:t xml:space="preserve">17.45. Отправление теплохода в </w:t>
      </w:r>
      <w:proofErr w:type="spellStart"/>
      <w:r>
        <w:t>Таллин</w:t>
      </w:r>
      <w:proofErr w:type="spellEnd"/>
      <w:r>
        <w:t xml:space="preserve">. Ужин на пароме </w:t>
      </w:r>
      <w:proofErr w:type="spellStart"/>
      <w:proofErr w:type="gramStart"/>
      <w:r>
        <w:t>доп</w:t>
      </w:r>
      <w:proofErr w:type="spellEnd"/>
      <w:proofErr w:type="gramEnd"/>
      <w:r>
        <w:t xml:space="preserve"> плата -30 евро шведский стол.</w:t>
      </w:r>
    </w:p>
    <w:p w:rsidR="004C54D9" w:rsidRDefault="004C54D9" w:rsidP="004C54D9">
      <w:pPr>
        <w:spacing w:after="0"/>
      </w:pPr>
      <w:r>
        <w:t>Вечерняя развлекательная програм</w:t>
      </w:r>
      <w:r>
        <w:t>ма (варьете, танцы, дискотека).</w:t>
      </w:r>
    </w:p>
    <w:p w:rsidR="004C54D9" w:rsidRDefault="004C54D9" w:rsidP="004C54D9">
      <w:pPr>
        <w:spacing w:after="0"/>
      </w:pPr>
      <w:r>
        <w:t>Ночлег на пароме.</w:t>
      </w:r>
    </w:p>
    <w:p w:rsidR="004C54D9" w:rsidRDefault="004C54D9" w:rsidP="004C54D9">
      <w:pPr>
        <w:spacing w:after="0"/>
      </w:pPr>
      <w:r>
        <w:t>4 ден</w:t>
      </w:r>
      <w:proofErr w:type="gramStart"/>
      <w:r>
        <w:t>ь-</w:t>
      </w:r>
      <w:proofErr w:type="gramEnd"/>
      <w:r>
        <w:t xml:space="preserve"> Завтрак на пароме за </w:t>
      </w:r>
      <w:proofErr w:type="spellStart"/>
      <w:r>
        <w:t>доп.плату</w:t>
      </w:r>
      <w:proofErr w:type="spellEnd"/>
      <w:r>
        <w:t xml:space="preserve">- 11 евро. Прибытие в </w:t>
      </w:r>
      <w:proofErr w:type="spellStart"/>
      <w:r>
        <w:t>Т</w:t>
      </w:r>
      <w:r>
        <w:t>аллин</w:t>
      </w:r>
      <w:proofErr w:type="spellEnd"/>
      <w:r>
        <w:t xml:space="preserve"> в 10.00. Переезд в Ригу. </w:t>
      </w:r>
    </w:p>
    <w:p w:rsidR="004C54D9" w:rsidRDefault="004C54D9" w:rsidP="004C54D9">
      <w:pPr>
        <w:spacing w:after="0"/>
      </w:pPr>
      <w:r>
        <w:t xml:space="preserve">Во время автобусной экскурсии начнется Ваше знакомство с городом. Проезжая по набережной реки </w:t>
      </w:r>
      <w:proofErr w:type="spellStart"/>
      <w:r>
        <w:t>Даугвы</w:t>
      </w:r>
      <w:proofErr w:type="spellEnd"/>
      <w:r>
        <w:t xml:space="preserve">, Вы узнаете об истории основания Риги. Вы увидите шедевры архитектурного стиля </w:t>
      </w:r>
      <w:proofErr w:type="spellStart"/>
      <w:r>
        <w:t>югендстиль</w:t>
      </w:r>
      <w:proofErr w:type="spellEnd"/>
      <w:r>
        <w:t xml:space="preserve"> (модерн). Гуляя с гидом по Старому городу вас ждет знакомство с тайнами и легендами братства Черноголовых, Вы побывайте на съемочной площадке фильмов, которые знает каждый – «Шерлок Холмс» и «Семнадцать мгновений весны». И конечно, самые знаменитые рижские достопримечательности: Домский собор, где по мнению некоторых ценителей музыки находится лучший орган в Европе, «Три брата» - старейший жилой комплекс Риги, Дом Конвента, Рижский замок – нынешняя резиденция президента, Мостик влюбленных, Костел</w:t>
      </w:r>
      <w:proofErr w:type="gramStart"/>
      <w:r>
        <w:t xml:space="preserve"> С</w:t>
      </w:r>
      <w:proofErr w:type="gramEnd"/>
      <w:r>
        <w:t xml:space="preserve">в. Петра, со смотровых площадок которого открывается великолепный вид, Шведские ворота единственные сохранившиеся ворота и Пороховая башня – единственная сохранившаяся башня в крепостной стене многое другое. А чтобы закрепить полученные впечатления Вы сможете продегустировать «Рижское черное золото» - рижский бальзам. </w:t>
      </w:r>
    </w:p>
    <w:p w:rsidR="004C54D9" w:rsidRDefault="004C54D9" w:rsidP="004C54D9">
      <w:pPr>
        <w:spacing w:after="0"/>
      </w:pPr>
      <w:r>
        <w:t xml:space="preserve"> Прибытие в Вильнюс. </w:t>
      </w:r>
    </w:p>
    <w:p w:rsidR="004C54D9" w:rsidRDefault="004C54D9" w:rsidP="004C54D9">
      <w:pPr>
        <w:spacing w:after="0"/>
      </w:pPr>
      <w:r>
        <w:t xml:space="preserve"> 16-30 Обзорная автобусная экскурсия по городу. Старый город, въездная Брама </w:t>
      </w:r>
      <w:proofErr w:type="spellStart"/>
      <w:r>
        <w:t>АушросВартай</w:t>
      </w:r>
      <w:proofErr w:type="spellEnd"/>
      <w:r>
        <w:t>, ансамбль Вильнюсского университета, костел</w:t>
      </w:r>
      <w:proofErr w:type="gramStart"/>
      <w:r>
        <w:t xml:space="preserve"> С</w:t>
      </w:r>
      <w:proofErr w:type="gramEnd"/>
      <w:r>
        <w:t>в. Анны, Кафедральный собор, костел Св. Петра и Павла.</w:t>
      </w:r>
    </w:p>
    <w:p w:rsidR="004C54D9" w:rsidRDefault="004C54D9" w:rsidP="004C54D9">
      <w:pPr>
        <w:spacing w:after="0"/>
      </w:pPr>
      <w:r>
        <w:t>20-30 Свободное время для посещения торгово-развлекательного центров или самостоятельного посещения аквапарка «VICHY». 21-00 Выезд. Транзит по террито</w:t>
      </w:r>
      <w:r>
        <w:t>рии Литвы и Беларуси. Прибытие.</w:t>
      </w:r>
    </w:p>
    <w:p w:rsidR="004C54D9" w:rsidRDefault="004C54D9" w:rsidP="004C54D9">
      <w:pPr>
        <w:spacing w:after="0"/>
      </w:pPr>
      <w:r>
        <w:t xml:space="preserve">Стоимость взрослый/ребенок 135 евро+ 45 </w:t>
      </w:r>
      <w:proofErr w:type="spellStart"/>
      <w:r>
        <w:t>бел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4C54D9" w:rsidRDefault="004C54D9" w:rsidP="004C54D9">
      <w:pPr>
        <w:spacing w:after="0"/>
      </w:pPr>
      <w:r>
        <w:t xml:space="preserve">В стоимость входит:                                                                       </w:t>
      </w:r>
    </w:p>
    <w:p w:rsidR="004C54D9" w:rsidRDefault="004C54D9" w:rsidP="004C54D9">
      <w:pPr>
        <w:spacing w:after="0"/>
      </w:pPr>
      <w:r>
        <w:t xml:space="preserve">- проезд на автобусе;                             </w:t>
      </w:r>
    </w:p>
    <w:p w:rsidR="004C54D9" w:rsidRDefault="004C54D9" w:rsidP="004C54D9">
      <w:pPr>
        <w:spacing w:after="0"/>
      </w:pPr>
      <w:r>
        <w:lastRenderedPageBreak/>
        <w:t xml:space="preserve">  -сопровождение </w:t>
      </w:r>
      <w:bookmarkStart w:id="0" w:name="_GoBack"/>
      <w:r>
        <w:t>гидом;</w:t>
      </w:r>
    </w:p>
    <w:p w:rsidR="004C54D9" w:rsidRDefault="004C54D9" w:rsidP="004C54D9">
      <w:pPr>
        <w:spacing w:after="0"/>
      </w:pPr>
      <w:r>
        <w:t xml:space="preserve">-экскурсия по Стокгольм, </w:t>
      </w:r>
      <w:proofErr w:type="spellStart"/>
      <w:r>
        <w:t>Таллин</w:t>
      </w:r>
      <w:proofErr w:type="spellEnd"/>
      <w:r>
        <w:t>, Рига, Вильнюс,</w:t>
      </w:r>
    </w:p>
    <w:p w:rsidR="004C54D9" w:rsidRDefault="004C54D9" w:rsidP="004C54D9">
      <w:pPr>
        <w:spacing w:after="0"/>
      </w:pPr>
      <w:r>
        <w:t>-проживание на пароме 2 ночи,</w:t>
      </w:r>
    </w:p>
    <w:p w:rsidR="004C54D9" w:rsidRDefault="004C54D9" w:rsidP="004C54D9">
      <w:pPr>
        <w:spacing w:after="0"/>
      </w:pPr>
      <w:r>
        <w:t xml:space="preserve">Услуги  за </w:t>
      </w:r>
      <w:proofErr w:type="spellStart"/>
      <w:r>
        <w:t>доп</w:t>
      </w:r>
      <w:proofErr w:type="gramStart"/>
      <w:r>
        <w:t>.п</w:t>
      </w:r>
      <w:proofErr w:type="gramEnd"/>
      <w:r>
        <w:t>лату</w:t>
      </w:r>
      <w:proofErr w:type="spellEnd"/>
      <w:r>
        <w:t>;</w:t>
      </w:r>
    </w:p>
    <w:p w:rsidR="004C54D9" w:rsidRDefault="004C54D9" w:rsidP="004C54D9">
      <w:pPr>
        <w:spacing w:after="0"/>
      </w:pPr>
      <w:r>
        <w:t>Входные билеты по программе,</w:t>
      </w:r>
    </w:p>
    <w:p w:rsidR="004C54D9" w:rsidRDefault="004C54D9" w:rsidP="004C54D9">
      <w:pPr>
        <w:spacing w:after="0"/>
      </w:pPr>
      <w:r>
        <w:t>Завтраки, Обеды, Ужины,</w:t>
      </w:r>
    </w:p>
    <w:p w:rsidR="00C870FD" w:rsidRDefault="004C54D9" w:rsidP="004C54D9">
      <w:pPr>
        <w:spacing w:after="0"/>
      </w:pPr>
      <w:r>
        <w:t>Медицинская страховка, Виза</w:t>
      </w:r>
      <w:bookmarkEnd w:id="0"/>
    </w:p>
    <w:sectPr w:rsidR="00C87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097" w:rsidRDefault="00BA7097" w:rsidP="004C54D9">
      <w:pPr>
        <w:spacing w:after="0" w:line="240" w:lineRule="auto"/>
      </w:pPr>
      <w:r>
        <w:separator/>
      </w:r>
    </w:p>
  </w:endnote>
  <w:endnote w:type="continuationSeparator" w:id="0">
    <w:p w:rsidR="00BA7097" w:rsidRDefault="00BA7097" w:rsidP="004C5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097" w:rsidRDefault="00BA7097" w:rsidP="004C54D9">
      <w:pPr>
        <w:spacing w:after="0" w:line="240" w:lineRule="auto"/>
      </w:pPr>
      <w:r>
        <w:separator/>
      </w:r>
    </w:p>
  </w:footnote>
  <w:footnote w:type="continuationSeparator" w:id="0">
    <w:p w:rsidR="00BA7097" w:rsidRDefault="00BA7097" w:rsidP="004C54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974"/>
    <w:rsid w:val="003B1974"/>
    <w:rsid w:val="004C54D9"/>
    <w:rsid w:val="00BA7097"/>
    <w:rsid w:val="00C8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54D9"/>
  </w:style>
  <w:style w:type="paragraph" w:styleId="a5">
    <w:name w:val="footer"/>
    <w:basedOn w:val="a"/>
    <w:link w:val="a6"/>
    <w:uiPriority w:val="99"/>
    <w:unhideWhenUsed/>
    <w:rsid w:val="004C5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54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54D9"/>
  </w:style>
  <w:style w:type="paragraph" w:styleId="a5">
    <w:name w:val="footer"/>
    <w:basedOn w:val="a"/>
    <w:link w:val="a6"/>
    <w:uiPriority w:val="99"/>
    <w:unhideWhenUsed/>
    <w:rsid w:val="004C5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5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2016-09-18T18:27:00Z</dcterms:created>
  <dcterms:modified xsi:type="dcterms:W3CDTF">2016-09-18T18:29:00Z</dcterms:modified>
</cp:coreProperties>
</file>