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2A" w:rsidRPr="0058222A" w:rsidRDefault="0058222A" w:rsidP="0058222A">
      <w:pPr>
        <w:shd w:val="clear" w:color="auto" w:fill="FFFFFF"/>
        <w:spacing w:before="450" w:after="225" w:line="240" w:lineRule="atLeast"/>
        <w:outlineLvl w:val="1"/>
        <w:rPr>
          <w:rFonts w:ascii="Arial" w:eastAsia="Times New Roman" w:hAnsi="Arial" w:cs="Arial"/>
          <w:b/>
          <w:bCs/>
          <w:color w:val="000000"/>
          <w:sz w:val="36"/>
          <w:szCs w:val="36"/>
          <w:lang w:eastAsia="ru-RU"/>
        </w:rPr>
      </w:pPr>
      <w:r w:rsidRPr="0058222A">
        <w:rPr>
          <w:rFonts w:ascii="Arial" w:eastAsia="Times New Roman" w:hAnsi="Arial" w:cs="Arial"/>
          <w:b/>
          <w:bCs/>
          <w:color w:val="000000"/>
          <w:sz w:val="36"/>
          <w:szCs w:val="36"/>
          <w:lang w:eastAsia="ru-RU"/>
        </w:rPr>
        <w:t>Программа автобусного тура</w:t>
      </w:r>
    </w:p>
    <w:p w:rsidR="0058222A" w:rsidRPr="0058222A" w:rsidRDefault="0058222A" w:rsidP="0058222A">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238250"/>
            <wp:effectExtent l="0" t="0" r="0" b="0"/>
            <wp:docPr id="16" name="Рисунок 16" descr="http://www.321.by/gallery/b5b17dc6/thumb/a46dd7549ffc5ec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21.by/gallery/b5b17dc6/thumb/a46dd7549ffc5ec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38250"/>
                    </a:xfrm>
                    <a:prstGeom prst="rect">
                      <a:avLst/>
                    </a:prstGeom>
                    <a:noFill/>
                    <a:ln>
                      <a:noFill/>
                    </a:ln>
                  </pic:spPr>
                </pic:pic>
              </a:graphicData>
            </a:graphic>
          </wp:inline>
        </w:drawing>
      </w:r>
    </w:p>
    <w:p w:rsidR="0058222A" w:rsidRPr="0058222A" w:rsidRDefault="0058222A" w:rsidP="0058222A">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143000"/>
            <wp:effectExtent l="0" t="0" r="0" b="0"/>
            <wp:docPr id="15" name="Рисунок 15" descr="http://www.321.by/gallery/b5b17dc6/thumb/a1890ae8d188438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21.by/gallery/b5b17dc6/thumb/a1890ae8d188438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58222A" w:rsidRPr="0058222A" w:rsidRDefault="0058222A" w:rsidP="0058222A">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076325"/>
            <wp:effectExtent l="0" t="0" r="0" b="9525"/>
            <wp:docPr id="14" name="Рисунок 14" descr="http://www.321.by/gallery/b5b17dc6/thumb/f2bc2664e7c51ea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21.by/gallery/b5b17dc6/thumb/f2bc2664e7c51ea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inline>
        </w:drawing>
      </w:r>
    </w:p>
    <w:p w:rsidR="0058222A" w:rsidRPr="0058222A" w:rsidRDefault="0058222A" w:rsidP="0058222A">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066800"/>
            <wp:effectExtent l="0" t="0" r="0" b="0"/>
            <wp:docPr id="13" name="Рисунок 13" descr="http://www.321.by/gallery/b5b17dc6/thumb/abd012fb2e5fe45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21.by/gallery/b5b17dc6/thumb/abd012fb2e5fe45e.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066800"/>
                    </a:xfrm>
                    <a:prstGeom prst="rect">
                      <a:avLst/>
                    </a:prstGeom>
                    <a:noFill/>
                    <a:ln>
                      <a:noFill/>
                    </a:ln>
                  </pic:spPr>
                </pic:pic>
              </a:graphicData>
            </a:graphic>
          </wp:inline>
        </w:drawing>
      </w:r>
    </w:p>
    <w:p w:rsidR="0058222A" w:rsidRPr="0058222A" w:rsidRDefault="0058222A" w:rsidP="0058222A">
      <w:pPr>
        <w:shd w:val="clear" w:color="auto" w:fill="FFDA45"/>
        <w:spacing w:after="75" w:line="270" w:lineRule="atLeast"/>
        <w:rPr>
          <w:rFonts w:ascii="Arial" w:eastAsia="Times New Roman" w:hAnsi="Arial" w:cs="Arial"/>
          <w:color w:val="5E5000"/>
          <w:sz w:val="18"/>
          <w:szCs w:val="18"/>
          <w:lang w:eastAsia="ru-RU"/>
        </w:rPr>
      </w:pPr>
      <w:r w:rsidRPr="0058222A">
        <w:rPr>
          <w:rFonts w:ascii="Arial" w:eastAsia="Times New Roman" w:hAnsi="Arial" w:cs="Arial"/>
          <w:color w:val="5E5000"/>
          <w:sz w:val="18"/>
          <w:szCs w:val="18"/>
          <w:lang w:eastAsia="ru-RU"/>
        </w:rPr>
        <w:t>Обращаем Ваше внимание, что в данный тур могут выезжать туристы, обладающие</w:t>
      </w:r>
      <w:r w:rsidRPr="0058222A">
        <w:rPr>
          <w:rFonts w:ascii="Arial" w:eastAsia="Times New Roman" w:hAnsi="Arial" w:cs="Arial"/>
          <w:b/>
          <w:bCs/>
          <w:color w:val="5E5000"/>
          <w:sz w:val="18"/>
          <w:szCs w:val="18"/>
          <w:lang w:eastAsia="ru-RU"/>
        </w:rPr>
        <w:t> многократной шенгенской визой типа C. </w:t>
      </w:r>
      <w:r w:rsidRPr="0058222A">
        <w:rPr>
          <w:rFonts w:ascii="Arial" w:eastAsia="Times New Roman" w:hAnsi="Arial" w:cs="Arial"/>
          <w:color w:val="5E5000"/>
          <w:sz w:val="18"/>
          <w:szCs w:val="18"/>
          <w:lang w:eastAsia="ru-RU"/>
        </w:rPr>
        <w:br/>
        <w:t>Наличие национальной визы типа D не подходит.</w:t>
      </w:r>
    </w:p>
    <w:tbl>
      <w:tblPr>
        <w:tblW w:w="9871" w:type="dxa"/>
        <w:shd w:val="clear" w:color="auto" w:fill="FFFFFF"/>
        <w:tblCellMar>
          <w:top w:w="15" w:type="dxa"/>
          <w:left w:w="15" w:type="dxa"/>
          <w:bottom w:w="15" w:type="dxa"/>
          <w:right w:w="15" w:type="dxa"/>
        </w:tblCellMar>
        <w:tblLook w:val="04A0" w:firstRow="1" w:lastRow="0" w:firstColumn="1" w:lastColumn="0" w:noHBand="0" w:noVBand="1"/>
      </w:tblPr>
      <w:tblGrid>
        <w:gridCol w:w="1378"/>
        <w:gridCol w:w="8493"/>
      </w:tblGrid>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before="450" w:after="450" w:line="240" w:lineRule="atLeast"/>
              <w:jc w:val="center"/>
              <w:divId w:val="230703417"/>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t>1 </w:t>
            </w:r>
            <w:r w:rsidRPr="0058222A">
              <w:rPr>
                <w:rFonts w:ascii="Arial" w:eastAsia="Times New Roman" w:hAnsi="Arial" w:cs="Arial"/>
                <w:color w:val="FFFFFF"/>
                <w:sz w:val="24"/>
                <w:szCs w:val="24"/>
                <w:lang w:eastAsia="ru-RU"/>
              </w:rPr>
              <w:t>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Выезд из Минска в 04.30 (Центральный автовокзал).</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Транзит по территории Беларуси. Прохождение границы РБ и РП</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Транзит по территории Польши, Словакии, Венгрии (~600 км).</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Ночлег в отеле на территории Венгрии.</w:t>
            </w:r>
          </w:p>
        </w:tc>
      </w:tr>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after="150" w:line="240" w:lineRule="atLeast"/>
              <w:jc w:val="center"/>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t>2</w:t>
            </w:r>
            <w:r w:rsidRPr="0058222A">
              <w:rPr>
                <w:rFonts w:ascii="Arial" w:eastAsia="Times New Roman" w:hAnsi="Arial" w:cs="Arial"/>
                <w:color w:val="FFFFFF"/>
                <w:sz w:val="24"/>
                <w:szCs w:val="24"/>
                <w:lang w:eastAsia="ru-RU"/>
              </w:rPr>
              <w:t> 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Завтрак. Переезд в </w:t>
            </w:r>
            <w:r w:rsidRPr="0058222A">
              <w:rPr>
                <w:rFonts w:ascii="Arial" w:eastAsia="Times New Roman" w:hAnsi="Arial" w:cs="Arial"/>
                <w:b/>
                <w:bCs/>
                <w:color w:val="444444"/>
                <w:sz w:val="18"/>
                <w:szCs w:val="18"/>
                <w:lang w:eastAsia="ru-RU"/>
              </w:rPr>
              <w:t>Будапешт </w:t>
            </w:r>
            <w:r w:rsidRPr="0058222A">
              <w:rPr>
                <w:rFonts w:ascii="Arial" w:eastAsia="Times New Roman" w:hAnsi="Arial" w:cs="Arial"/>
                <w:color w:val="444444"/>
                <w:sz w:val="18"/>
                <w:szCs w:val="18"/>
                <w:lang w:eastAsia="ru-RU"/>
              </w:rPr>
              <w:t>(~180 км)</w:t>
            </w:r>
            <w:r w:rsidRPr="0058222A">
              <w:rPr>
                <w:rFonts w:ascii="Arial" w:eastAsia="Times New Roman" w:hAnsi="Arial" w:cs="Arial"/>
                <w:b/>
                <w:bCs/>
                <w:color w:val="444444"/>
                <w:sz w:val="18"/>
                <w:szCs w:val="18"/>
                <w:lang w:eastAsia="ru-RU"/>
              </w:rPr>
              <w:t> </w:t>
            </w:r>
            <w:r w:rsidRPr="0058222A">
              <w:rPr>
                <w:rFonts w:ascii="Arial" w:eastAsia="Times New Roman" w:hAnsi="Arial" w:cs="Arial"/>
                <w:color w:val="444444"/>
                <w:sz w:val="18"/>
                <w:szCs w:val="18"/>
                <w:lang w:eastAsia="ru-RU"/>
              </w:rPr>
              <w:t>— столицу Венгрии, город, который называют «Парижем Центральной Европы», «Королем Дуная». Это единственная столица Европы, которая благодаря своим термальным источникам имеет статус города-курорта.</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Обзорная экскурсия: площадь Героев, замок </w:t>
            </w:r>
            <w:proofErr w:type="spellStart"/>
            <w:r w:rsidRPr="0058222A">
              <w:rPr>
                <w:rFonts w:ascii="Arial" w:eastAsia="Times New Roman" w:hAnsi="Arial" w:cs="Arial"/>
                <w:color w:val="444444"/>
                <w:sz w:val="18"/>
                <w:szCs w:val="18"/>
                <w:lang w:eastAsia="ru-RU"/>
              </w:rPr>
              <w:t>Вайдахуняд</w:t>
            </w:r>
            <w:proofErr w:type="spellEnd"/>
            <w:r w:rsidRPr="0058222A">
              <w:rPr>
                <w:rFonts w:ascii="Arial" w:eastAsia="Times New Roman" w:hAnsi="Arial" w:cs="Arial"/>
                <w:color w:val="444444"/>
                <w:sz w:val="18"/>
                <w:szCs w:val="18"/>
                <w:lang w:eastAsia="ru-RU"/>
              </w:rPr>
              <w:t xml:space="preserve">, проспект </w:t>
            </w:r>
            <w:proofErr w:type="spellStart"/>
            <w:r w:rsidRPr="0058222A">
              <w:rPr>
                <w:rFonts w:ascii="Arial" w:eastAsia="Times New Roman" w:hAnsi="Arial" w:cs="Arial"/>
                <w:color w:val="444444"/>
                <w:sz w:val="18"/>
                <w:szCs w:val="18"/>
                <w:lang w:eastAsia="ru-RU"/>
              </w:rPr>
              <w:t>Андраши</w:t>
            </w:r>
            <w:proofErr w:type="spellEnd"/>
            <w:r w:rsidRPr="0058222A">
              <w:rPr>
                <w:rFonts w:ascii="Arial" w:eastAsia="Times New Roman" w:hAnsi="Arial" w:cs="Arial"/>
                <w:color w:val="444444"/>
                <w:sz w:val="18"/>
                <w:szCs w:val="18"/>
                <w:lang w:eastAsia="ru-RU"/>
              </w:rPr>
              <w:t>, Базилика Святого Иштвана, Парламент. Свободное время.</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Для желающих в свободное время может быть организована </w:t>
            </w:r>
            <w:r w:rsidRPr="0058222A">
              <w:rPr>
                <w:rFonts w:ascii="Arial" w:eastAsia="Times New Roman" w:hAnsi="Arial" w:cs="Arial"/>
                <w:b/>
                <w:bCs/>
                <w:i/>
                <w:iCs/>
                <w:color w:val="444444"/>
                <w:sz w:val="18"/>
                <w:szCs w:val="18"/>
                <w:lang w:eastAsia="ru-RU"/>
              </w:rPr>
              <w:t>прогулка на теплоходе по Дунаю*</w:t>
            </w:r>
            <w:r w:rsidRPr="0058222A">
              <w:rPr>
                <w:rFonts w:ascii="Arial" w:eastAsia="Times New Roman" w:hAnsi="Arial" w:cs="Arial"/>
                <w:color w:val="444444"/>
                <w:sz w:val="18"/>
                <w:szCs w:val="18"/>
                <w:lang w:eastAsia="ru-RU"/>
              </w:rPr>
              <w:t> с экскурсией.</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Переезд на ночлег на территории Сербии (~400 км)</w:t>
            </w:r>
          </w:p>
        </w:tc>
      </w:tr>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after="150" w:line="240" w:lineRule="atLeast"/>
              <w:jc w:val="center"/>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lastRenderedPageBreak/>
              <w:t>3 </w:t>
            </w:r>
            <w:r w:rsidRPr="0058222A">
              <w:rPr>
                <w:rFonts w:ascii="Arial" w:eastAsia="Times New Roman" w:hAnsi="Arial" w:cs="Arial"/>
                <w:color w:val="FFFFFF"/>
                <w:sz w:val="24"/>
                <w:szCs w:val="24"/>
                <w:lang w:eastAsia="ru-RU"/>
              </w:rPr>
              <w:t>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br/>
              <w:t>Завтрак. Прибытие в </w:t>
            </w:r>
            <w:r w:rsidRPr="0058222A">
              <w:rPr>
                <w:rFonts w:ascii="Arial" w:eastAsia="Times New Roman" w:hAnsi="Arial" w:cs="Arial"/>
                <w:b/>
                <w:bCs/>
                <w:color w:val="444444"/>
                <w:sz w:val="18"/>
                <w:szCs w:val="18"/>
                <w:lang w:eastAsia="ru-RU"/>
              </w:rPr>
              <w:t>Белград </w:t>
            </w:r>
            <w:r w:rsidRPr="0058222A">
              <w:rPr>
                <w:rFonts w:ascii="Arial" w:eastAsia="Times New Roman" w:hAnsi="Arial" w:cs="Arial"/>
                <w:color w:val="444444"/>
                <w:sz w:val="18"/>
                <w:szCs w:val="18"/>
                <w:lang w:eastAsia="ru-RU"/>
              </w:rPr>
              <w:t>— столицу Сербии, один из старейших европейских городов, ведущий свою историю с третьего века до нашей эры. Город лежит на слиянии двух реках — Савы и великого Дуная.</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Обзорная экскурсия по городу: Белградская крепость, парк </w:t>
            </w:r>
            <w:proofErr w:type="spellStart"/>
            <w:r w:rsidRPr="0058222A">
              <w:rPr>
                <w:rFonts w:ascii="Arial" w:eastAsia="Times New Roman" w:hAnsi="Arial" w:cs="Arial"/>
                <w:color w:val="444444"/>
                <w:sz w:val="18"/>
                <w:szCs w:val="18"/>
                <w:lang w:eastAsia="ru-RU"/>
              </w:rPr>
              <w:t>Калемегдан</w:t>
            </w:r>
            <w:proofErr w:type="spellEnd"/>
            <w:r w:rsidRPr="0058222A">
              <w:rPr>
                <w:rFonts w:ascii="Arial" w:eastAsia="Times New Roman" w:hAnsi="Arial" w:cs="Arial"/>
                <w:color w:val="444444"/>
                <w:sz w:val="18"/>
                <w:szCs w:val="18"/>
                <w:lang w:eastAsia="ru-RU"/>
              </w:rPr>
              <w:t>, старая часть Белграда, Новый Белград, площадь Республики, пешеходная улица Князя Михайлова, Кафедральный собор, церковь святой Троицы.</w:t>
            </w:r>
            <w:r w:rsidRPr="0058222A">
              <w:rPr>
                <w:rFonts w:ascii="Arial" w:eastAsia="Times New Roman" w:hAnsi="Arial" w:cs="Arial"/>
                <w:color w:val="444444"/>
                <w:sz w:val="18"/>
                <w:szCs w:val="18"/>
                <w:lang w:eastAsia="ru-RU"/>
              </w:rPr>
              <w:br/>
              <w:t>Свободное время.</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Транзит по территории Сербии, Македонии и Греции (~ 650 км).</w:t>
            </w:r>
          </w:p>
          <w:p w:rsidR="0058222A" w:rsidRPr="0058222A" w:rsidRDefault="0058222A" w:rsidP="0058222A">
            <w:pPr>
              <w:shd w:val="clear" w:color="auto" w:fill="FFDA45"/>
              <w:spacing w:after="75" w:line="270" w:lineRule="atLeast"/>
              <w:rPr>
                <w:rFonts w:ascii="Arial" w:eastAsia="Times New Roman" w:hAnsi="Arial" w:cs="Arial"/>
                <w:color w:val="5E5000"/>
                <w:sz w:val="18"/>
                <w:szCs w:val="18"/>
                <w:lang w:eastAsia="ru-RU"/>
              </w:rPr>
            </w:pPr>
            <w:r w:rsidRPr="0058222A">
              <w:rPr>
                <w:rFonts w:ascii="Arial" w:eastAsia="Times New Roman" w:hAnsi="Arial" w:cs="Arial"/>
                <w:color w:val="5E5000"/>
                <w:sz w:val="18"/>
                <w:szCs w:val="18"/>
                <w:lang w:eastAsia="ru-RU"/>
              </w:rPr>
              <w:t>Обращаем Ваше внимание, что для транзита по территории Македонии подходит только многократная шенгенская виза типа C, другие типы виз (однократные, двукратные шенгенские либо национальные визы типа D) не дают права въезда в страну!</w:t>
            </w:r>
          </w:p>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Размещение в отеле на территории Греции.</w:t>
            </w:r>
          </w:p>
        </w:tc>
      </w:tr>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after="150" w:line="240" w:lineRule="atLeast"/>
              <w:jc w:val="center"/>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t>4 </w:t>
            </w:r>
            <w:r w:rsidRPr="0058222A">
              <w:rPr>
                <w:rFonts w:ascii="Arial" w:eastAsia="Times New Roman" w:hAnsi="Arial" w:cs="Arial"/>
                <w:color w:val="FFFFFF"/>
                <w:sz w:val="24"/>
                <w:szCs w:val="24"/>
                <w:lang w:eastAsia="ru-RU"/>
              </w:rPr>
              <w:t>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Завтрак. Переезд в </w:t>
            </w:r>
            <w:r w:rsidRPr="0058222A">
              <w:rPr>
                <w:rFonts w:ascii="Arial" w:eastAsia="Times New Roman" w:hAnsi="Arial" w:cs="Arial"/>
                <w:b/>
                <w:bCs/>
                <w:color w:val="444444"/>
                <w:sz w:val="18"/>
                <w:szCs w:val="18"/>
                <w:lang w:eastAsia="ru-RU"/>
              </w:rPr>
              <w:t>Метеоры</w:t>
            </w:r>
            <w:r w:rsidRPr="0058222A">
              <w:rPr>
                <w:rFonts w:ascii="Arial" w:eastAsia="Times New Roman" w:hAnsi="Arial" w:cs="Arial"/>
                <w:color w:val="444444"/>
                <w:sz w:val="18"/>
                <w:szCs w:val="18"/>
                <w:lang w:eastAsia="ru-RU"/>
              </w:rPr>
              <w:t> (~220 км) — это не только красивое место и геологический феномен, это еще и комплекс монастырей, расположенный на вершинах скал Фессалии в северной части Греции. Под воздействием воды, ветра и перепадов температур здесь постепенно образовались массивные каменные столпы, как будто зависшие в воздухе. В переводе с греческого языка «</w:t>
            </w:r>
            <w:proofErr w:type="spellStart"/>
            <w:r w:rsidRPr="0058222A">
              <w:rPr>
                <w:rFonts w:ascii="Arial" w:eastAsia="Times New Roman" w:hAnsi="Arial" w:cs="Arial"/>
                <w:color w:val="444444"/>
                <w:sz w:val="18"/>
                <w:szCs w:val="18"/>
                <w:lang w:eastAsia="ru-RU"/>
              </w:rPr>
              <w:t>meteor</w:t>
            </w:r>
            <w:proofErr w:type="gramStart"/>
            <w:r w:rsidRPr="0058222A">
              <w:rPr>
                <w:rFonts w:ascii="Arial" w:eastAsia="Times New Roman" w:hAnsi="Arial" w:cs="Arial"/>
                <w:color w:val="444444"/>
                <w:sz w:val="18"/>
                <w:szCs w:val="18"/>
                <w:lang w:eastAsia="ru-RU"/>
              </w:rPr>
              <w:t>а</w:t>
            </w:r>
            <w:proofErr w:type="spellEnd"/>
            <w:proofErr w:type="gramEnd"/>
            <w:r w:rsidRPr="0058222A">
              <w:rPr>
                <w:rFonts w:ascii="Arial" w:eastAsia="Times New Roman" w:hAnsi="Arial" w:cs="Arial"/>
                <w:color w:val="444444"/>
                <w:sz w:val="18"/>
                <w:szCs w:val="18"/>
                <w:lang w:eastAsia="ru-RU"/>
              </w:rPr>
              <w:t>» означает «парящие в воздухе». Монастыри включены в список всемирного наследия ЮНЕСКО. Посещение* (</w:t>
            </w:r>
            <w:proofErr w:type="spellStart"/>
            <w:r w:rsidRPr="0058222A">
              <w:rPr>
                <w:rFonts w:ascii="Arial" w:eastAsia="Times New Roman" w:hAnsi="Arial" w:cs="Arial"/>
                <w:color w:val="444444"/>
                <w:sz w:val="18"/>
                <w:szCs w:val="18"/>
                <w:lang w:eastAsia="ru-RU"/>
              </w:rPr>
              <w:t>вх</w:t>
            </w:r>
            <w:proofErr w:type="spellEnd"/>
            <w:r w:rsidRPr="0058222A">
              <w:rPr>
                <w:rFonts w:ascii="Arial" w:eastAsia="Times New Roman" w:hAnsi="Arial" w:cs="Arial"/>
                <w:color w:val="444444"/>
                <w:sz w:val="18"/>
                <w:szCs w:val="18"/>
                <w:lang w:eastAsia="ru-RU"/>
              </w:rPr>
              <w:t>. билет €3) одного из монастырей (для женщин — юбка ниже колен или брюки, прикрытые плечи; для мужчин — брюки, прикрытые плечи).</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Переезд в </w:t>
            </w:r>
            <w:r w:rsidRPr="0058222A">
              <w:rPr>
                <w:rFonts w:ascii="Arial" w:eastAsia="Times New Roman" w:hAnsi="Arial" w:cs="Arial"/>
                <w:b/>
                <w:bCs/>
                <w:color w:val="444444"/>
                <w:sz w:val="18"/>
                <w:szCs w:val="18"/>
                <w:lang w:eastAsia="ru-RU"/>
              </w:rPr>
              <w:t>Афины</w:t>
            </w:r>
            <w:r w:rsidRPr="0058222A">
              <w:rPr>
                <w:rFonts w:ascii="Arial" w:eastAsia="Times New Roman" w:hAnsi="Arial" w:cs="Arial"/>
                <w:color w:val="444444"/>
                <w:sz w:val="18"/>
                <w:szCs w:val="18"/>
                <w:lang w:eastAsia="ru-RU"/>
              </w:rPr>
              <w:t> (~370 км). Размещение в отеле. Свободное время.</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Вечером для желающих возможен </w:t>
            </w:r>
            <w:r w:rsidRPr="0058222A">
              <w:rPr>
                <w:rFonts w:ascii="Arial" w:eastAsia="Times New Roman" w:hAnsi="Arial" w:cs="Arial"/>
                <w:b/>
                <w:bCs/>
                <w:i/>
                <w:iCs/>
                <w:color w:val="444444"/>
                <w:sz w:val="18"/>
                <w:szCs w:val="18"/>
                <w:lang w:eastAsia="ru-RU"/>
              </w:rPr>
              <w:t>ужин</w:t>
            </w:r>
            <w:r w:rsidRPr="0058222A">
              <w:rPr>
                <w:rFonts w:ascii="Arial" w:eastAsia="Times New Roman" w:hAnsi="Arial" w:cs="Arial"/>
                <w:color w:val="444444"/>
                <w:sz w:val="18"/>
                <w:szCs w:val="18"/>
                <w:lang w:eastAsia="ru-RU"/>
              </w:rPr>
              <w:t> </w:t>
            </w:r>
            <w:r w:rsidRPr="0058222A">
              <w:rPr>
                <w:rFonts w:ascii="Arial" w:eastAsia="Times New Roman" w:hAnsi="Arial" w:cs="Arial"/>
                <w:b/>
                <w:bCs/>
                <w:i/>
                <w:iCs/>
                <w:color w:val="444444"/>
                <w:sz w:val="18"/>
                <w:szCs w:val="18"/>
                <w:lang w:eastAsia="ru-RU"/>
              </w:rPr>
              <w:t>в греческой таверне с танцами сиртаки*</w:t>
            </w:r>
          </w:p>
        </w:tc>
      </w:tr>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after="150" w:line="240" w:lineRule="atLeast"/>
              <w:jc w:val="center"/>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t>5</w:t>
            </w:r>
            <w:r w:rsidRPr="0058222A">
              <w:rPr>
                <w:rFonts w:ascii="Arial" w:eastAsia="Times New Roman" w:hAnsi="Arial" w:cs="Arial"/>
                <w:color w:val="FFFFFF"/>
                <w:sz w:val="24"/>
                <w:szCs w:val="24"/>
                <w:lang w:eastAsia="ru-RU"/>
              </w:rPr>
              <w:t> 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Завтрак. Обзорная экскурсия по </w:t>
            </w:r>
            <w:r w:rsidRPr="0058222A">
              <w:rPr>
                <w:rFonts w:ascii="Arial" w:eastAsia="Times New Roman" w:hAnsi="Arial" w:cs="Arial"/>
                <w:b/>
                <w:bCs/>
                <w:color w:val="444444"/>
                <w:sz w:val="18"/>
                <w:szCs w:val="18"/>
                <w:lang w:eastAsia="ru-RU"/>
              </w:rPr>
              <w:t>Афинам</w:t>
            </w:r>
            <w:r w:rsidRPr="0058222A">
              <w:rPr>
                <w:rFonts w:ascii="Arial" w:eastAsia="Times New Roman" w:hAnsi="Arial" w:cs="Arial"/>
                <w:color w:val="444444"/>
                <w:sz w:val="18"/>
                <w:szCs w:val="18"/>
                <w:lang w:eastAsia="ru-RU"/>
              </w:rPr>
              <w:t>: национальный символ Греции — Акрополь (</w:t>
            </w:r>
            <w:proofErr w:type="spellStart"/>
            <w:r w:rsidRPr="0058222A">
              <w:rPr>
                <w:rFonts w:ascii="Arial" w:eastAsia="Times New Roman" w:hAnsi="Arial" w:cs="Arial"/>
                <w:color w:val="444444"/>
                <w:sz w:val="18"/>
                <w:szCs w:val="18"/>
                <w:lang w:eastAsia="ru-RU"/>
              </w:rPr>
              <w:t>вх</w:t>
            </w:r>
            <w:proofErr w:type="spellEnd"/>
            <w:r w:rsidRPr="0058222A">
              <w:rPr>
                <w:rFonts w:ascii="Arial" w:eastAsia="Times New Roman" w:hAnsi="Arial" w:cs="Arial"/>
                <w:color w:val="444444"/>
                <w:sz w:val="18"/>
                <w:szCs w:val="18"/>
                <w:lang w:eastAsia="ru-RU"/>
              </w:rPr>
              <w:t>. билет 12 евро оплачивается дополнительно), Парфенон, храм Зевса Олимпийского (</w:t>
            </w:r>
            <w:proofErr w:type="spellStart"/>
            <w:r w:rsidRPr="0058222A">
              <w:rPr>
                <w:rFonts w:ascii="Arial" w:eastAsia="Times New Roman" w:hAnsi="Arial" w:cs="Arial"/>
                <w:color w:val="444444"/>
                <w:sz w:val="18"/>
                <w:szCs w:val="18"/>
                <w:lang w:eastAsia="ru-RU"/>
              </w:rPr>
              <w:t>вх</w:t>
            </w:r>
            <w:proofErr w:type="spellEnd"/>
            <w:r w:rsidRPr="0058222A">
              <w:rPr>
                <w:rFonts w:ascii="Arial" w:eastAsia="Times New Roman" w:hAnsi="Arial" w:cs="Arial"/>
                <w:color w:val="444444"/>
                <w:sz w:val="18"/>
                <w:szCs w:val="18"/>
                <w:lang w:eastAsia="ru-RU"/>
              </w:rPr>
              <w:t xml:space="preserve">. билет 2 евро.), Беломраморный </w:t>
            </w:r>
            <w:proofErr w:type="spellStart"/>
            <w:r w:rsidRPr="0058222A">
              <w:rPr>
                <w:rFonts w:ascii="Arial" w:eastAsia="Times New Roman" w:hAnsi="Arial" w:cs="Arial"/>
                <w:color w:val="444444"/>
                <w:sz w:val="18"/>
                <w:szCs w:val="18"/>
                <w:lang w:eastAsia="ru-RU"/>
              </w:rPr>
              <w:t>Панафинейский</w:t>
            </w:r>
            <w:proofErr w:type="spellEnd"/>
            <w:r w:rsidRPr="0058222A">
              <w:rPr>
                <w:rFonts w:ascii="Arial" w:eastAsia="Times New Roman" w:hAnsi="Arial" w:cs="Arial"/>
                <w:color w:val="444444"/>
                <w:sz w:val="18"/>
                <w:szCs w:val="18"/>
                <w:lang w:eastAsia="ru-RU"/>
              </w:rPr>
              <w:t xml:space="preserve"> стадион, Королевский сад, церковь</w:t>
            </w:r>
            <w:proofErr w:type="gramStart"/>
            <w:r w:rsidRPr="0058222A">
              <w:rPr>
                <w:rFonts w:ascii="Arial" w:eastAsia="Times New Roman" w:hAnsi="Arial" w:cs="Arial"/>
                <w:color w:val="444444"/>
                <w:sz w:val="18"/>
                <w:szCs w:val="18"/>
                <w:lang w:eastAsia="ru-RU"/>
              </w:rPr>
              <w:t xml:space="preserve"> С</w:t>
            </w:r>
            <w:proofErr w:type="gramEnd"/>
            <w:r w:rsidRPr="0058222A">
              <w:rPr>
                <w:rFonts w:ascii="Arial" w:eastAsia="Times New Roman" w:hAnsi="Arial" w:cs="Arial"/>
                <w:color w:val="444444"/>
                <w:sz w:val="18"/>
                <w:szCs w:val="18"/>
                <w:lang w:eastAsia="ru-RU"/>
              </w:rPr>
              <w:t>в. Павла, площадь Конституции, солдаты Гвардии Президентского Дворца, древнейшие здания Афинского университета. Свободное время.</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Ночной переезд до </w:t>
            </w:r>
            <w:proofErr w:type="spellStart"/>
            <w:r w:rsidRPr="0058222A">
              <w:rPr>
                <w:rFonts w:ascii="Arial" w:eastAsia="Times New Roman" w:hAnsi="Arial" w:cs="Arial"/>
                <w:color w:val="444444"/>
                <w:sz w:val="18"/>
                <w:szCs w:val="18"/>
                <w:lang w:eastAsia="ru-RU"/>
              </w:rPr>
              <w:t>Будвы</w:t>
            </w:r>
            <w:proofErr w:type="spellEnd"/>
            <w:r w:rsidRPr="0058222A">
              <w:rPr>
                <w:rFonts w:ascii="Arial" w:eastAsia="Times New Roman" w:hAnsi="Arial" w:cs="Arial"/>
                <w:color w:val="444444"/>
                <w:sz w:val="18"/>
                <w:szCs w:val="18"/>
                <w:lang w:eastAsia="ru-RU"/>
              </w:rPr>
              <w:t xml:space="preserve"> (~ 900 км).</w:t>
            </w:r>
          </w:p>
        </w:tc>
      </w:tr>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after="150" w:line="240" w:lineRule="atLeast"/>
              <w:jc w:val="center"/>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t>6-12</w:t>
            </w:r>
            <w:r w:rsidRPr="0058222A">
              <w:rPr>
                <w:rFonts w:ascii="Arial" w:eastAsia="Times New Roman" w:hAnsi="Arial" w:cs="Arial"/>
                <w:color w:val="FFFFFF"/>
                <w:sz w:val="24"/>
                <w:szCs w:val="24"/>
                <w:lang w:eastAsia="ru-RU"/>
              </w:rPr>
              <w:t>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Прибытие на курорт. </w:t>
            </w:r>
            <w:proofErr w:type="spellStart"/>
            <w:r w:rsidRPr="0058222A">
              <w:rPr>
                <w:rFonts w:ascii="Arial" w:eastAsia="Times New Roman" w:hAnsi="Arial" w:cs="Arial"/>
                <w:b/>
                <w:bCs/>
                <w:color w:val="444444"/>
                <w:sz w:val="18"/>
                <w:szCs w:val="18"/>
                <w:lang w:eastAsia="ru-RU"/>
              </w:rPr>
              <w:t>Будва</w:t>
            </w:r>
            <w:proofErr w:type="spellEnd"/>
            <w:r w:rsidRPr="0058222A">
              <w:rPr>
                <w:rFonts w:ascii="Arial" w:eastAsia="Times New Roman" w:hAnsi="Arial" w:cs="Arial"/>
                <w:color w:val="444444"/>
                <w:sz w:val="18"/>
                <w:szCs w:val="18"/>
                <w:lang w:eastAsia="ru-RU"/>
              </w:rPr>
              <w:t> — главный туристический центр Черногории. Здесь есть всё: дискотеки, рестораны и бары, казино, спортивные площадки, теннисные корты. Это место подходит для любителей активного и весёлого отдыха. В разгар сезона жизнь в </w:t>
            </w:r>
            <w:proofErr w:type="spellStart"/>
            <w:r w:rsidRPr="0058222A">
              <w:rPr>
                <w:rFonts w:ascii="Arial" w:eastAsia="Times New Roman" w:hAnsi="Arial" w:cs="Arial"/>
                <w:color w:val="444444"/>
                <w:sz w:val="18"/>
                <w:szCs w:val="18"/>
                <w:lang w:eastAsia="ru-RU"/>
              </w:rPr>
              <w:t>Будве</w:t>
            </w:r>
            <w:proofErr w:type="spellEnd"/>
            <w:r w:rsidRPr="0058222A">
              <w:rPr>
                <w:rFonts w:ascii="Arial" w:eastAsia="Times New Roman" w:hAnsi="Arial" w:cs="Arial"/>
                <w:color w:val="444444"/>
                <w:sz w:val="18"/>
                <w:szCs w:val="18"/>
                <w:lang w:eastAsia="ru-RU"/>
              </w:rPr>
              <w:t xml:space="preserve"> не умолкает ни на минуту, а улицы города никогда не пустеют. Кроме того, будучи основанной 2500 лет назад, </w:t>
            </w:r>
            <w:proofErr w:type="spellStart"/>
            <w:r w:rsidRPr="0058222A">
              <w:rPr>
                <w:rFonts w:ascii="Arial" w:eastAsia="Times New Roman" w:hAnsi="Arial" w:cs="Arial"/>
                <w:color w:val="444444"/>
                <w:sz w:val="18"/>
                <w:szCs w:val="18"/>
                <w:lang w:eastAsia="ru-RU"/>
              </w:rPr>
              <w:t>Будва</w:t>
            </w:r>
            <w:proofErr w:type="spellEnd"/>
            <w:r w:rsidRPr="0058222A">
              <w:rPr>
                <w:rFonts w:ascii="Arial" w:eastAsia="Times New Roman" w:hAnsi="Arial" w:cs="Arial"/>
                <w:color w:val="444444"/>
                <w:sz w:val="18"/>
                <w:szCs w:val="18"/>
                <w:lang w:eastAsia="ru-RU"/>
              </w:rPr>
              <w:t xml:space="preserve"> является одним из самых древних поселений на берегах Адриатического моря. Так что поклонникам старины и культурных достопримечательностей здес</w:t>
            </w:r>
            <w:bookmarkStart w:id="0" w:name="_GoBack"/>
            <w:bookmarkEnd w:id="0"/>
            <w:r w:rsidRPr="0058222A">
              <w:rPr>
                <w:rFonts w:ascii="Arial" w:eastAsia="Times New Roman" w:hAnsi="Arial" w:cs="Arial"/>
                <w:color w:val="444444"/>
                <w:sz w:val="18"/>
                <w:szCs w:val="18"/>
                <w:lang w:eastAsia="ru-RU"/>
              </w:rPr>
              <w:t>ь тоже скучать не придется.</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14.00 — размещение в апартаментах.</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Отдых на море. Возможность ознакомиться с культурой и достопримечательностями Черногории: монастырь Острог, </w:t>
            </w:r>
            <w:proofErr w:type="spellStart"/>
            <w:r w:rsidRPr="0058222A">
              <w:rPr>
                <w:rFonts w:ascii="Arial" w:eastAsia="Times New Roman" w:hAnsi="Arial" w:cs="Arial"/>
                <w:color w:val="444444"/>
                <w:sz w:val="18"/>
                <w:szCs w:val="18"/>
                <w:lang w:eastAsia="ru-RU"/>
              </w:rPr>
              <w:t>Скадарское</w:t>
            </w:r>
            <w:proofErr w:type="spellEnd"/>
            <w:r w:rsidRPr="0058222A">
              <w:rPr>
                <w:rFonts w:ascii="Arial" w:eastAsia="Times New Roman" w:hAnsi="Arial" w:cs="Arial"/>
                <w:color w:val="444444"/>
                <w:sz w:val="18"/>
                <w:szCs w:val="18"/>
                <w:lang w:eastAsia="ru-RU"/>
              </w:rPr>
              <w:t xml:space="preserve"> озеро, древние города </w:t>
            </w:r>
            <w:proofErr w:type="spellStart"/>
            <w:r w:rsidRPr="0058222A">
              <w:rPr>
                <w:rFonts w:ascii="Arial" w:eastAsia="Times New Roman" w:hAnsi="Arial" w:cs="Arial"/>
                <w:color w:val="444444"/>
                <w:sz w:val="18"/>
                <w:szCs w:val="18"/>
                <w:lang w:eastAsia="ru-RU"/>
              </w:rPr>
              <w:t>Котор</w:t>
            </w:r>
            <w:proofErr w:type="spellEnd"/>
            <w:r w:rsidRPr="0058222A">
              <w:rPr>
                <w:rFonts w:ascii="Arial" w:eastAsia="Times New Roman" w:hAnsi="Arial" w:cs="Arial"/>
                <w:color w:val="444444"/>
                <w:sz w:val="18"/>
                <w:szCs w:val="18"/>
                <w:lang w:eastAsia="ru-RU"/>
              </w:rPr>
              <w:t xml:space="preserve">, </w:t>
            </w:r>
            <w:proofErr w:type="spellStart"/>
            <w:r w:rsidRPr="0058222A">
              <w:rPr>
                <w:rFonts w:ascii="Arial" w:eastAsia="Times New Roman" w:hAnsi="Arial" w:cs="Arial"/>
                <w:color w:val="444444"/>
                <w:sz w:val="18"/>
                <w:szCs w:val="18"/>
                <w:lang w:eastAsia="ru-RU"/>
              </w:rPr>
              <w:t>Герцег</w:t>
            </w:r>
            <w:proofErr w:type="spellEnd"/>
            <w:r w:rsidRPr="0058222A">
              <w:rPr>
                <w:rFonts w:ascii="Arial" w:eastAsia="Times New Roman" w:hAnsi="Arial" w:cs="Arial"/>
                <w:color w:val="444444"/>
                <w:sz w:val="18"/>
                <w:szCs w:val="18"/>
                <w:lang w:eastAsia="ru-RU"/>
              </w:rPr>
              <w:t xml:space="preserve"> Нови, каньоны реки Тары и многое другое (за доплату).</w:t>
            </w:r>
          </w:p>
        </w:tc>
      </w:tr>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after="150" w:line="240" w:lineRule="atLeast"/>
              <w:jc w:val="center"/>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t>13</w:t>
            </w:r>
            <w:r w:rsidRPr="0058222A">
              <w:rPr>
                <w:rFonts w:ascii="Arial" w:eastAsia="Times New Roman" w:hAnsi="Arial" w:cs="Arial"/>
                <w:color w:val="FFFFFF"/>
                <w:sz w:val="24"/>
                <w:szCs w:val="24"/>
                <w:lang w:eastAsia="ru-RU"/>
              </w:rPr>
              <w:t> 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Выселение из апартаментов до 10.00.</w:t>
            </w:r>
            <w:r w:rsidRPr="0058222A">
              <w:rPr>
                <w:rFonts w:ascii="Arial" w:eastAsia="Times New Roman" w:hAnsi="Arial" w:cs="Arial"/>
                <w:color w:val="444444"/>
                <w:sz w:val="18"/>
                <w:szCs w:val="18"/>
                <w:lang w:eastAsia="ru-RU"/>
              </w:rPr>
              <w:t> Отправление в Хорватию днем (точное время сообщается в день отъезда). По дороге за </w:t>
            </w:r>
            <w:proofErr w:type="gramStart"/>
            <w:r w:rsidRPr="0058222A">
              <w:rPr>
                <w:rFonts w:ascii="Arial" w:eastAsia="Times New Roman" w:hAnsi="Arial" w:cs="Arial"/>
                <w:color w:val="444444"/>
                <w:sz w:val="18"/>
                <w:szCs w:val="18"/>
                <w:lang w:eastAsia="ru-RU"/>
              </w:rPr>
              <w:t>доплату</w:t>
            </w:r>
            <w:proofErr w:type="gramEnd"/>
            <w:r w:rsidRPr="0058222A">
              <w:rPr>
                <w:rFonts w:ascii="Arial" w:eastAsia="Times New Roman" w:hAnsi="Arial" w:cs="Arial"/>
                <w:color w:val="444444"/>
                <w:sz w:val="18"/>
                <w:szCs w:val="18"/>
                <w:lang w:eastAsia="ru-RU"/>
              </w:rPr>
              <w:t xml:space="preserve"> возможно организовать экскурсию по </w:t>
            </w:r>
            <w:r w:rsidRPr="0058222A">
              <w:rPr>
                <w:rFonts w:ascii="Arial" w:eastAsia="Times New Roman" w:hAnsi="Arial" w:cs="Arial"/>
                <w:b/>
                <w:bCs/>
                <w:i/>
                <w:iCs/>
                <w:color w:val="444444"/>
                <w:sz w:val="18"/>
                <w:szCs w:val="18"/>
                <w:lang w:eastAsia="ru-RU"/>
              </w:rPr>
              <w:t>Дубровнику</w:t>
            </w:r>
            <w:r w:rsidRPr="0058222A">
              <w:rPr>
                <w:rFonts w:ascii="Arial" w:eastAsia="Times New Roman" w:hAnsi="Arial" w:cs="Arial"/>
                <w:color w:val="444444"/>
                <w:sz w:val="18"/>
                <w:szCs w:val="18"/>
                <w:lang w:eastAsia="ru-RU"/>
              </w:rPr>
              <w:t xml:space="preserve">* — самому красивому городу Хорватии, внесенному в список мирового </w:t>
            </w:r>
            <w:r w:rsidRPr="0058222A">
              <w:rPr>
                <w:rFonts w:ascii="Arial" w:eastAsia="Times New Roman" w:hAnsi="Arial" w:cs="Arial"/>
                <w:color w:val="444444"/>
                <w:sz w:val="18"/>
                <w:szCs w:val="18"/>
                <w:lang w:eastAsia="ru-RU"/>
              </w:rPr>
              <w:lastRenderedPageBreak/>
              <w:t xml:space="preserve">наследия ЮНЕСКО, внутри старинных крепостных стен которого оживает многовековая история города. Здесь очаровательные жилые дома с красными черепичными крышами соседствуют с дворцами и храмами, возведенными в разные исторические эпохи, и все это на фоне бесподобных природных «декораций». Экскурсия: старый порт, княжеский дворец, кафедральный собор, улица </w:t>
            </w:r>
            <w:proofErr w:type="spellStart"/>
            <w:r w:rsidRPr="0058222A">
              <w:rPr>
                <w:rFonts w:ascii="Arial" w:eastAsia="Times New Roman" w:hAnsi="Arial" w:cs="Arial"/>
                <w:color w:val="444444"/>
                <w:sz w:val="18"/>
                <w:szCs w:val="18"/>
                <w:lang w:eastAsia="ru-RU"/>
              </w:rPr>
              <w:t>Страдун</w:t>
            </w:r>
            <w:proofErr w:type="spellEnd"/>
            <w:r w:rsidRPr="0058222A">
              <w:rPr>
                <w:rFonts w:ascii="Arial" w:eastAsia="Times New Roman" w:hAnsi="Arial" w:cs="Arial"/>
                <w:color w:val="444444"/>
                <w:sz w:val="18"/>
                <w:szCs w:val="18"/>
                <w:lang w:eastAsia="ru-RU"/>
              </w:rPr>
              <w:t xml:space="preserve"> с фонтанами, церковь святого </w:t>
            </w:r>
            <w:proofErr w:type="spellStart"/>
            <w:r w:rsidRPr="0058222A">
              <w:rPr>
                <w:rFonts w:ascii="Arial" w:eastAsia="Times New Roman" w:hAnsi="Arial" w:cs="Arial"/>
                <w:color w:val="444444"/>
                <w:sz w:val="18"/>
                <w:szCs w:val="18"/>
                <w:lang w:eastAsia="ru-RU"/>
              </w:rPr>
              <w:t>Блазиуса</w:t>
            </w:r>
            <w:proofErr w:type="spellEnd"/>
            <w:r w:rsidRPr="0058222A">
              <w:rPr>
                <w:rFonts w:ascii="Arial" w:eastAsia="Times New Roman" w:hAnsi="Arial" w:cs="Arial"/>
                <w:color w:val="444444"/>
                <w:sz w:val="18"/>
                <w:szCs w:val="18"/>
                <w:lang w:eastAsia="ru-RU"/>
              </w:rPr>
              <w:t>.</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Переезд на ночлег на территории Хорватии (~250 км).</w:t>
            </w:r>
          </w:p>
        </w:tc>
      </w:tr>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after="150" w:line="240" w:lineRule="atLeast"/>
              <w:jc w:val="center"/>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lastRenderedPageBreak/>
              <w:t>14</w:t>
            </w:r>
            <w:r w:rsidRPr="0058222A">
              <w:rPr>
                <w:rFonts w:ascii="Arial" w:eastAsia="Times New Roman" w:hAnsi="Arial" w:cs="Arial"/>
                <w:color w:val="FFFFFF"/>
                <w:sz w:val="24"/>
                <w:szCs w:val="24"/>
                <w:lang w:eastAsia="ru-RU"/>
              </w:rPr>
              <w:t> 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Завтрак. Переезд (~350 км</w:t>
            </w:r>
            <w:proofErr w:type="gramStart"/>
            <w:r w:rsidRPr="0058222A">
              <w:rPr>
                <w:rFonts w:ascii="Arial" w:eastAsia="Times New Roman" w:hAnsi="Arial" w:cs="Arial"/>
                <w:color w:val="444444"/>
                <w:sz w:val="18"/>
                <w:szCs w:val="18"/>
                <w:lang w:eastAsia="ru-RU"/>
              </w:rPr>
              <w:t xml:space="preserve"> )</w:t>
            </w:r>
            <w:proofErr w:type="gramEnd"/>
            <w:r w:rsidRPr="0058222A">
              <w:rPr>
                <w:rFonts w:ascii="Arial" w:eastAsia="Times New Roman" w:hAnsi="Arial" w:cs="Arial"/>
                <w:color w:val="444444"/>
                <w:sz w:val="18"/>
                <w:szCs w:val="18"/>
                <w:lang w:eastAsia="ru-RU"/>
              </w:rPr>
              <w:t xml:space="preserve"> в </w:t>
            </w:r>
            <w:r w:rsidRPr="0058222A">
              <w:rPr>
                <w:rFonts w:ascii="Arial" w:eastAsia="Times New Roman" w:hAnsi="Arial" w:cs="Arial"/>
                <w:b/>
                <w:bCs/>
                <w:color w:val="444444"/>
                <w:sz w:val="18"/>
                <w:szCs w:val="18"/>
                <w:lang w:eastAsia="ru-RU"/>
              </w:rPr>
              <w:t>Национальный парк «</w:t>
            </w:r>
            <w:proofErr w:type="spellStart"/>
            <w:r w:rsidRPr="0058222A">
              <w:rPr>
                <w:rFonts w:ascii="Arial" w:eastAsia="Times New Roman" w:hAnsi="Arial" w:cs="Arial"/>
                <w:b/>
                <w:bCs/>
                <w:color w:val="444444"/>
                <w:sz w:val="18"/>
                <w:szCs w:val="18"/>
                <w:lang w:eastAsia="ru-RU"/>
              </w:rPr>
              <w:t>Плитвицкие</w:t>
            </w:r>
            <w:proofErr w:type="spellEnd"/>
            <w:r w:rsidRPr="0058222A">
              <w:rPr>
                <w:rFonts w:ascii="Arial" w:eastAsia="Times New Roman" w:hAnsi="Arial" w:cs="Arial"/>
                <w:b/>
                <w:bCs/>
                <w:color w:val="444444"/>
                <w:sz w:val="18"/>
                <w:szCs w:val="18"/>
                <w:lang w:eastAsia="ru-RU"/>
              </w:rPr>
              <w:t xml:space="preserve"> озера»</w:t>
            </w:r>
            <w:r w:rsidRPr="0058222A">
              <w:rPr>
                <w:rFonts w:ascii="Arial" w:eastAsia="Times New Roman" w:hAnsi="Arial" w:cs="Arial"/>
                <w:color w:val="444444"/>
                <w:sz w:val="18"/>
                <w:szCs w:val="18"/>
                <w:lang w:eastAsia="ru-RU"/>
              </w:rPr>
              <w:t> — достопримечательность номер один на территории Хорватии, настоящее чудо природы — система озер, пещер и водопадов, внесенная в список всемирного наследия ЮНЕСКО. Ни в одной стране мира не существует подобного нерукотворного комплекса. Гуляя по экскурсионным маршрутам парка, вы сможете в полной мере ощутить энергию, которой обладает природа, и насладиться ее красотой. </w:t>
            </w:r>
            <w:r w:rsidRPr="0058222A">
              <w:rPr>
                <w:rFonts w:ascii="Arial" w:eastAsia="Times New Roman" w:hAnsi="Arial" w:cs="Arial"/>
                <w:b/>
                <w:bCs/>
                <w:color w:val="444444"/>
                <w:sz w:val="18"/>
                <w:szCs w:val="18"/>
                <w:lang w:eastAsia="ru-RU"/>
              </w:rPr>
              <w:t>Входной билет оплачивается дополнительно.</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Переезд на ночлег на территории Венгрии (~250 км).</w:t>
            </w:r>
          </w:p>
        </w:tc>
      </w:tr>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after="150" w:line="240" w:lineRule="atLeast"/>
              <w:jc w:val="center"/>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t>15</w:t>
            </w:r>
            <w:r w:rsidRPr="0058222A">
              <w:rPr>
                <w:rFonts w:ascii="Arial" w:eastAsia="Times New Roman" w:hAnsi="Arial" w:cs="Arial"/>
                <w:color w:val="FFFFFF"/>
                <w:sz w:val="24"/>
                <w:szCs w:val="24"/>
                <w:lang w:eastAsia="ru-RU"/>
              </w:rPr>
              <w:t> 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Переезд в </w:t>
            </w:r>
            <w:r w:rsidRPr="0058222A">
              <w:rPr>
                <w:rFonts w:ascii="Arial" w:eastAsia="Times New Roman" w:hAnsi="Arial" w:cs="Arial"/>
                <w:b/>
                <w:bCs/>
                <w:color w:val="444444"/>
                <w:sz w:val="18"/>
                <w:szCs w:val="18"/>
                <w:lang w:eastAsia="ru-RU"/>
              </w:rPr>
              <w:t>Вену</w:t>
            </w:r>
            <w:r w:rsidRPr="0058222A">
              <w:rPr>
                <w:rFonts w:ascii="Arial" w:eastAsia="Times New Roman" w:hAnsi="Arial" w:cs="Arial"/>
                <w:color w:val="444444"/>
                <w:sz w:val="18"/>
                <w:szCs w:val="18"/>
                <w:lang w:eastAsia="ru-RU"/>
              </w:rPr>
              <w:t xml:space="preserve"> (~250 км) — город-музей, наполненный великолепными памятниками архитектуры всех мыслимых стилей, старый центр города был внесен в Список культурного наследия ЮНЕСКО. В Вене особое значение приобретают такие понятия, как: кофе, вальс, </w:t>
            </w:r>
            <w:proofErr w:type="spellStart"/>
            <w:r w:rsidRPr="0058222A">
              <w:rPr>
                <w:rFonts w:ascii="Arial" w:eastAsia="Times New Roman" w:hAnsi="Arial" w:cs="Arial"/>
                <w:color w:val="444444"/>
                <w:sz w:val="18"/>
                <w:szCs w:val="18"/>
                <w:lang w:eastAsia="ru-RU"/>
              </w:rPr>
              <w:t>штрудель</w:t>
            </w:r>
            <w:proofErr w:type="spellEnd"/>
            <w:r w:rsidRPr="0058222A">
              <w:rPr>
                <w:rFonts w:ascii="Arial" w:eastAsia="Times New Roman" w:hAnsi="Arial" w:cs="Arial"/>
                <w:color w:val="444444"/>
                <w:sz w:val="18"/>
                <w:szCs w:val="18"/>
                <w:lang w:eastAsia="ru-RU"/>
              </w:rPr>
              <w:t xml:space="preserve">... По прибытии пешеходная экскурсия (1.5 часа) по исторической части города: площадь Марии </w:t>
            </w:r>
            <w:proofErr w:type="spellStart"/>
            <w:r w:rsidRPr="0058222A">
              <w:rPr>
                <w:rFonts w:ascii="Arial" w:eastAsia="Times New Roman" w:hAnsi="Arial" w:cs="Arial"/>
                <w:color w:val="444444"/>
                <w:sz w:val="18"/>
                <w:szCs w:val="18"/>
                <w:lang w:eastAsia="ru-RU"/>
              </w:rPr>
              <w:t>Терезии</w:t>
            </w:r>
            <w:proofErr w:type="spellEnd"/>
            <w:r w:rsidRPr="0058222A">
              <w:rPr>
                <w:rFonts w:ascii="Arial" w:eastAsia="Times New Roman" w:hAnsi="Arial" w:cs="Arial"/>
                <w:color w:val="444444"/>
                <w:sz w:val="18"/>
                <w:szCs w:val="18"/>
                <w:lang w:eastAsia="ru-RU"/>
              </w:rPr>
              <w:t>, площадь Героев, дворец Габсбургов (внешний осмотр), Грабен, собор Святого Стефана, оперный театр.</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 </w:t>
            </w:r>
            <w:proofErr w:type="gramStart"/>
            <w:r w:rsidRPr="0058222A">
              <w:rPr>
                <w:rFonts w:ascii="Arial" w:eastAsia="Times New Roman" w:hAnsi="Arial" w:cs="Arial"/>
                <w:color w:val="444444"/>
                <w:sz w:val="18"/>
                <w:szCs w:val="18"/>
                <w:lang w:eastAsia="ru-RU"/>
              </w:rPr>
              <w:t>в</w:t>
            </w:r>
            <w:proofErr w:type="gramEnd"/>
            <w:r w:rsidRPr="0058222A">
              <w:rPr>
                <w:rFonts w:ascii="Arial" w:eastAsia="Times New Roman" w:hAnsi="Arial" w:cs="Arial"/>
                <w:color w:val="444444"/>
                <w:sz w:val="18"/>
                <w:szCs w:val="18"/>
                <w:lang w:eastAsia="ru-RU"/>
              </w:rPr>
              <w:t>озможно посещение </w:t>
            </w:r>
            <w:r w:rsidRPr="0058222A">
              <w:rPr>
                <w:rFonts w:ascii="Arial" w:eastAsia="Times New Roman" w:hAnsi="Arial" w:cs="Arial"/>
                <w:b/>
                <w:bCs/>
                <w:i/>
                <w:iCs/>
                <w:color w:val="444444"/>
                <w:sz w:val="18"/>
                <w:szCs w:val="18"/>
                <w:lang w:eastAsia="ru-RU"/>
              </w:rPr>
              <w:t xml:space="preserve">дворца </w:t>
            </w:r>
            <w:proofErr w:type="spellStart"/>
            <w:r w:rsidRPr="0058222A">
              <w:rPr>
                <w:rFonts w:ascii="Arial" w:eastAsia="Times New Roman" w:hAnsi="Arial" w:cs="Arial"/>
                <w:b/>
                <w:bCs/>
                <w:i/>
                <w:iCs/>
                <w:color w:val="444444"/>
                <w:sz w:val="18"/>
                <w:szCs w:val="18"/>
                <w:lang w:eastAsia="ru-RU"/>
              </w:rPr>
              <w:t>Хофбург</w:t>
            </w:r>
            <w:proofErr w:type="spellEnd"/>
            <w:r w:rsidRPr="0058222A">
              <w:rPr>
                <w:rFonts w:ascii="Arial" w:eastAsia="Times New Roman" w:hAnsi="Arial" w:cs="Arial"/>
                <w:b/>
                <w:bCs/>
                <w:i/>
                <w:iCs/>
                <w:color w:val="444444"/>
                <w:sz w:val="18"/>
                <w:szCs w:val="18"/>
                <w:lang w:eastAsia="ru-RU"/>
              </w:rPr>
              <w:t xml:space="preserve"> и музея Сисси*</w:t>
            </w:r>
            <w:r w:rsidRPr="0058222A">
              <w:rPr>
                <w:rFonts w:ascii="Arial" w:eastAsia="Times New Roman" w:hAnsi="Arial" w:cs="Arial"/>
                <w:color w:val="444444"/>
                <w:sz w:val="18"/>
                <w:szCs w:val="18"/>
                <w:lang w:eastAsia="ru-RU"/>
              </w:rPr>
              <w:t> с экскурсией.</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Переезд на ночлег на территории Чехии или Польши (~ 350 км).</w:t>
            </w:r>
          </w:p>
        </w:tc>
      </w:tr>
      <w:tr w:rsidR="0058222A" w:rsidRPr="0058222A" w:rsidTr="0058222A">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58222A" w:rsidRPr="0058222A" w:rsidRDefault="0058222A" w:rsidP="0058222A">
            <w:pPr>
              <w:shd w:val="clear" w:color="auto" w:fill="4D7EA7"/>
              <w:spacing w:after="150" w:line="240" w:lineRule="atLeast"/>
              <w:jc w:val="center"/>
              <w:rPr>
                <w:rFonts w:ascii="Arial" w:eastAsia="Times New Roman" w:hAnsi="Arial" w:cs="Arial"/>
                <w:color w:val="FFFFFF"/>
                <w:sz w:val="24"/>
                <w:szCs w:val="24"/>
                <w:lang w:eastAsia="ru-RU"/>
              </w:rPr>
            </w:pPr>
            <w:r w:rsidRPr="0058222A">
              <w:rPr>
                <w:rFonts w:ascii="Arial" w:eastAsia="Times New Roman" w:hAnsi="Arial" w:cs="Arial"/>
                <w:b/>
                <w:bCs/>
                <w:color w:val="FFFFFF"/>
                <w:sz w:val="45"/>
                <w:szCs w:val="45"/>
                <w:lang w:eastAsia="ru-RU"/>
              </w:rPr>
              <w:t>16</w:t>
            </w:r>
            <w:r w:rsidRPr="0058222A">
              <w:rPr>
                <w:rFonts w:ascii="Arial" w:eastAsia="Times New Roman" w:hAnsi="Arial" w:cs="Arial"/>
                <w:color w:val="FFFFFF"/>
                <w:sz w:val="24"/>
                <w:szCs w:val="24"/>
                <w:lang w:eastAsia="ru-RU"/>
              </w:rPr>
              <w:t> день</w:t>
            </w:r>
          </w:p>
        </w:tc>
        <w:tc>
          <w:tcPr>
            <w:tcW w:w="8493" w:type="dxa"/>
            <w:tcBorders>
              <w:top w:val="dotted" w:sz="6" w:space="0" w:color="CCCCCC"/>
              <w:left w:val="nil"/>
              <w:bottom w:val="nil"/>
              <w:right w:val="nil"/>
            </w:tcBorders>
            <w:shd w:val="clear" w:color="auto" w:fill="FFFFFF"/>
            <w:tcMar>
              <w:top w:w="150" w:type="dxa"/>
              <w:left w:w="150" w:type="dxa"/>
              <w:bottom w:w="150" w:type="dxa"/>
              <w:right w:w="150"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Завтрак.</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Экскурсия по королевскому Кракову — древней столице Польши, городу на протяжении многих веков игравшему важную роль в европейской истории: холм </w:t>
            </w:r>
            <w:proofErr w:type="spellStart"/>
            <w:r w:rsidRPr="0058222A">
              <w:rPr>
                <w:rFonts w:ascii="Arial" w:eastAsia="Times New Roman" w:hAnsi="Arial" w:cs="Arial"/>
                <w:color w:val="444444"/>
                <w:sz w:val="18"/>
                <w:szCs w:val="18"/>
                <w:lang w:eastAsia="ru-RU"/>
              </w:rPr>
              <w:t>Вавель</w:t>
            </w:r>
            <w:proofErr w:type="spellEnd"/>
            <w:r w:rsidRPr="0058222A">
              <w:rPr>
                <w:rFonts w:ascii="Arial" w:eastAsia="Times New Roman" w:hAnsi="Arial" w:cs="Arial"/>
                <w:color w:val="444444"/>
                <w:sz w:val="18"/>
                <w:szCs w:val="18"/>
                <w:lang w:eastAsia="ru-RU"/>
              </w:rPr>
              <w:t xml:space="preserve"> с Королевским замком, пещера дракона, </w:t>
            </w:r>
            <w:proofErr w:type="spellStart"/>
            <w:r w:rsidRPr="0058222A">
              <w:rPr>
                <w:rFonts w:ascii="Arial" w:eastAsia="Times New Roman" w:hAnsi="Arial" w:cs="Arial"/>
                <w:color w:val="444444"/>
                <w:sz w:val="18"/>
                <w:szCs w:val="18"/>
                <w:lang w:eastAsia="ru-RU"/>
              </w:rPr>
              <w:t>Мариацкий</w:t>
            </w:r>
            <w:proofErr w:type="spellEnd"/>
            <w:r w:rsidRPr="0058222A">
              <w:rPr>
                <w:rFonts w:ascii="Arial" w:eastAsia="Times New Roman" w:hAnsi="Arial" w:cs="Arial"/>
                <w:color w:val="444444"/>
                <w:sz w:val="18"/>
                <w:szCs w:val="18"/>
                <w:lang w:eastAsia="ru-RU"/>
              </w:rPr>
              <w:t xml:space="preserve"> костел, Рыночная площадь, галерея </w:t>
            </w:r>
            <w:proofErr w:type="spellStart"/>
            <w:r w:rsidRPr="0058222A">
              <w:rPr>
                <w:rFonts w:ascii="Arial" w:eastAsia="Times New Roman" w:hAnsi="Arial" w:cs="Arial"/>
                <w:color w:val="444444"/>
                <w:sz w:val="18"/>
                <w:szCs w:val="18"/>
                <w:lang w:eastAsia="ru-RU"/>
              </w:rPr>
              <w:t>Сукеницы</w:t>
            </w:r>
            <w:proofErr w:type="spellEnd"/>
            <w:r w:rsidRPr="0058222A">
              <w:rPr>
                <w:rFonts w:ascii="Arial" w:eastAsia="Times New Roman" w:hAnsi="Arial" w:cs="Arial"/>
                <w:color w:val="444444"/>
                <w:sz w:val="18"/>
                <w:szCs w:val="18"/>
                <w:lang w:eastAsia="ru-RU"/>
              </w:rPr>
              <w:t xml:space="preserve">, </w:t>
            </w:r>
            <w:proofErr w:type="spellStart"/>
            <w:r w:rsidRPr="0058222A">
              <w:rPr>
                <w:rFonts w:ascii="Arial" w:eastAsia="Times New Roman" w:hAnsi="Arial" w:cs="Arial"/>
                <w:color w:val="444444"/>
                <w:sz w:val="18"/>
                <w:szCs w:val="18"/>
                <w:lang w:eastAsia="ru-RU"/>
              </w:rPr>
              <w:t>Флорианская</w:t>
            </w:r>
            <w:proofErr w:type="spellEnd"/>
            <w:r w:rsidRPr="0058222A">
              <w:rPr>
                <w:rFonts w:ascii="Arial" w:eastAsia="Times New Roman" w:hAnsi="Arial" w:cs="Arial"/>
                <w:color w:val="444444"/>
                <w:sz w:val="18"/>
                <w:szCs w:val="18"/>
                <w:lang w:eastAsia="ru-RU"/>
              </w:rPr>
              <w:t xml:space="preserve"> улица, </w:t>
            </w:r>
            <w:proofErr w:type="spellStart"/>
            <w:r w:rsidRPr="0058222A">
              <w:rPr>
                <w:rFonts w:ascii="Arial" w:eastAsia="Times New Roman" w:hAnsi="Arial" w:cs="Arial"/>
                <w:color w:val="444444"/>
                <w:sz w:val="18"/>
                <w:szCs w:val="18"/>
                <w:lang w:eastAsia="ru-RU"/>
              </w:rPr>
              <w:t>Ягеллонский</w:t>
            </w:r>
            <w:proofErr w:type="spellEnd"/>
            <w:r w:rsidRPr="0058222A">
              <w:rPr>
                <w:rFonts w:ascii="Arial" w:eastAsia="Times New Roman" w:hAnsi="Arial" w:cs="Arial"/>
                <w:color w:val="444444"/>
                <w:sz w:val="18"/>
                <w:szCs w:val="18"/>
                <w:lang w:eastAsia="ru-RU"/>
              </w:rPr>
              <w:t xml:space="preserve"> университет и др.</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Транзит по территории Чехии, Польши (~600 км).</w:t>
            </w:r>
          </w:p>
          <w:p w:rsidR="0058222A" w:rsidRPr="0058222A" w:rsidRDefault="0058222A" w:rsidP="0058222A">
            <w:pPr>
              <w:spacing w:before="150"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Прохождение границы. Транзит по территории РБ (~350 км</w:t>
            </w:r>
            <w:proofErr w:type="gramStart"/>
            <w:r w:rsidRPr="0058222A">
              <w:rPr>
                <w:rFonts w:ascii="Arial" w:eastAsia="Times New Roman" w:hAnsi="Arial" w:cs="Arial"/>
                <w:color w:val="444444"/>
                <w:sz w:val="18"/>
                <w:szCs w:val="18"/>
                <w:lang w:eastAsia="ru-RU"/>
              </w:rPr>
              <w:t xml:space="preserve"> )</w:t>
            </w:r>
            <w:proofErr w:type="gramEnd"/>
            <w:r w:rsidRPr="0058222A">
              <w:rPr>
                <w:rFonts w:ascii="Arial" w:eastAsia="Times New Roman" w:hAnsi="Arial" w:cs="Arial"/>
                <w:color w:val="444444"/>
                <w:sz w:val="18"/>
                <w:szCs w:val="18"/>
                <w:lang w:eastAsia="ru-RU"/>
              </w:rPr>
              <w:t>. Прибытие в Минск ночью либо утром следующего дня.</w:t>
            </w:r>
          </w:p>
        </w:tc>
      </w:tr>
    </w:tbl>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*По желанию, оплачивается дополнительно каждым туристом отдельно. Допускается изменение порядка проведения мероприятий. Возможно некоторое изменение графика движения, позднее прибытие, сокращение времени пребывания в городах и в отелях в связи с задержками на границе, тяжелой транспортной ситуацией на дорогах и т.п. Указанные в программе расстояния являются приблизительными.</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 прибытие в отели по программе в отдельных случаях возможно после 24.00</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Туристическое предприятие оставляет за собой право изменять график поездок по мере комплектации группы, а также вносить некоторые изменения в программу тура и цены, осуществлять замену заявленных отелей и ресторанов </w:t>
      </w:r>
      <w:proofErr w:type="gramStart"/>
      <w:r w:rsidRPr="0058222A">
        <w:rPr>
          <w:rFonts w:ascii="Arial" w:eastAsia="Times New Roman" w:hAnsi="Arial" w:cs="Arial"/>
          <w:color w:val="444444"/>
          <w:sz w:val="18"/>
          <w:szCs w:val="18"/>
          <w:lang w:eastAsia="ru-RU"/>
        </w:rPr>
        <w:t>на</w:t>
      </w:r>
      <w:proofErr w:type="gramEnd"/>
      <w:r w:rsidRPr="0058222A">
        <w:rPr>
          <w:rFonts w:ascii="Arial" w:eastAsia="Times New Roman" w:hAnsi="Arial" w:cs="Arial"/>
          <w:color w:val="444444"/>
          <w:sz w:val="18"/>
          <w:szCs w:val="18"/>
          <w:lang w:eastAsia="ru-RU"/>
        </w:rPr>
        <w:t> равнозначные. Время в пути указано ориентировочное. Фирма не несет ответственности за задержки, связанные с простоем на границах, пробками на дорогах. ООО «</w:t>
      </w:r>
      <w:proofErr w:type="spellStart"/>
      <w:r w:rsidRPr="0058222A">
        <w:rPr>
          <w:rFonts w:ascii="Arial" w:eastAsia="Times New Roman" w:hAnsi="Arial" w:cs="Arial"/>
          <w:color w:val="444444"/>
          <w:sz w:val="18"/>
          <w:szCs w:val="18"/>
          <w:lang w:eastAsia="ru-RU"/>
        </w:rPr>
        <w:t>Внешинтурист</w:t>
      </w:r>
      <w:proofErr w:type="spellEnd"/>
      <w:r w:rsidRPr="0058222A">
        <w:rPr>
          <w:rFonts w:ascii="Arial" w:eastAsia="Times New Roman" w:hAnsi="Arial" w:cs="Arial"/>
          <w:color w:val="444444"/>
          <w:sz w:val="18"/>
          <w:szCs w:val="18"/>
          <w:lang w:eastAsia="ru-RU"/>
        </w:rPr>
        <w:t>» не несет ответственности за предоставление дополнительных услуг, предусмотренных программой тура, но не включенных в стоимость.</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Базовая стоимость тура: стоимость тура по таблице + 900 000 белорусских рублей</w:t>
      </w:r>
    </w:p>
    <w:tbl>
      <w:tblPr>
        <w:tblW w:w="9808" w:type="dxa"/>
        <w:shd w:val="clear" w:color="auto" w:fill="FFFFFF"/>
        <w:tblCellMar>
          <w:top w:w="15" w:type="dxa"/>
          <w:left w:w="15" w:type="dxa"/>
          <w:bottom w:w="15" w:type="dxa"/>
          <w:right w:w="15" w:type="dxa"/>
        </w:tblCellMar>
        <w:tblLook w:val="04A0" w:firstRow="1" w:lastRow="0" w:firstColumn="1" w:lastColumn="0" w:noHBand="0" w:noVBand="1"/>
      </w:tblPr>
      <w:tblGrid>
        <w:gridCol w:w="1522"/>
        <w:gridCol w:w="1147"/>
        <w:gridCol w:w="1203"/>
        <w:gridCol w:w="1146"/>
        <w:gridCol w:w="1336"/>
        <w:gridCol w:w="1105"/>
        <w:gridCol w:w="1105"/>
        <w:gridCol w:w="1244"/>
      </w:tblGrid>
      <w:tr w:rsidR="0058222A" w:rsidRPr="0058222A" w:rsidTr="0058222A">
        <w:trPr>
          <w:tblHeader/>
        </w:trPr>
        <w:tc>
          <w:tcPr>
            <w:tcW w:w="9808" w:type="dxa"/>
            <w:gridSpan w:val="8"/>
            <w:tcBorders>
              <w:top w:val="single" w:sz="6" w:space="0" w:color="FFFFFF"/>
              <w:left w:val="single" w:sz="6" w:space="0" w:color="FFFFFF"/>
              <w:bottom w:val="single" w:sz="6" w:space="0" w:color="FFFFFF"/>
              <w:right w:val="single" w:sz="6" w:space="0" w:color="FFFFFF"/>
            </w:tcBorders>
            <w:shd w:val="clear" w:color="auto" w:fill="EEEEEE"/>
            <w:tcMar>
              <w:top w:w="45" w:type="dxa"/>
              <w:left w:w="45" w:type="dxa"/>
              <w:bottom w:w="45" w:type="dxa"/>
              <w:right w:w="45" w:type="dxa"/>
            </w:tcMar>
            <w:vAlign w:val="center"/>
            <w:hideMark/>
          </w:tcPr>
          <w:p w:rsidR="0058222A" w:rsidRPr="0058222A" w:rsidRDefault="0058222A" w:rsidP="0058222A">
            <w:pPr>
              <w:spacing w:after="135" w:line="180" w:lineRule="atLeast"/>
              <w:jc w:val="center"/>
              <w:rPr>
                <w:rFonts w:ascii="Arial" w:eastAsia="Times New Roman" w:hAnsi="Arial" w:cs="Arial"/>
                <w:b/>
                <w:bCs/>
                <w:color w:val="444444"/>
                <w:sz w:val="17"/>
                <w:szCs w:val="17"/>
                <w:lang w:eastAsia="ru-RU"/>
              </w:rPr>
            </w:pPr>
            <w:r w:rsidRPr="0058222A">
              <w:rPr>
                <w:rFonts w:ascii="Arial" w:eastAsia="Times New Roman" w:hAnsi="Arial" w:cs="Arial"/>
                <w:b/>
                <w:bCs/>
                <w:color w:val="444444"/>
                <w:sz w:val="17"/>
                <w:szCs w:val="17"/>
                <w:lang w:eastAsia="ru-RU"/>
              </w:rPr>
              <w:t xml:space="preserve">Апартаменты </w:t>
            </w:r>
            <w:proofErr w:type="spellStart"/>
            <w:r w:rsidRPr="0058222A">
              <w:rPr>
                <w:rFonts w:ascii="Arial" w:eastAsia="Times New Roman" w:hAnsi="Arial" w:cs="Arial"/>
                <w:b/>
                <w:bCs/>
                <w:color w:val="444444"/>
                <w:sz w:val="17"/>
                <w:szCs w:val="17"/>
                <w:lang w:eastAsia="ru-RU"/>
              </w:rPr>
              <w:t>Николич</w:t>
            </w:r>
            <w:proofErr w:type="spellEnd"/>
            <w:r w:rsidRPr="0058222A">
              <w:rPr>
                <w:rFonts w:ascii="Arial" w:eastAsia="Times New Roman" w:hAnsi="Arial" w:cs="Arial"/>
                <w:b/>
                <w:bCs/>
                <w:color w:val="444444"/>
                <w:sz w:val="17"/>
                <w:szCs w:val="17"/>
                <w:lang w:eastAsia="ru-RU"/>
              </w:rPr>
              <w:t xml:space="preserve"> 3*</w:t>
            </w:r>
          </w:p>
        </w:tc>
      </w:tr>
      <w:tr w:rsidR="0058222A" w:rsidRPr="0058222A" w:rsidTr="0058222A">
        <w:tc>
          <w:tcPr>
            <w:tcW w:w="9808" w:type="dxa"/>
            <w:gridSpan w:val="8"/>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lastRenderedPageBreak/>
              <w:t>базовая стоимость</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Дата заезда</w:t>
            </w:r>
          </w:p>
        </w:tc>
        <w:tc>
          <w:tcPr>
            <w:tcW w:w="114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2хместном номере </w:t>
            </w:r>
            <w:r w:rsidRPr="0058222A">
              <w:rPr>
                <w:rFonts w:ascii="Arial" w:eastAsia="Times New Roman" w:hAnsi="Arial" w:cs="Arial"/>
                <w:color w:val="444444"/>
                <w:sz w:val="18"/>
                <w:szCs w:val="18"/>
                <w:lang w:eastAsia="ru-RU"/>
              </w:rPr>
              <w:br/>
            </w:r>
            <w:proofErr w:type="spellStart"/>
            <w:r w:rsidRPr="0058222A">
              <w:rPr>
                <w:rFonts w:ascii="Arial" w:eastAsia="Times New Roman" w:hAnsi="Arial" w:cs="Arial"/>
                <w:color w:val="444444"/>
                <w:sz w:val="18"/>
                <w:szCs w:val="18"/>
                <w:lang w:eastAsia="ru-RU"/>
              </w:rPr>
              <w:t>ез</w:t>
            </w:r>
            <w:proofErr w:type="spellEnd"/>
            <w:r w:rsidRPr="0058222A">
              <w:rPr>
                <w:rFonts w:ascii="Arial" w:eastAsia="Times New Roman" w:hAnsi="Arial" w:cs="Arial"/>
                <w:color w:val="444444"/>
                <w:sz w:val="18"/>
                <w:szCs w:val="18"/>
                <w:lang w:eastAsia="ru-RU"/>
              </w:rPr>
              <w:t xml:space="preserve"> балкона, с кухней (№ 2)</w:t>
            </w:r>
          </w:p>
        </w:tc>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3хместном номере</w:t>
            </w:r>
            <w:r w:rsidRPr="0058222A">
              <w:rPr>
                <w:rFonts w:ascii="Arial" w:eastAsia="Times New Roman" w:hAnsi="Arial" w:cs="Arial"/>
                <w:color w:val="444444"/>
                <w:sz w:val="18"/>
                <w:szCs w:val="18"/>
                <w:lang w:eastAsia="ru-RU"/>
              </w:rPr>
              <w:br/>
              <w:t>без балкона, с кухней (№ 2)</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2хместном номере</w:t>
            </w:r>
            <w:r w:rsidRPr="0058222A">
              <w:rPr>
                <w:rFonts w:ascii="Arial" w:eastAsia="Times New Roman" w:hAnsi="Arial" w:cs="Arial"/>
                <w:color w:val="444444"/>
                <w:sz w:val="18"/>
                <w:szCs w:val="18"/>
                <w:lang w:eastAsia="ru-RU"/>
              </w:rPr>
              <w:br/>
              <w:t>без балкона и кухни (№ 1, № 4)</w:t>
            </w:r>
          </w:p>
        </w:tc>
        <w:tc>
          <w:tcPr>
            <w:tcW w:w="133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двухместном номере</w:t>
            </w:r>
            <w:r w:rsidRPr="0058222A">
              <w:rPr>
                <w:rFonts w:ascii="Arial" w:eastAsia="Times New Roman" w:hAnsi="Arial" w:cs="Arial"/>
                <w:color w:val="444444"/>
                <w:sz w:val="18"/>
                <w:szCs w:val="18"/>
                <w:lang w:eastAsia="ru-RU"/>
              </w:rPr>
              <w:br/>
              <w:t>с балконом, без кухни (№ 5, № 7, № 8)</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полулюкс при проживании</w:t>
            </w:r>
            <w:r w:rsidRPr="0058222A">
              <w:rPr>
                <w:rFonts w:ascii="Arial" w:eastAsia="Times New Roman" w:hAnsi="Arial" w:cs="Arial"/>
                <w:color w:val="444444"/>
                <w:sz w:val="18"/>
                <w:szCs w:val="18"/>
                <w:lang w:eastAsia="ru-RU"/>
              </w:rPr>
              <w:br/>
              <w:t>2х человек (№ 9)</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люксе при проживании</w:t>
            </w:r>
            <w:r w:rsidRPr="0058222A">
              <w:rPr>
                <w:rFonts w:ascii="Arial" w:eastAsia="Times New Roman" w:hAnsi="Arial" w:cs="Arial"/>
                <w:color w:val="444444"/>
                <w:sz w:val="18"/>
                <w:szCs w:val="18"/>
                <w:lang w:eastAsia="ru-RU"/>
              </w:rPr>
              <w:br/>
              <w:t>3х человек (№ 6)</w:t>
            </w: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люксе при проживании</w:t>
            </w:r>
            <w:r w:rsidRPr="0058222A">
              <w:rPr>
                <w:rFonts w:ascii="Arial" w:eastAsia="Times New Roman" w:hAnsi="Arial" w:cs="Arial"/>
                <w:color w:val="444444"/>
                <w:sz w:val="18"/>
                <w:szCs w:val="18"/>
                <w:lang w:eastAsia="ru-RU"/>
              </w:rPr>
              <w:br/>
              <w:t>4х человек (№ 6)</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05.06 — 21.06.15</w:t>
            </w:r>
          </w:p>
        </w:tc>
        <w:tc>
          <w:tcPr>
            <w:tcW w:w="114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490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465</w:t>
            </w:r>
          </w:p>
        </w:tc>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470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445</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470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445</w:t>
            </w:r>
          </w:p>
        </w:tc>
        <w:tc>
          <w:tcPr>
            <w:tcW w:w="133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490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465</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520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495</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530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505</w:t>
            </w: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490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465</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19.06 — 05.07.15</w:t>
            </w:r>
          </w:p>
        </w:tc>
        <w:tc>
          <w:tcPr>
            <w:tcW w:w="114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510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480</w:t>
            </w:r>
          </w:p>
        </w:tc>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490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460</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490</w:t>
            </w:r>
            <w:r w:rsidRPr="0058222A">
              <w:rPr>
                <w:rFonts w:ascii="Arial" w:eastAsia="Times New Roman" w:hAnsi="Arial" w:cs="Arial"/>
                <w:color w:val="444444"/>
                <w:sz w:val="18"/>
                <w:szCs w:val="18"/>
                <w:lang w:eastAsia="ru-RU"/>
              </w:rPr>
              <w:t> </w:t>
            </w:r>
            <w:r w:rsidRPr="0058222A">
              <w:rPr>
                <w:rFonts w:ascii="Arial" w:eastAsia="Times New Roman" w:hAnsi="Arial" w:cs="Arial"/>
                <w:color w:val="FF0000"/>
                <w:sz w:val="18"/>
                <w:szCs w:val="18"/>
                <w:lang w:eastAsia="ru-RU"/>
              </w:rPr>
              <w:t>460</w:t>
            </w:r>
          </w:p>
        </w:tc>
        <w:tc>
          <w:tcPr>
            <w:tcW w:w="133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510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480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540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510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550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520</w:t>
            </w: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510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480</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03.07 — 19.07.15</w:t>
            </w:r>
          </w:p>
        </w:tc>
        <w:tc>
          <w:tcPr>
            <w:tcW w:w="114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c>
          <w:tcPr>
            <w:tcW w:w="133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560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570</w:t>
            </w: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31.07 — 16.08.15</w:t>
            </w:r>
          </w:p>
        </w:tc>
        <w:tc>
          <w:tcPr>
            <w:tcW w:w="114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c>
          <w:tcPr>
            <w:tcW w:w="133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560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570</w:t>
            </w: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14.08 — 30.08.15</w:t>
            </w:r>
          </w:p>
        </w:tc>
        <w:tc>
          <w:tcPr>
            <w:tcW w:w="114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c>
          <w:tcPr>
            <w:tcW w:w="133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560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570</w:t>
            </w: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28.08 — 13.09.15</w:t>
            </w:r>
          </w:p>
        </w:tc>
        <w:tc>
          <w:tcPr>
            <w:tcW w:w="114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495</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495</w:t>
            </w:r>
          </w:p>
        </w:tc>
        <w:tc>
          <w:tcPr>
            <w:tcW w:w="133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545</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555</w:t>
            </w: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11.09 — 27.09.15</w:t>
            </w:r>
          </w:p>
        </w:tc>
        <w:tc>
          <w:tcPr>
            <w:tcW w:w="114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490</w:t>
            </w:r>
          </w:p>
        </w:tc>
        <w:tc>
          <w:tcPr>
            <w:tcW w:w="120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470</w:t>
            </w:r>
          </w:p>
        </w:tc>
        <w:tc>
          <w:tcPr>
            <w:tcW w:w="114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470</w:t>
            </w:r>
          </w:p>
        </w:tc>
        <w:tc>
          <w:tcPr>
            <w:tcW w:w="133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490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520</w:t>
            </w:r>
          </w:p>
        </w:tc>
        <w:tc>
          <w:tcPr>
            <w:tcW w:w="1105"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490</w:t>
            </w:r>
          </w:p>
        </w:tc>
      </w:tr>
    </w:tbl>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Одноместное размещение по запросу</w:t>
      </w:r>
    </w:p>
    <w:tbl>
      <w:tblPr>
        <w:tblW w:w="925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22"/>
        <w:gridCol w:w="2227"/>
        <w:gridCol w:w="1399"/>
        <w:gridCol w:w="1701"/>
        <w:gridCol w:w="1286"/>
        <w:gridCol w:w="1124"/>
      </w:tblGrid>
      <w:tr w:rsidR="0058222A" w:rsidRPr="0058222A" w:rsidTr="0058222A">
        <w:trPr>
          <w:tblHeader/>
        </w:trPr>
        <w:tc>
          <w:tcPr>
            <w:tcW w:w="9259" w:type="dxa"/>
            <w:gridSpan w:val="6"/>
            <w:tcBorders>
              <w:top w:val="single" w:sz="6" w:space="0" w:color="FFFFFF"/>
              <w:left w:val="single" w:sz="6" w:space="0" w:color="FFFFFF"/>
              <w:bottom w:val="single" w:sz="6" w:space="0" w:color="FFFFFF"/>
              <w:right w:val="single" w:sz="6" w:space="0" w:color="FFFFFF"/>
            </w:tcBorders>
            <w:shd w:val="clear" w:color="auto" w:fill="EEEEEE"/>
            <w:tcMar>
              <w:top w:w="45" w:type="dxa"/>
              <w:left w:w="45" w:type="dxa"/>
              <w:bottom w:w="45" w:type="dxa"/>
              <w:right w:w="45" w:type="dxa"/>
            </w:tcMar>
            <w:vAlign w:val="center"/>
            <w:hideMark/>
          </w:tcPr>
          <w:p w:rsidR="0058222A" w:rsidRPr="0058222A" w:rsidRDefault="0058222A" w:rsidP="0058222A">
            <w:pPr>
              <w:spacing w:after="135" w:line="180" w:lineRule="atLeast"/>
              <w:jc w:val="center"/>
              <w:rPr>
                <w:rFonts w:ascii="Arial" w:eastAsia="Times New Roman" w:hAnsi="Arial" w:cs="Arial"/>
                <w:b/>
                <w:bCs/>
                <w:color w:val="444444"/>
                <w:sz w:val="17"/>
                <w:szCs w:val="17"/>
                <w:lang w:eastAsia="ru-RU"/>
              </w:rPr>
            </w:pPr>
            <w:r w:rsidRPr="0058222A">
              <w:rPr>
                <w:rFonts w:ascii="Arial" w:eastAsia="Times New Roman" w:hAnsi="Arial" w:cs="Arial"/>
                <w:b/>
                <w:bCs/>
                <w:color w:val="444444"/>
                <w:sz w:val="17"/>
                <w:szCs w:val="17"/>
                <w:lang w:eastAsia="ru-RU"/>
              </w:rPr>
              <w:t>Апартаменты Виолетта 3*</w:t>
            </w:r>
          </w:p>
        </w:tc>
      </w:tr>
      <w:tr w:rsidR="0058222A" w:rsidRPr="0058222A" w:rsidTr="0058222A">
        <w:tc>
          <w:tcPr>
            <w:tcW w:w="9259" w:type="dxa"/>
            <w:gridSpan w:val="6"/>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базовая стоимость</w:t>
            </w:r>
          </w:p>
        </w:tc>
      </w:tr>
      <w:tr w:rsidR="0058222A" w:rsidRPr="0058222A" w:rsidTr="0058222A">
        <w:tc>
          <w:tcPr>
            <w:tcW w:w="15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Дата заезда</w:t>
            </w:r>
          </w:p>
        </w:tc>
        <w:tc>
          <w:tcPr>
            <w:tcW w:w="22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место в номере </w:t>
            </w:r>
            <w:proofErr w:type="spellStart"/>
            <w:r w:rsidRPr="0058222A">
              <w:rPr>
                <w:rFonts w:ascii="Arial" w:eastAsia="Times New Roman" w:hAnsi="Arial" w:cs="Arial"/>
                <w:color w:val="444444"/>
                <w:sz w:val="18"/>
                <w:szCs w:val="18"/>
                <w:lang w:eastAsia="ru-RU"/>
              </w:rPr>
              <w:t>студио</w:t>
            </w:r>
            <w:proofErr w:type="spellEnd"/>
            <w:r w:rsidRPr="0058222A">
              <w:rPr>
                <w:rFonts w:ascii="Arial" w:eastAsia="Times New Roman" w:hAnsi="Arial" w:cs="Arial"/>
                <w:color w:val="444444"/>
                <w:sz w:val="18"/>
                <w:szCs w:val="18"/>
                <w:lang w:eastAsia="ru-RU"/>
              </w:rPr>
              <w:br/>
              <w:t>при проживании 2х человек</w:t>
            </w:r>
          </w:p>
        </w:tc>
        <w:tc>
          <w:tcPr>
            <w:tcW w:w="1399"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место в номере </w:t>
            </w:r>
            <w:proofErr w:type="spellStart"/>
            <w:r w:rsidRPr="0058222A">
              <w:rPr>
                <w:rFonts w:ascii="Arial" w:eastAsia="Times New Roman" w:hAnsi="Arial" w:cs="Arial"/>
                <w:color w:val="444444"/>
                <w:sz w:val="18"/>
                <w:szCs w:val="18"/>
                <w:lang w:eastAsia="ru-RU"/>
              </w:rPr>
              <w:t>студио</w:t>
            </w:r>
            <w:proofErr w:type="spellEnd"/>
            <w:r w:rsidRPr="0058222A">
              <w:rPr>
                <w:rFonts w:ascii="Arial" w:eastAsia="Times New Roman" w:hAnsi="Arial" w:cs="Arial"/>
                <w:color w:val="444444"/>
                <w:sz w:val="18"/>
                <w:szCs w:val="18"/>
                <w:lang w:eastAsia="ru-RU"/>
              </w:rPr>
              <w:br/>
              <w:t>при проживании 3х человек</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апартаменте</w:t>
            </w:r>
            <w:r w:rsidRPr="0058222A">
              <w:rPr>
                <w:rFonts w:ascii="Arial" w:eastAsia="Times New Roman" w:hAnsi="Arial" w:cs="Arial"/>
                <w:color w:val="444444"/>
                <w:sz w:val="18"/>
                <w:szCs w:val="18"/>
                <w:lang w:eastAsia="ru-RU"/>
              </w:rPr>
              <w:br/>
              <w:t>при проживании 2х человек</w:t>
            </w:r>
          </w:p>
        </w:tc>
        <w:tc>
          <w:tcPr>
            <w:tcW w:w="128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апартаменте</w:t>
            </w:r>
            <w:r w:rsidRPr="0058222A">
              <w:rPr>
                <w:rFonts w:ascii="Arial" w:eastAsia="Times New Roman" w:hAnsi="Arial" w:cs="Arial"/>
                <w:color w:val="444444"/>
                <w:sz w:val="18"/>
                <w:szCs w:val="18"/>
                <w:lang w:eastAsia="ru-RU"/>
              </w:rPr>
              <w:br/>
              <w:t>при проживании 3х человек</w:t>
            </w:r>
          </w:p>
        </w:tc>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апартаменте</w:t>
            </w:r>
            <w:r w:rsidRPr="0058222A">
              <w:rPr>
                <w:rFonts w:ascii="Arial" w:eastAsia="Times New Roman" w:hAnsi="Arial" w:cs="Arial"/>
                <w:color w:val="444444"/>
                <w:sz w:val="18"/>
                <w:szCs w:val="18"/>
                <w:lang w:eastAsia="ru-RU"/>
              </w:rPr>
              <w:br/>
              <w:t>при проживании 4х человек</w:t>
            </w:r>
          </w:p>
        </w:tc>
      </w:tr>
      <w:tr w:rsidR="0058222A" w:rsidRPr="0058222A" w:rsidTr="0058222A">
        <w:tc>
          <w:tcPr>
            <w:tcW w:w="15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05.06 — 21.06.15</w:t>
            </w:r>
          </w:p>
        </w:tc>
        <w:tc>
          <w:tcPr>
            <w:tcW w:w="22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505</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480</w:t>
            </w:r>
          </w:p>
        </w:tc>
        <w:tc>
          <w:tcPr>
            <w:tcW w:w="1399"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475</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450</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520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495</w:t>
            </w:r>
          </w:p>
        </w:tc>
        <w:tc>
          <w:tcPr>
            <w:tcW w:w="128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490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465</w:t>
            </w:r>
          </w:p>
        </w:tc>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475</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450</w:t>
            </w:r>
          </w:p>
        </w:tc>
      </w:tr>
      <w:tr w:rsidR="0058222A" w:rsidRPr="0058222A" w:rsidTr="0058222A">
        <w:tc>
          <w:tcPr>
            <w:tcW w:w="15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19.06 — 05.07.15</w:t>
            </w:r>
          </w:p>
        </w:tc>
        <w:tc>
          <w:tcPr>
            <w:tcW w:w="22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525</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495</w:t>
            </w:r>
          </w:p>
        </w:tc>
        <w:tc>
          <w:tcPr>
            <w:tcW w:w="1399"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495</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465</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540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510</w:t>
            </w:r>
          </w:p>
        </w:tc>
        <w:tc>
          <w:tcPr>
            <w:tcW w:w="128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510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480</w:t>
            </w:r>
          </w:p>
        </w:tc>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495</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465</w:t>
            </w:r>
          </w:p>
        </w:tc>
      </w:tr>
      <w:tr w:rsidR="0058222A" w:rsidRPr="0058222A" w:rsidTr="0058222A">
        <w:tc>
          <w:tcPr>
            <w:tcW w:w="1522" w:type="dxa"/>
            <w:tcBorders>
              <w:top w:val="single" w:sz="6" w:space="0" w:color="DDDDDD"/>
              <w:left w:val="single" w:sz="6" w:space="0" w:color="DDDDDD"/>
              <w:bottom w:val="single" w:sz="6" w:space="0" w:color="DDDDDD"/>
              <w:right w:val="single" w:sz="6" w:space="0" w:color="DDDDDD"/>
            </w:tcBorders>
            <w:shd w:val="clear" w:color="auto" w:fill="FFFFFF"/>
            <w:noWrap/>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03.07 — 19.07.15</w:t>
            </w:r>
          </w:p>
        </w:tc>
        <w:tc>
          <w:tcPr>
            <w:tcW w:w="22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545</w:t>
            </w:r>
          </w:p>
        </w:tc>
        <w:tc>
          <w:tcPr>
            <w:tcW w:w="1399"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560</w:t>
            </w:r>
          </w:p>
        </w:tc>
        <w:tc>
          <w:tcPr>
            <w:tcW w:w="128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r>
      <w:tr w:rsidR="0058222A" w:rsidRPr="0058222A" w:rsidTr="0058222A">
        <w:tc>
          <w:tcPr>
            <w:tcW w:w="15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14.08 — 30.08.15</w:t>
            </w:r>
          </w:p>
        </w:tc>
        <w:tc>
          <w:tcPr>
            <w:tcW w:w="22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545</w:t>
            </w:r>
          </w:p>
        </w:tc>
        <w:tc>
          <w:tcPr>
            <w:tcW w:w="1399"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560</w:t>
            </w:r>
          </w:p>
        </w:tc>
        <w:tc>
          <w:tcPr>
            <w:tcW w:w="128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r>
      <w:tr w:rsidR="0058222A" w:rsidRPr="0058222A" w:rsidTr="0058222A">
        <w:tc>
          <w:tcPr>
            <w:tcW w:w="15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31.07 — 16.08.15</w:t>
            </w:r>
          </w:p>
        </w:tc>
        <w:tc>
          <w:tcPr>
            <w:tcW w:w="22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545</w:t>
            </w:r>
          </w:p>
        </w:tc>
        <w:tc>
          <w:tcPr>
            <w:tcW w:w="1399"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560</w:t>
            </w:r>
          </w:p>
        </w:tc>
        <w:tc>
          <w:tcPr>
            <w:tcW w:w="128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r>
      <w:tr w:rsidR="0058222A" w:rsidRPr="0058222A" w:rsidTr="0058222A">
        <w:tc>
          <w:tcPr>
            <w:tcW w:w="15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28.08 — 13.09.15</w:t>
            </w:r>
          </w:p>
        </w:tc>
        <w:tc>
          <w:tcPr>
            <w:tcW w:w="22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530</w:t>
            </w:r>
          </w:p>
        </w:tc>
        <w:tc>
          <w:tcPr>
            <w:tcW w:w="1399"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500</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545</w:t>
            </w:r>
          </w:p>
        </w:tc>
        <w:tc>
          <w:tcPr>
            <w:tcW w:w="128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515</w:t>
            </w:r>
          </w:p>
        </w:tc>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500</w:t>
            </w:r>
          </w:p>
        </w:tc>
      </w:tr>
      <w:tr w:rsidR="0058222A" w:rsidRPr="0058222A" w:rsidTr="0058222A">
        <w:tc>
          <w:tcPr>
            <w:tcW w:w="1522"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11.09 — 27.09.15</w:t>
            </w:r>
          </w:p>
        </w:tc>
        <w:tc>
          <w:tcPr>
            <w:tcW w:w="2227"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505</w:t>
            </w:r>
          </w:p>
        </w:tc>
        <w:tc>
          <w:tcPr>
            <w:tcW w:w="1399"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475</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520</w:t>
            </w:r>
          </w:p>
        </w:tc>
        <w:tc>
          <w:tcPr>
            <w:tcW w:w="1286"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490</w:t>
            </w:r>
          </w:p>
        </w:tc>
        <w:tc>
          <w:tcPr>
            <w:tcW w:w="112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475</w:t>
            </w:r>
          </w:p>
        </w:tc>
      </w:tr>
    </w:tbl>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Одноместное размещение по запросу</w:t>
      </w:r>
    </w:p>
    <w:tbl>
      <w:tblPr>
        <w:tblW w:w="8692" w:type="dxa"/>
        <w:shd w:val="clear" w:color="auto" w:fill="FFFFFF"/>
        <w:tblCellMar>
          <w:top w:w="15" w:type="dxa"/>
          <w:left w:w="15" w:type="dxa"/>
          <w:bottom w:w="15" w:type="dxa"/>
          <w:right w:w="15" w:type="dxa"/>
        </w:tblCellMar>
        <w:tblLook w:val="04A0" w:firstRow="1" w:lastRow="0" w:firstColumn="1" w:lastColumn="0" w:noHBand="0" w:noVBand="1"/>
      </w:tblPr>
      <w:tblGrid>
        <w:gridCol w:w="1561"/>
        <w:gridCol w:w="4011"/>
        <w:gridCol w:w="3120"/>
      </w:tblGrid>
      <w:tr w:rsidR="0058222A" w:rsidRPr="0058222A" w:rsidTr="0058222A">
        <w:trPr>
          <w:tblHeader/>
        </w:trPr>
        <w:tc>
          <w:tcPr>
            <w:tcW w:w="8692" w:type="dxa"/>
            <w:gridSpan w:val="3"/>
            <w:tcBorders>
              <w:top w:val="single" w:sz="6" w:space="0" w:color="FFFFFF"/>
              <w:left w:val="single" w:sz="6" w:space="0" w:color="FFFFFF"/>
              <w:bottom w:val="single" w:sz="6" w:space="0" w:color="FFFFFF"/>
              <w:right w:val="single" w:sz="6" w:space="0" w:color="FFFFFF"/>
            </w:tcBorders>
            <w:shd w:val="clear" w:color="auto" w:fill="EEEEEE"/>
            <w:tcMar>
              <w:top w:w="45" w:type="dxa"/>
              <w:left w:w="45" w:type="dxa"/>
              <w:bottom w:w="45" w:type="dxa"/>
              <w:right w:w="45" w:type="dxa"/>
            </w:tcMar>
            <w:vAlign w:val="center"/>
            <w:hideMark/>
          </w:tcPr>
          <w:p w:rsidR="0058222A" w:rsidRPr="0058222A" w:rsidRDefault="0058222A" w:rsidP="0058222A">
            <w:pPr>
              <w:spacing w:after="135" w:line="180" w:lineRule="atLeast"/>
              <w:jc w:val="center"/>
              <w:rPr>
                <w:rFonts w:ascii="Arial" w:eastAsia="Times New Roman" w:hAnsi="Arial" w:cs="Arial"/>
                <w:b/>
                <w:bCs/>
                <w:color w:val="444444"/>
                <w:sz w:val="17"/>
                <w:szCs w:val="17"/>
                <w:lang w:eastAsia="ru-RU"/>
              </w:rPr>
            </w:pPr>
            <w:r w:rsidRPr="0058222A">
              <w:rPr>
                <w:rFonts w:ascii="Arial" w:eastAsia="Times New Roman" w:hAnsi="Arial" w:cs="Arial"/>
                <w:b/>
                <w:bCs/>
                <w:color w:val="444444"/>
                <w:sz w:val="17"/>
                <w:szCs w:val="17"/>
                <w:lang w:eastAsia="ru-RU"/>
              </w:rPr>
              <w:t>Апартаменты Маркович 3*</w:t>
            </w:r>
          </w:p>
        </w:tc>
      </w:tr>
      <w:tr w:rsidR="0058222A" w:rsidRPr="0058222A" w:rsidTr="0058222A">
        <w:tc>
          <w:tcPr>
            <w:tcW w:w="8692" w:type="dxa"/>
            <w:gridSpan w:val="3"/>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базовая стоимость</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Дата заезда</w:t>
            </w:r>
          </w:p>
        </w:tc>
        <w:tc>
          <w:tcPr>
            <w:tcW w:w="391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однокомнатном</w:t>
            </w:r>
            <w:r w:rsidRPr="0058222A">
              <w:rPr>
                <w:rFonts w:ascii="Arial" w:eastAsia="Times New Roman" w:hAnsi="Arial" w:cs="Arial"/>
                <w:color w:val="444444"/>
                <w:sz w:val="18"/>
                <w:szCs w:val="18"/>
                <w:lang w:eastAsia="ru-RU"/>
              </w:rPr>
              <w:br/>
              <w:t>апартаменте с кухней (при размещении 2х человек)</w:t>
            </w:r>
          </w:p>
        </w:tc>
        <w:tc>
          <w:tcPr>
            <w:tcW w:w="30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jc w:val="center"/>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место в однокомнатном</w:t>
            </w:r>
            <w:r w:rsidRPr="0058222A">
              <w:rPr>
                <w:rFonts w:ascii="Arial" w:eastAsia="Times New Roman" w:hAnsi="Arial" w:cs="Arial"/>
                <w:color w:val="444444"/>
                <w:sz w:val="18"/>
                <w:szCs w:val="18"/>
                <w:lang w:eastAsia="ru-RU"/>
              </w:rPr>
              <w:br/>
              <w:t>апартаменте с кухней (при размещении 3х человек)</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05.06 — 21.06.15</w:t>
            </w:r>
          </w:p>
        </w:tc>
        <w:tc>
          <w:tcPr>
            <w:tcW w:w="391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510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485</w:t>
            </w:r>
          </w:p>
        </w:tc>
        <w:tc>
          <w:tcPr>
            <w:tcW w:w="30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470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445</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19.06 — 05.07.15</w:t>
            </w:r>
          </w:p>
        </w:tc>
        <w:tc>
          <w:tcPr>
            <w:tcW w:w="391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530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500</w:t>
            </w:r>
          </w:p>
        </w:tc>
        <w:tc>
          <w:tcPr>
            <w:tcW w:w="30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strike/>
                <w:color w:val="444444"/>
                <w:sz w:val="18"/>
                <w:szCs w:val="18"/>
                <w:lang w:eastAsia="ru-RU"/>
              </w:rPr>
              <w:t>490</w:t>
            </w:r>
            <w:r w:rsidRPr="0058222A">
              <w:rPr>
                <w:rFonts w:ascii="Arial" w:eastAsia="Times New Roman" w:hAnsi="Arial" w:cs="Arial"/>
                <w:color w:val="444444"/>
                <w:sz w:val="18"/>
                <w:szCs w:val="18"/>
                <w:lang w:eastAsia="ru-RU"/>
              </w:rPr>
              <w:t> </w:t>
            </w:r>
            <w:r w:rsidRPr="0058222A">
              <w:rPr>
                <w:rFonts w:ascii="Arial" w:eastAsia="Times New Roman" w:hAnsi="Arial" w:cs="Arial"/>
                <w:b/>
                <w:bCs/>
                <w:color w:val="FF0000"/>
                <w:sz w:val="18"/>
                <w:szCs w:val="18"/>
                <w:lang w:eastAsia="ru-RU"/>
              </w:rPr>
              <w:t>460</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03.07 — 19.07.15</w:t>
            </w:r>
          </w:p>
        </w:tc>
        <w:tc>
          <w:tcPr>
            <w:tcW w:w="391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550</w:t>
            </w:r>
          </w:p>
        </w:tc>
        <w:tc>
          <w:tcPr>
            <w:tcW w:w="30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lastRenderedPageBreak/>
              <w:t>14.08 — 30.08.15</w:t>
            </w:r>
          </w:p>
        </w:tc>
        <w:tc>
          <w:tcPr>
            <w:tcW w:w="391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550</w:t>
            </w:r>
          </w:p>
        </w:tc>
        <w:tc>
          <w:tcPr>
            <w:tcW w:w="30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31.07 — 16.08.15</w:t>
            </w:r>
          </w:p>
        </w:tc>
        <w:tc>
          <w:tcPr>
            <w:tcW w:w="391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550</w:t>
            </w:r>
          </w:p>
        </w:tc>
        <w:tc>
          <w:tcPr>
            <w:tcW w:w="30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28.08 — 13.09.15</w:t>
            </w:r>
          </w:p>
        </w:tc>
        <w:tc>
          <w:tcPr>
            <w:tcW w:w="391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535</w:t>
            </w:r>
          </w:p>
        </w:tc>
        <w:tc>
          <w:tcPr>
            <w:tcW w:w="30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495</w:t>
            </w:r>
          </w:p>
        </w:tc>
      </w:tr>
      <w:tr w:rsidR="0058222A" w:rsidRPr="0058222A" w:rsidTr="0058222A">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11.09 — 27.09.15</w:t>
            </w:r>
          </w:p>
        </w:tc>
        <w:tc>
          <w:tcPr>
            <w:tcW w:w="3913"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510</w:t>
            </w:r>
          </w:p>
        </w:tc>
        <w:tc>
          <w:tcPr>
            <w:tcW w:w="3044" w:type="dxa"/>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58222A" w:rsidRPr="0058222A" w:rsidRDefault="0058222A" w:rsidP="0058222A">
            <w:pPr>
              <w:spacing w:after="0"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470</w:t>
            </w:r>
          </w:p>
        </w:tc>
      </w:tr>
    </w:tbl>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Одноместное размещение по запросу.</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В базовую стоимость входит:</w:t>
      </w:r>
    </w:p>
    <w:p w:rsidR="0058222A" w:rsidRPr="0058222A" w:rsidRDefault="0058222A" w:rsidP="0058222A">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i/>
          <w:iCs/>
          <w:color w:val="444444"/>
          <w:sz w:val="18"/>
          <w:szCs w:val="18"/>
          <w:lang w:eastAsia="ru-RU"/>
        </w:rPr>
        <w:t>Проезд</w:t>
      </w:r>
      <w:r w:rsidRPr="0058222A">
        <w:rPr>
          <w:rFonts w:ascii="Arial" w:eastAsia="Times New Roman" w:hAnsi="Arial" w:cs="Arial"/>
          <w:color w:val="444444"/>
          <w:sz w:val="18"/>
          <w:szCs w:val="18"/>
          <w:lang w:eastAsia="ru-RU"/>
        </w:rPr>
        <w:t> автобусом туристического класса: кондиционер, туалет для экстренных ситуаций, видео, один или два монитора, откидывающиеся сиденья.</w:t>
      </w:r>
    </w:p>
    <w:p w:rsidR="0058222A" w:rsidRPr="0058222A" w:rsidRDefault="0058222A" w:rsidP="0058222A">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i/>
          <w:iCs/>
          <w:color w:val="444444"/>
          <w:sz w:val="18"/>
          <w:szCs w:val="18"/>
          <w:lang w:eastAsia="ru-RU"/>
        </w:rPr>
        <w:t>Проживание</w:t>
      </w:r>
      <w:r w:rsidRPr="0058222A">
        <w:rPr>
          <w:rFonts w:ascii="Arial" w:eastAsia="Times New Roman" w:hAnsi="Arial" w:cs="Arial"/>
          <w:color w:val="444444"/>
          <w:sz w:val="18"/>
          <w:szCs w:val="18"/>
          <w:lang w:eastAsia="ru-RU"/>
        </w:rPr>
        <w:t> в отелях туристического класса стандарта 2*-3* с удобствами (</w:t>
      </w:r>
      <w:proofErr w:type="spellStart"/>
      <w:r w:rsidRPr="0058222A">
        <w:rPr>
          <w:rFonts w:ascii="Arial" w:eastAsia="Times New Roman" w:hAnsi="Arial" w:cs="Arial"/>
          <w:color w:val="444444"/>
          <w:sz w:val="18"/>
          <w:szCs w:val="18"/>
          <w:lang w:eastAsia="ru-RU"/>
        </w:rPr>
        <w:t>душ+туалет</w:t>
      </w:r>
      <w:proofErr w:type="spellEnd"/>
      <w:r w:rsidRPr="0058222A">
        <w:rPr>
          <w:rFonts w:ascii="Arial" w:eastAsia="Times New Roman" w:hAnsi="Arial" w:cs="Arial"/>
          <w:color w:val="444444"/>
          <w:sz w:val="18"/>
          <w:szCs w:val="18"/>
          <w:lang w:eastAsia="ru-RU"/>
        </w:rPr>
        <w:t>) в номере, двух — трехместное размещение в ходе экскурсионной программы.</w:t>
      </w:r>
    </w:p>
    <w:p w:rsidR="0058222A" w:rsidRPr="0058222A" w:rsidRDefault="0058222A" w:rsidP="0058222A">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i/>
          <w:iCs/>
          <w:color w:val="444444"/>
          <w:sz w:val="18"/>
          <w:szCs w:val="18"/>
          <w:lang w:eastAsia="ru-RU"/>
        </w:rPr>
        <w:t>Континентальные завтраки</w:t>
      </w:r>
      <w:r w:rsidRPr="0058222A">
        <w:rPr>
          <w:rFonts w:ascii="Arial" w:eastAsia="Times New Roman" w:hAnsi="Arial" w:cs="Arial"/>
          <w:color w:val="444444"/>
          <w:sz w:val="18"/>
          <w:szCs w:val="18"/>
          <w:lang w:eastAsia="ru-RU"/>
        </w:rPr>
        <w:t> в дни проживания в транзитных отелях.</w:t>
      </w:r>
    </w:p>
    <w:p w:rsidR="0058222A" w:rsidRPr="0058222A" w:rsidRDefault="0058222A" w:rsidP="0058222A">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i/>
          <w:iCs/>
          <w:color w:val="444444"/>
          <w:sz w:val="18"/>
          <w:szCs w:val="18"/>
          <w:lang w:eastAsia="ru-RU"/>
        </w:rPr>
        <w:t>Экскурсионное</w:t>
      </w:r>
      <w:r w:rsidRPr="0058222A">
        <w:rPr>
          <w:rFonts w:ascii="Arial" w:eastAsia="Times New Roman" w:hAnsi="Arial" w:cs="Arial"/>
          <w:color w:val="444444"/>
          <w:sz w:val="18"/>
          <w:szCs w:val="18"/>
          <w:lang w:eastAsia="ru-RU"/>
        </w:rPr>
        <w:t> обслуживание согласно программе тура и сопровождающий по маршруту в экскурсионные дни.</w:t>
      </w:r>
    </w:p>
    <w:p w:rsidR="0058222A" w:rsidRPr="0058222A" w:rsidRDefault="0058222A" w:rsidP="0058222A">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i/>
          <w:iCs/>
          <w:color w:val="444444"/>
          <w:sz w:val="18"/>
          <w:szCs w:val="18"/>
          <w:lang w:eastAsia="ru-RU"/>
        </w:rPr>
        <w:t>Проживание</w:t>
      </w:r>
      <w:r w:rsidRPr="0058222A">
        <w:rPr>
          <w:rFonts w:ascii="Arial" w:eastAsia="Times New Roman" w:hAnsi="Arial" w:cs="Arial"/>
          <w:color w:val="444444"/>
          <w:sz w:val="18"/>
          <w:szCs w:val="18"/>
          <w:lang w:eastAsia="ru-RU"/>
        </w:rPr>
        <w:t> в </w:t>
      </w:r>
      <w:proofErr w:type="spellStart"/>
      <w:r w:rsidRPr="0058222A">
        <w:rPr>
          <w:rFonts w:ascii="Arial" w:eastAsia="Times New Roman" w:hAnsi="Arial" w:cs="Arial"/>
          <w:color w:val="444444"/>
          <w:sz w:val="18"/>
          <w:szCs w:val="18"/>
          <w:lang w:eastAsia="ru-RU"/>
        </w:rPr>
        <w:t>Будве</w:t>
      </w:r>
      <w:proofErr w:type="spellEnd"/>
      <w:r w:rsidRPr="0058222A">
        <w:rPr>
          <w:rFonts w:ascii="Arial" w:eastAsia="Times New Roman" w:hAnsi="Arial" w:cs="Arial"/>
          <w:color w:val="444444"/>
          <w:sz w:val="18"/>
          <w:szCs w:val="18"/>
          <w:lang w:eastAsia="ru-RU"/>
        </w:rPr>
        <w:t xml:space="preserve"> на выбранных виллах без питания (7 ночей)</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В стоимость тура не </w:t>
      </w:r>
      <w:proofErr w:type="gramStart"/>
      <w:r w:rsidRPr="0058222A">
        <w:rPr>
          <w:rFonts w:ascii="Arial" w:eastAsia="Times New Roman" w:hAnsi="Arial" w:cs="Arial"/>
          <w:b/>
          <w:bCs/>
          <w:color w:val="444444"/>
          <w:sz w:val="18"/>
          <w:szCs w:val="18"/>
          <w:lang w:eastAsia="ru-RU"/>
        </w:rPr>
        <w:t>включены</w:t>
      </w:r>
      <w:proofErr w:type="gramEnd"/>
      <w:r w:rsidRPr="0058222A">
        <w:rPr>
          <w:rFonts w:ascii="Arial" w:eastAsia="Times New Roman" w:hAnsi="Arial" w:cs="Arial"/>
          <w:b/>
          <w:bCs/>
          <w:color w:val="444444"/>
          <w:sz w:val="18"/>
          <w:szCs w:val="18"/>
          <w:lang w:eastAsia="ru-RU"/>
        </w:rPr>
        <w:t>:</w:t>
      </w:r>
    </w:p>
    <w:p w:rsidR="0058222A" w:rsidRPr="0058222A" w:rsidRDefault="0058222A" w:rsidP="0058222A">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консульский сбор, медицинская страховка</w:t>
      </w:r>
    </w:p>
    <w:p w:rsidR="0058222A" w:rsidRPr="0058222A" w:rsidRDefault="0058222A" w:rsidP="0058222A">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Билеты для посещения музеев и других достопримечательностей, проезд на городском транспорте в посещаемых городах в случае необходимости, а также все иное, не оговоренное в программе.</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Доплаты по программе:</w:t>
      </w:r>
    </w:p>
    <w:p w:rsidR="0058222A" w:rsidRPr="0058222A" w:rsidRDefault="0058222A" w:rsidP="0058222A">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обязательная оплата городского налога (введенного с 2012 г. в большинстве европейских стран) по программе — от € 12</w:t>
      </w:r>
    </w:p>
    <w:p w:rsidR="0058222A" w:rsidRPr="0058222A" w:rsidRDefault="0058222A" w:rsidP="0058222A">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использование аудио оборудования (наушников) во время экскурсии в Вене — €3 (обязательная доплата)</w:t>
      </w:r>
    </w:p>
    <w:p w:rsidR="0058222A" w:rsidRPr="0058222A" w:rsidRDefault="0058222A" w:rsidP="0058222A">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посещение дворца </w:t>
      </w:r>
      <w:proofErr w:type="spellStart"/>
      <w:r w:rsidRPr="0058222A">
        <w:rPr>
          <w:rFonts w:ascii="Arial" w:eastAsia="Times New Roman" w:hAnsi="Arial" w:cs="Arial"/>
          <w:color w:val="444444"/>
          <w:sz w:val="18"/>
          <w:szCs w:val="18"/>
          <w:lang w:eastAsia="ru-RU"/>
        </w:rPr>
        <w:t>Хофбург</w:t>
      </w:r>
      <w:proofErr w:type="spellEnd"/>
      <w:r w:rsidRPr="0058222A">
        <w:rPr>
          <w:rFonts w:ascii="Arial" w:eastAsia="Times New Roman" w:hAnsi="Arial" w:cs="Arial"/>
          <w:color w:val="444444"/>
          <w:sz w:val="18"/>
          <w:szCs w:val="18"/>
          <w:lang w:eastAsia="ru-RU"/>
        </w:rPr>
        <w:t xml:space="preserve"> и музея Сисси — €25 при минимальной группе 25 человек</w:t>
      </w:r>
    </w:p>
    <w:p w:rsidR="0058222A" w:rsidRPr="0058222A" w:rsidRDefault="0058222A" w:rsidP="0058222A">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входной билет в национальный парк «</w:t>
      </w:r>
      <w:proofErr w:type="spellStart"/>
      <w:r w:rsidRPr="0058222A">
        <w:rPr>
          <w:rFonts w:ascii="Arial" w:eastAsia="Times New Roman" w:hAnsi="Arial" w:cs="Arial"/>
          <w:color w:val="444444"/>
          <w:sz w:val="18"/>
          <w:szCs w:val="18"/>
          <w:lang w:eastAsia="ru-RU"/>
        </w:rPr>
        <w:t>Плитвицкие</w:t>
      </w:r>
      <w:proofErr w:type="spellEnd"/>
      <w:r w:rsidRPr="0058222A">
        <w:rPr>
          <w:rFonts w:ascii="Arial" w:eastAsia="Times New Roman" w:hAnsi="Arial" w:cs="Arial"/>
          <w:color w:val="444444"/>
          <w:sz w:val="18"/>
          <w:szCs w:val="18"/>
          <w:lang w:eastAsia="ru-RU"/>
        </w:rPr>
        <w:t xml:space="preserve"> озера» — около €26 (цена 2014 года), может варьироваться в зависимости от сезона</w:t>
      </w:r>
    </w:p>
    <w:p w:rsidR="0058222A" w:rsidRPr="0058222A" w:rsidRDefault="0058222A" w:rsidP="0058222A">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ужин в греческой таверне с танцами сиртаки — €40</w:t>
      </w:r>
    </w:p>
    <w:p w:rsidR="0058222A" w:rsidRPr="0058222A" w:rsidRDefault="0058222A" w:rsidP="0058222A">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входной билет в Акрополь в Афинах — € 12</w:t>
      </w:r>
    </w:p>
    <w:p w:rsidR="0058222A" w:rsidRPr="0058222A" w:rsidRDefault="0058222A" w:rsidP="0058222A">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экскурсия по Дубровнику — €15, дети €10 (при желании минимум 80% группы, но не менее 30 человек)</w:t>
      </w:r>
    </w:p>
    <w:p w:rsidR="0058222A" w:rsidRPr="0058222A" w:rsidRDefault="0058222A" w:rsidP="0058222A">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теплоход по Дунаю</w:t>
      </w:r>
      <w:r w:rsidRPr="0058222A">
        <w:rPr>
          <w:rFonts w:ascii="Arial" w:eastAsia="Times New Roman" w:hAnsi="Arial" w:cs="Arial"/>
          <w:b/>
          <w:bCs/>
          <w:color w:val="444444"/>
          <w:sz w:val="18"/>
          <w:szCs w:val="18"/>
          <w:lang w:eastAsia="ru-RU"/>
        </w:rPr>
        <w:t> — </w:t>
      </w:r>
      <w:r w:rsidRPr="0058222A">
        <w:rPr>
          <w:rFonts w:ascii="Arial" w:eastAsia="Times New Roman" w:hAnsi="Arial" w:cs="Arial"/>
          <w:color w:val="444444"/>
          <w:sz w:val="18"/>
          <w:szCs w:val="18"/>
          <w:lang w:eastAsia="ru-RU"/>
        </w:rPr>
        <w:t>€15, дети €10</w:t>
      </w:r>
    </w:p>
    <w:p w:rsidR="0058222A" w:rsidRPr="0058222A" w:rsidRDefault="0058222A" w:rsidP="0058222A">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посещение одного из монастырей в Метеорах -  €3</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Размещение по </w:t>
      </w:r>
      <w:proofErr w:type="spellStart"/>
      <w:r w:rsidRPr="0058222A">
        <w:rPr>
          <w:rFonts w:ascii="Arial" w:eastAsia="Times New Roman" w:hAnsi="Arial" w:cs="Arial"/>
          <w:b/>
          <w:bCs/>
          <w:color w:val="444444"/>
          <w:sz w:val="18"/>
          <w:szCs w:val="18"/>
          <w:lang w:eastAsia="ru-RU"/>
        </w:rPr>
        <w:t>прграмме</w:t>
      </w:r>
      <w:proofErr w:type="spellEnd"/>
      <w:r w:rsidRPr="0058222A">
        <w:rPr>
          <w:rFonts w:ascii="Arial" w:eastAsia="Times New Roman" w:hAnsi="Arial" w:cs="Arial"/>
          <w:b/>
          <w:bCs/>
          <w:color w:val="444444"/>
          <w:sz w:val="18"/>
          <w:szCs w:val="18"/>
          <w:lang w:eastAsia="ru-RU"/>
        </w:rPr>
        <w:t>:</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Апартаменты «</w:t>
      </w:r>
      <w:proofErr w:type="spellStart"/>
      <w:r w:rsidRPr="0058222A">
        <w:rPr>
          <w:rFonts w:ascii="Arial" w:eastAsia="Times New Roman" w:hAnsi="Arial" w:cs="Arial"/>
          <w:b/>
          <w:bCs/>
          <w:color w:val="444444"/>
          <w:sz w:val="18"/>
          <w:szCs w:val="18"/>
          <w:lang w:eastAsia="ru-RU"/>
        </w:rPr>
        <w:t>Николич</w:t>
      </w:r>
      <w:proofErr w:type="spellEnd"/>
      <w:r w:rsidRPr="0058222A">
        <w:rPr>
          <w:rFonts w:ascii="Arial" w:eastAsia="Times New Roman" w:hAnsi="Arial" w:cs="Arial"/>
          <w:color w:val="444444"/>
          <w:sz w:val="18"/>
          <w:szCs w:val="18"/>
          <w:lang w:eastAsia="ru-RU"/>
        </w:rPr>
        <w:t xml:space="preserve">» 3* — находится в тихой части курорта </w:t>
      </w:r>
      <w:proofErr w:type="spellStart"/>
      <w:r w:rsidRPr="0058222A">
        <w:rPr>
          <w:rFonts w:ascii="Arial" w:eastAsia="Times New Roman" w:hAnsi="Arial" w:cs="Arial"/>
          <w:color w:val="444444"/>
          <w:sz w:val="18"/>
          <w:szCs w:val="18"/>
          <w:lang w:eastAsia="ru-RU"/>
        </w:rPr>
        <w:t>Будвы</w:t>
      </w:r>
      <w:proofErr w:type="spellEnd"/>
      <w:r w:rsidRPr="0058222A">
        <w:rPr>
          <w:rFonts w:ascii="Arial" w:eastAsia="Times New Roman" w:hAnsi="Arial" w:cs="Arial"/>
          <w:color w:val="444444"/>
          <w:sz w:val="18"/>
          <w:szCs w:val="18"/>
          <w:lang w:eastAsia="ru-RU"/>
        </w:rPr>
        <w:t xml:space="preserve">, на спокойной улице, куда не проникает шум города, в 10 мин. ходьбы до пляжа </w:t>
      </w:r>
      <w:proofErr w:type="spellStart"/>
      <w:r w:rsidRPr="0058222A">
        <w:rPr>
          <w:rFonts w:ascii="Arial" w:eastAsia="Times New Roman" w:hAnsi="Arial" w:cs="Arial"/>
          <w:color w:val="444444"/>
          <w:sz w:val="18"/>
          <w:szCs w:val="18"/>
          <w:lang w:eastAsia="ru-RU"/>
        </w:rPr>
        <w:t>Будвы</w:t>
      </w:r>
      <w:proofErr w:type="spellEnd"/>
      <w:r w:rsidRPr="0058222A">
        <w:rPr>
          <w:rFonts w:ascii="Arial" w:eastAsia="Times New Roman" w:hAnsi="Arial" w:cs="Arial"/>
          <w:color w:val="444444"/>
          <w:sz w:val="18"/>
          <w:szCs w:val="18"/>
          <w:lang w:eastAsia="ru-RU"/>
        </w:rPr>
        <w:t>, в 30 —40 мин. ходьбы до Старого города и в 5 мин. ходьбы до нового центра. В паре минут ходьбы от виллы есть большой продуктовый супермаркет, и пекарня с бесподобной свежей выпечкой.</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Вилла состоит из трех этажей, лифта нет. На верхнем этаже апартаментов есть большая солнечная терраса с потрясающим видом на море и </w:t>
      </w:r>
      <w:proofErr w:type="spellStart"/>
      <w:r w:rsidRPr="0058222A">
        <w:rPr>
          <w:rFonts w:ascii="Arial" w:eastAsia="Times New Roman" w:hAnsi="Arial" w:cs="Arial"/>
          <w:color w:val="444444"/>
          <w:sz w:val="18"/>
          <w:szCs w:val="18"/>
          <w:lang w:eastAsia="ru-RU"/>
        </w:rPr>
        <w:t>Будву</w:t>
      </w:r>
      <w:proofErr w:type="spellEnd"/>
      <w:r w:rsidRPr="0058222A">
        <w:rPr>
          <w:rFonts w:ascii="Arial" w:eastAsia="Times New Roman" w:hAnsi="Arial" w:cs="Arial"/>
          <w:color w:val="444444"/>
          <w:sz w:val="18"/>
          <w:szCs w:val="18"/>
          <w:lang w:eastAsia="ru-RU"/>
        </w:rPr>
        <w:t>, где все отдыхающие могут проводить время. На втором этаже есть еще одна терраса для общего пользования с мини садиком и видом на горы, на которой оборудована летняя кухня (мойка и мини электроплитки) с мангалом для барбекю. Постояльцы номеров, не оборудованных кухнями, могут приготовить еду здесь.</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lastRenderedPageBreak/>
        <w:t>Все апартаменты находятся в идеальном состоянии, уютные номера только после ремонта. Практически во всех номерах уложен пол с натуральным паркетом.</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Во всех номерах имеется TV, кондиционер, холодильник, электрочайник , WC /душевая кабина. Предоставляются постельное белье и полотенца. Смена полотенец 1 раз в три дня. Постельное белье выдается на весь срок пребывания и не меняется в течение отдыха</w:t>
      </w:r>
      <w:proofErr w:type="gramStart"/>
      <w:r w:rsidRPr="0058222A">
        <w:rPr>
          <w:rFonts w:ascii="Arial" w:eastAsia="Times New Roman" w:hAnsi="Arial" w:cs="Arial"/>
          <w:color w:val="444444"/>
          <w:sz w:val="18"/>
          <w:szCs w:val="18"/>
          <w:lang w:eastAsia="ru-RU"/>
        </w:rPr>
        <w:t xml:space="preserve"> .</w:t>
      </w:r>
      <w:proofErr w:type="gramEnd"/>
      <w:r w:rsidRPr="0058222A">
        <w:rPr>
          <w:rFonts w:ascii="Arial" w:eastAsia="Times New Roman" w:hAnsi="Arial" w:cs="Arial"/>
          <w:color w:val="444444"/>
          <w:sz w:val="18"/>
          <w:szCs w:val="18"/>
          <w:lang w:eastAsia="ru-RU"/>
        </w:rPr>
        <w:t xml:space="preserve"> Некоторые номера имеют собственную террасу с выходом из номера, остальные же -террасу при входе на этаж, которой могут пользоваться постояльцы только двух соседних номеров, находящихся на данном этаже. Эти террасы оборудованы столиком с зонтом и стульями.</w:t>
      </w:r>
    </w:p>
    <w:p w:rsidR="0058222A" w:rsidRPr="0058222A" w:rsidRDefault="0058222A" w:rsidP="0058222A">
      <w:pPr>
        <w:numPr>
          <w:ilvl w:val="0"/>
          <w:numId w:val="5"/>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285875"/>
            <wp:effectExtent l="0" t="0" r="0" b="9525"/>
            <wp:docPr id="12" name="Рисунок 12" descr="http://www.321.by/gallery/fe7b4d6b/thumb/aa99cf3ce6574d3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21.by/gallery/fe7b4d6b/thumb/aa99cf3ce6574d3f.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58222A" w:rsidRPr="0058222A" w:rsidRDefault="0058222A" w:rsidP="0058222A">
      <w:pPr>
        <w:numPr>
          <w:ilvl w:val="0"/>
          <w:numId w:val="5"/>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285875"/>
            <wp:effectExtent l="0" t="0" r="0" b="9525"/>
            <wp:docPr id="11" name="Рисунок 11" descr="http://www.321.by/gallery/fe7b4d6b/thumb/bb0900470b96807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321.by/gallery/fe7b4d6b/thumb/bb0900470b96807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58222A" w:rsidRPr="0058222A" w:rsidRDefault="0058222A" w:rsidP="0058222A">
      <w:pPr>
        <w:numPr>
          <w:ilvl w:val="0"/>
          <w:numId w:val="5"/>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285875"/>
            <wp:effectExtent l="0" t="0" r="0" b="9525"/>
            <wp:docPr id="10" name="Рисунок 10" descr="http://www.321.by/gallery/fe7b4d6b/thumb/dab5ed27ac8900d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21.by/gallery/fe7b4d6b/thumb/dab5ed27ac8900d3.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58222A" w:rsidRPr="0058222A" w:rsidRDefault="0058222A" w:rsidP="0058222A">
      <w:pPr>
        <w:numPr>
          <w:ilvl w:val="0"/>
          <w:numId w:val="5"/>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285875"/>
            <wp:effectExtent l="0" t="0" r="0" b="9525"/>
            <wp:docPr id="9" name="Рисунок 9" descr="http://www.321.by/gallery/fe7b4d6b/thumb/d28fb8757836395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321.by/gallery/fe7b4d6b/thumb/d28fb87578363956.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Описание номеров:</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1 этаж</w:t>
      </w:r>
      <w:r w:rsidRPr="0058222A">
        <w:rPr>
          <w:rFonts w:ascii="Arial" w:eastAsia="Times New Roman" w:hAnsi="Arial" w:cs="Arial"/>
          <w:color w:val="444444"/>
          <w:sz w:val="18"/>
          <w:szCs w:val="18"/>
          <w:lang w:eastAsia="ru-RU"/>
        </w:rPr>
        <w:t>: На этом этаже два номера без балконов имеют выход на открытую террасу с мин</w:t>
      </w:r>
      <w:proofErr w:type="gramStart"/>
      <w:r w:rsidRPr="0058222A">
        <w:rPr>
          <w:rFonts w:ascii="Arial" w:eastAsia="Times New Roman" w:hAnsi="Arial" w:cs="Arial"/>
          <w:color w:val="444444"/>
          <w:sz w:val="18"/>
          <w:szCs w:val="18"/>
          <w:lang w:eastAsia="ru-RU"/>
        </w:rPr>
        <w:t>и-</w:t>
      </w:r>
      <w:proofErr w:type="gramEnd"/>
      <w:r w:rsidRPr="0058222A">
        <w:rPr>
          <w:rFonts w:ascii="Arial" w:eastAsia="Times New Roman" w:hAnsi="Arial" w:cs="Arial"/>
          <w:color w:val="444444"/>
          <w:sz w:val="18"/>
          <w:szCs w:val="18"/>
          <w:lang w:eastAsia="ru-RU"/>
        </w:rPr>
        <w:t xml:space="preserve"> садиком, расположенную при входе на этаж и общую для этих номеров. На террасе столик со стульями</w:t>
      </w:r>
      <w:proofErr w:type="gramStart"/>
      <w:r w:rsidRPr="0058222A">
        <w:rPr>
          <w:rFonts w:ascii="Arial" w:eastAsia="Times New Roman" w:hAnsi="Arial" w:cs="Arial"/>
          <w:color w:val="444444"/>
          <w:sz w:val="18"/>
          <w:szCs w:val="18"/>
          <w:lang w:eastAsia="ru-RU"/>
        </w:rPr>
        <w:t xml:space="preserve"> .</w:t>
      </w:r>
      <w:proofErr w:type="gramEnd"/>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 1</w:t>
      </w:r>
      <w:r w:rsidRPr="0058222A">
        <w:rPr>
          <w:rFonts w:ascii="Arial" w:eastAsia="Times New Roman" w:hAnsi="Arial" w:cs="Arial"/>
          <w:color w:val="444444"/>
          <w:sz w:val="18"/>
          <w:szCs w:val="18"/>
          <w:lang w:eastAsia="ru-RU"/>
        </w:rPr>
        <w:t>: В номере французская кровать, без кухни, без балкона, ограниченный вид из окна (окно, выходящее на лестницу). При входе на этаж есть терраса со столиком и стульями, которой могут пользоваться постояльцы этого номера.</w:t>
      </w:r>
      <w:r w:rsidRPr="0058222A">
        <w:rPr>
          <w:rFonts w:ascii="Arial" w:eastAsia="Times New Roman" w:hAnsi="Arial" w:cs="Arial"/>
          <w:color w:val="444444"/>
          <w:sz w:val="18"/>
          <w:szCs w:val="18"/>
          <w:lang w:eastAsia="ru-RU"/>
        </w:rPr>
        <w:br/>
      </w:r>
      <w:r w:rsidRPr="0058222A">
        <w:rPr>
          <w:rFonts w:ascii="Arial" w:eastAsia="Times New Roman" w:hAnsi="Arial" w:cs="Arial"/>
          <w:b/>
          <w:bCs/>
          <w:color w:val="444444"/>
          <w:sz w:val="18"/>
          <w:szCs w:val="18"/>
          <w:lang w:eastAsia="ru-RU"/>
        </w:rPr>
        <w:t>№ 2</w:t>
      </w:r>
      <w:r w:rsidRPr="0058222A">
        <w:rPr>
          <w:rFonts w:ascii="Arial" w:eastAsia="Times New Roman" w:hAnsi="Arial" w:cs="Arial"/>
          <w:color w:val="444444"/>
          <w:sz w:val="18"/>
          <w:szCs w:val="18"/>
          <w:lang w:eastAsia="ru-RU"/>
        </w:rPr>
        <w:t>: В номере две комнаты (две раздельные кровати + односпальная кровать), подходит для трехместного размещения, с мини-кухней, без балкона, окно, выходящее на мин</w:t>
      </w:r>
      <w:proofErr w:type="gramStart"/>
      <w:r w:rsidRPr="0058222A">
        <w:rPr>
          <w:rFonts w:ascii="Arial" w:eastAsia="Times New Roman" w:hAnsi="Arial" w:cs="Arial"/>
          <w:color w:val="444444"/>
          <w:sz w:val="18"/>
          <w:szCs w:val="18"/>
          <w:lang w:eastAsia="ru-RU"/>
        </w:rPr>
        <w:t>и-</w:t>
      </w:r>
      <w:proofErr w:type="gramEnd"/>
      <w:r w:rsidRPr="0058222A">
        <w:rPr>
          <w:rFonts w:ascii="Arial" w:eastAsia="Times New Roman" w:hAnsi="Arial" w:cs="Arial"/>
          <w:color w:val="444444"/>
          <w:sz w:val="18"/>
          <w:szCs w:val="18"/>
          <w:lang w:eastAsia="ru-RU"/>
        </w:rPr>
        <w:t xml:space="preserve"> садик. При входе на этаж есть терраса со столиком и стульями, которой могут пользоваться постояльцы этого номера.</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3 этаж:</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lastRenderedPageBreak/>
        <w:t>№ 4:</w:t>
      </w:r>
      <w:r w:rsidRPr="0058222A">
        <w:rPr>
          <w:rFonts w:ascii="Arial" w:eastAsia="Times New Roman" w:hAnsi="Arial" w:cs="Arial"/>
          <w:color w:val="444444"/>
          <w:sz w:val="18"/>
          <w:szCs w:val="18"/>
          <w:lang w:eastAsia="ru-RU"/>
        </w:rPr>
        <w:t> В номере две раздельные кровати без кухни, без балкона. При входе на этаж есть терраса со столиком и стульями, которой могут пользоваться постояльцы этого номера.</w:t>
      </w:r>
      <w:r w:rsidRPr="0058222A">
        <w:rPr>
          <w:rFonts w:ascii="Arial" w:eastAsia="Times New Roman" w:hAnsi="Arial" w:cs="Arial"/>
          <w:color w:val="444444"/>
          <w:sz w:val="18"/>
          <w:szCs w:val="18"/>
          <w:lang w:eastAsia="ru-RU"/>
        </w:rPr>
        <w:br/>
      </w:r>
      <w:r w:rsidRPr="0058222A">
        <w:rPr>
          <w:rFonts w:ascii="Arial" w:eastAsia="Times New Roman" w:hAnsi="Arial" w:cs="Arial"/>
          <w:b/>
          <w:bCs/>
          <w:color w:val="444444"/>
          <w:sz w:val="18"/>
          <w:szCs w:val="18"/>
          <w:lang w:eastAsia="ru-RU"/>
        </w:rPr>
        <w:t>№ 5</w:t>
      </w:r>
      <w:r w:rsidRPr="0058222A">
        <w:rPr>
          <w:rFonts w:ascii="Arial" w:eastAsia="Times New Roman" w:hAnsi="Arial" w:cs="Arial"/>
          <w:color w:val="444444"/>
          <w:sz w:val="18"/>
          <w:szCs w:val="18"/>
          <w:lang w:eastAsia="ru-RU"/>
        </w:rPr>
        <w:t>: В номере две раздельные кровати без кухни, терраса в номере с видом на город и горы.</w:t>
      </w:r>
      <w:r w:rsidRPr="0058222A">
        <w:rPr>
          <w:rFonts w:ascii="Arial" w:eastAsia="Times New Roman" w:hAnsi="Arial" w:cs="Arial"/>
          <w:color w:val="444444"/>
          <w:sz w:val="18"/>
          <w:szCs w:val="18"/>
          <w:lang w:eastAsia="ru-RU"/>
        </w:rPr>
        <w:br/>
      </w:r>
      <w:r w:rsidRPr="0058222A">
        <w:rPr>
          <w:rFonts w:ascii="Arial" w:eastAsia="Times New Roman" w:hAnsi="Arial" w:cs="Arial"/>
          <w:b/>
          <w:bCs/>
          <w:color w:val="444444"/>
          <w:sz w:val="18"/>
          <w:szCs w:val="18"/>
          <w:lang w:eastAsia="ru-RU"/>
        </w:rPr>
        <w:t>№ 6</w:t>
      </w:r>
      <w:r w:rsidRPr="0058222A">
        <w:rPr>
          <w:rFonts w:ascii="Arial" w:eastAsia="Times New Roman" w:hAnsi="Arial" w:cs="Arial"/>
          <w:color w:val="444444"/>
          <w:sz w:val="18"/>
          <w:szCs w:val="18"/>
          <w:lang w:eastAsia="ru-RU"/>
        </w:rPr>
        <w:t>: Люкс — семейный номер, состоящий из 4 изолированных комнат: кухни, ванной комнаты с душевой кабиной и WC, большой комнаты с зоной гостиной и спальни, отдельной спальни, огромной террасы (около 20 </w:t>
      </w:r>
      <w:proofErr w:type="spellStart"/>
      <w:r w:rsidRPr="0058222A">
        <w:rPr>
          <w:rFonts w:ascii="Arial" w:eastAsia="Times New Roman" w:hAnsi="Arial" w:cs="Arial"/>
          <w:color w:val="444444"/>
          <w:sz w:val="18"/>
          <w:szCs w:val="18"/>
          <w:lang w:eastAsia="ru-RU"/>
        </w:rPr>
        <w:t>кв</w:t>
      </w:r>
      <w:proofErr w:type="gramStart"/>
      <w:r w:rsidRPr="0058222A">
        <w:rPr>
          <w:rFonts w:ascii="Arial" w:eastAsia="Times New Roman" w:hAnsi="Arial" w:cs="Arial"/>
          <w:color w:val="444444"/>
          <w:sz w:val="18"/>
          <w:szCs w:val="18"/>
          <w:lang w:eastAsia="ru-RU"/>
        </w:rPr>
        <w:t>.м</w:t>
      </w:r>
      <w:proofErr w:type="spellEnd"/>
      <w:proofErr w:type="gramEnd"/>
      <w:r w:rsidRPr="0058222A">
        <w:rPr>
          <w:rFonts w:ascii="Arial" w:eastAsia="Times New Roman" w:hAnsi="Arial" w:cs="Arial"/>
          <w:color w:val="444444"/>
          <w:sz w:val="18"/>
          <w:szCs w:val="18"/>
          <w:lang w:eastAsia="ru-RU"/>
        </w:rPr>
        <w:t>) с роскошным видом на море и </w:t>
      </w:r>
      <w:proofErr w:type="spellStart"/>
      <w:r w:rsidRPr="0058222A">
        <w:rPr>
          <w:rFonts w:ascii="Arial" w:eastAsia="Times New Roman" w:hAnsi="Arial" w:cs="Arial"/>
          <w:color w:val="444444"/>
          <w:sz w:val="18"/>
          <w:szCs w:val="18"/>
          <w:lang w:eastAsia="ru-RU"/>
        </w:rPr>
        <w:t>Будву</w:t>
      </w:r>
      <w:proofErr w:type="spellEnd"/>
      <w:r w:rsidRPr="0058222A">
        <w:rPr>
          <w:rFonts w:ascii="Arial" w:eastAsia="Times New Roman" w:hAnsi="Arial" w:cs="Arial"/>
          <w:color w:val="444444"/>
          <w:sz w:val="18"/>
          <w:szCs w:val="18"/>
          <w:lang w:eastAsia="ru-RU"/>
        </w:rPr>
        <w:t xml:space="preserve">. На террасе стол </w:t>
      </w:r>
      <w:proofErr w:type="gramStart"/>
      <w:r w:rsidRPr="0058222A">
        <w:rPr>
          <w:rFonts w:ascii="Arial" w:eastAsia="Times New Roman" w:hAnsi="Arial" w:cs="Arial"/>
          <w:color w:val="444444"/>
          <w:sz w:val="18"/>
          <w:szCs w:val="18"/>
          <w:lang w:eastAsia="ru-RU"/>
        </w:rPr>
        <w:t>со</w:t>
      </w:r>
      <w:proofErr w:type="gramEnd"/>
      <w:r w:rsidRPr="0058222A">
        <w:rPr>
          <w:rFonts w:ascii="Arial" w:eastAsia="Times New Roman" w:hAnsi="Arial" w:cs="Arial"/>
          <w:color w:val="444444"/>
          <w:sz w:val="18"/>
          <w:szCs w:val="18"/>
          <w:lang w:eastAsia="ru-RU"/>
        </w:rPr>
        <w:t> </w:t>
      </w:r>
      <w:proofErr w:type="gramStart"/>
      <w:r w:rsidRPr="0058222A">
        <w:rPr>
          <w:rFonts w:ascii="Arial" w:eastAsia="Times New Roman" w:hAnsi="Arial" w:cs="Arial"/>
          <w:color w:val="444444"/>
          <w:sz w:val="18"/>
          <w:szCs w:val="18"/>
          <w:lang w:eastAsia="ru-RU"/>
        </w:rPr>
        <w:t>стульям</w:t>
      </w:r>
      <w:proofErr w:type="gramEnd"/>
      <w:r w:rsidRPr="0058222A">
        <w:rPr>
          <w:rFonts w:ascii="Arial" w:eastAsia="Times New Roman" w:hAnsi="Arial" w:cs="Arial"/>
          <w:color w:val="444444"/>
          <w:sz w:val="18"/>
          <w:szCs w:val="18"/>
          <w:lang w:eastAsia="ru-RU"/>
        </w:rPr>
        <w:t>, за котором можно комфортно разместиться всей семьей.</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В кухне: стол со стульями, микроволновка, большая электроплита, холодильник, посуда, имеется выход на балкон.</w:t>
      </w:r>
      <w:r w:rsidRPr="0058222A">
        <w:rPr>
          <w:rFonts w:ascii="Arial" w:eastAsia="Times New Roman" w:hAnsi="Arial" w:cs="Arial"/>
          <w:color w:val="444444"/>
          <w:sz w:val="18"/>
          <w:szCs w:val="18"/>
          <w:lang w:eastAsia="ru-RU"/>
        </w:rPr>
        <w:br/>
        <w:t>В спальне: двуспальная кровать, выход на большую террасу, нет TV.</w:t>
      </w:r>
      <w:r w:rsidRPr="0058222A">
        <w:rPr>
          <w:rFonts w:ascii="Arial" w:eastAsia="Times New Roman" w:hAnsi="Arial" w:cs="Arial"/>
          <w:color w:val="444444"/>
          <w:sz w:val="18"/>
          <w:szCs w:val="18"/>
          <w:lang w:eastAsia="ru-RU"/>
        </w:rPr>
        <w:br/>
        <w:t>В большой комнате: двуспальная кровать, просторная зона гостиной с 2 диванами, креслом, журнальным столиком и горкой с TV, выход на большую террасу.</w:t>
      </w:r>
      <w:r w:rsidRPr="0058222A">
        <w:rPr>
          <w:rFonts w:ascii="Arial" w:eastAsia="Times New Roman" w:hAnsi="Arial" w:cs="Arial"/>
          <w:color w:val="444444"/>
          <w:sz w:val="18"/>
          <w:szCs w:val="18"/>
          <w:lang w:eastAsia="ru-RU"/>
        </w:rPr>
        <w:br/>
        <w:t>Ванная комната оборудована душевой кабиной, зеркалом, феном и WC. Для того</w:t>
      </w:r>
      <w:proofErr w:type="gramStart"/>
      <w:r w:rsidRPr="0058222A">
        <w:rPr>
          <w:rFonts w:ascii="Arial" w:eastAsia="Times New Roman" w:hAnsi="Arial" w:cs="Arial"/>
          <w:color w:val="444444"/>
          <w:sz w:val="18"/>
          <w:szCs w:val="18"/>
          <w:lang w:eastAsia="ru-RU"/>
        </w:rPr>
        <w:t>,</w:t>
      </w:r>
      <w:proofErr w:type="gramEnd"/>
      <w:r w:rsidRPr="0058222A">
        <w:rPr>
          <w:rFonts w:ascii="Arial" w:eastAsia="Times New Roman" w:hAnsi="Arial" w:cs="Arial"/>
          <w:color w:val="444444"/>
          <w:sz w:val="18"/>
          <w:szCs w:val="18"/>
          <w:lang w:eastAsia="ru-RU"/>
        </w:rPr>
        <w:t xml:space="preserve"> чтобы пройти в ванную комнату, надо пересечь общий коридор.</w:t>
      </w:r>
      <w:r w:rsidRPr="0058222A">
        <w:rPr>
          <w:rFonts w:ascii="Arial" w:eastAsia="Times New Roman" w:hAnsi="Arial" w:cs="Arial"/>
          <w:color w:val="444444"/>
          <w:sz w:val="18"/>
          <w:szCs w:val="18"/>
          <w:lang w:eastAsia="ru-RU"/>
        </w:rPr>
        <w:br/>
        <w:t>Данный номер подходит для размещения семьи из 3-5 человек, либо для компаний, путешествующих вместе.</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 7</w:t>
      </w:r>
      <w:r w:rsidRPr="0058222A">
        <w:rPr>
          <w:rFonts w:ascii="Arial" w:eastAsia="Times New Roman" w:hAnsi="Arial" w:cs="Arial"/>
          <w:color w:val="444444"/>
          <w:sz w:val="18"/>
          <w:szCs w:val="18"/>
          <w:lang w:eastAsia="ru-RU"/>
        </w:rPr>
        <w:t>: В номере две раздельные кровати без кухни, с балконом и террасой с видом на город.</w:t>
      </w:r>
      <w:r w:rsidRPr="0058222A">
        <w:rPr>
          <w:rFonts w:ascii="Arial" w:eastAsia="Times New Roman" w:hAnsi="Arial" w:cs="Arial"/>
          <w:color w:val="444444"/>
          <w:sz w:val="18"/>
          <w:szCs w:val="18"/>
          <w:lang w:eastAsia="ru-RU"/>
        </w:rPr>
        <w:br/>
      </w:r>
      <w:r w:rsidRPr="0058222A">
        <w:rPr>
          <w:rFonts w:ascii="Arial" w:eastAsia="Times New Roman" w:hAnsi="Arial" w:cs="Arial"/>
          <w:b/>
          <w:bCs/>
          <w:color w:val="444444"/>
          <w:sz w:val="18"/>
          <w:szCs w:val="18"/>
          <w:lang w:eastAsia="ru-RU"/>
        </w:rPr>
        <w:t>№ 8</w:t>
      </w:r>
      <w:r w:rsidRPr="0058222A">
        <w:rPr>
          <w:rFonts w:ascii="Arial" w:eastAsia="Times New Roman" w:hAnsi="Arial" w:cs="Arial"/>
          <w:color w:val="444444"/>
          <w:sz w:val="18"/>
          <w:szCs w:val="18"/>
          <w:lang w:eastAsia="ru-RU"/>
        </w:rPr>
        <w:t>: В номере две раздельные кровати без кухни, с балконом и террасой с видом на город .</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b/>
          <w:bCs/>
          <w:color w:val="444444"/>
          <w:sz w:val="18"/>
          <w:szCs w:val="18"/>
          <w:lang w:eastAsia="ru-RU"/>
        </w:rPr>
        <w:t>№ 9</w:t>
      </w:r>
      <w:r w:rsidRPr="0058222A">
        <w:rPr>
          <w:rFonts w:ascii="Arial" w:eastAsia="Times New Roman" w:hAnsi="Arial" w:cs="Arial"/>
          <w:color w:val="444444"/>
          <w:sz w:val="18"/>
          <w:szCs w:val="18"/>
          <w:lang w:eastAsia="ru-RU"/>
        </w:rPr>
        <w:t>: Полулюкс — просторный номер с небольшой зоной гостиной со столиком, стульями и креслом, которое возможно разложить в кровать и зоной спальни (французская кровать), подходит для трехместного размещения. Имеет террасу с видом на море и </w:t>
      </w:r>
      <w:proofErr w:type="spellStart"/>
      <w:r w:rsidRPr="0058222A">
        <w:rPr>
          <w:rFonts w:ascii="Arial" w:eastAsia="Times New Roman" w:hAnsi="Arial" w:cs="Arial"/>
          <w:color w:val="444444"/>
          <w:sz w:val="18"/>
          <w:szCs w:val="18"/>
          <w:lang w:eastAsia="ru-RU"/>
        </w:rPr>
        <w:t>Будву</w:t>
      </w:r>
      <w:proofErr w:type="spellEnd"/>
      <w:r w:rsidRPr="0058222A">
        <w:rPr>
          <w:rFonts w:ascii="Arial" w:eastAsia="Times New Roman" w:hAnsi="Arial" w:cs="Arial"/>
          <w:color w:val="444444"/>
          <w:sz w:val="18"/>
          <w:szCs w:val="18"/>
          <w:lang w:eastAsia="ru-RU"/>
        </w:rPr>
        <w:t>. Без кухни.</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Апартаменты </w:t>
      </w:r>
      <w:r w:rsidRPr="0058222A">
        <w:rPr>
          <w:rFonts w:ascii="Arial" w:eastAsia="Times New Roman" w:hAnsi="Arial" w:cs="Arial"/>
          <w:b/>
          <w:bCs/>
          <w:color w:val="444444"/>
          <w:sz w:val="18"/>
          <w:szCs w:val="18"/>
          <w:lang w:eastAsia="ru-RU"/>
        </w:rPr>
        <w:t>«Виолетта» 3*</w:t>
      </w:r>
      <w:r w:rsidRPr="0058222A">
        <w:rPr>
          <w:rFonts w:ascii="Arial" w:eastAsia="Times New Roman" w:hAnsi="Arial" w:cs="Arial"/>
          <w:color w:val="444444"/>
          <w:sz w:val="18"/>
          <w:szCs w:val="18"/>
          <w:lang w:eastAsia="ru-RU"/>
        </w:rPr>
        <w:t xml:space="preserve"> находятся в центральной части курорта, в спокойном районе, в 10 — 15 мин. ходьбы до моря, в 300 метрах от пляжа </w:t>
      </w:r>
      <w:proofErr w:type="spellStart"/>
      <w:r w:rsidRPr="0058222A">
        <w:rPr>
          <w:rFonts w:ascii="Arial" w:eastAsia="Times New Roman" w:hAnsi="Arial" w:cs="Arial"/>
          <w:color w:val="444444"/>
          <w:sz w:val="18"/>
          <w:szCs w:val="18"/>
          <w:lang w:eastAsia="ru-RU"/>
        </w:rPr>
        <w:t>Словенска</w:t>
      </w:r>
      <w:proofErr w:type="spellEnd"/>
      <w:r w:rsidRPr="0058222A">
        <w:rPr>
          <w:rFonts w:ascii="Arial" w:eastAsia="Times New Roman" w:hAnsi="Arial" w:cs="Arial"/>
          <w:color w:val="444444"/>
          <w:sz w:val="18"/>
          <w:szCs w:val="18"/>
          <w:lang w:eastAsia="ru-RU"/>
        </w:rPr>
        <w:t xml:space="preserve"> </w:t>
      </w:r>
      <w:proofErr w:type="spellStart"/>
      <w:r w:rsidRPr="0058222A">
        <w:rPr>
          <w:rFonts w:ascii="Arial" w:eastAsia="Times New Roman" w:hAnsi="Arial" w:cs="Arial"/>
          <w:color w:val="444444"/>
          <w:sz w:val="18"/>
          <w:szCs w:val="18"/>
          <w:lang w:eastAsia="ru-RU"/>
        </w:rPr>
        <w:t>Плажа</w:t>
      </w:r>
      <w:proofErr w:type="spellEnd"/>
      <w:proofErr w:type="gramStart"/>
      <w:r w:rsidRPr="0058222A">
        <w:rPr>
          <w:rFonts w:ascii="Arial" w:eastAsia="Times New Roman" w:hAnsi="Arial" w:cs="Arial"/>
          <w:color w:val="444444"/>
          <w:sz w:val="18"/>
          <w:szCs w:val="18"/>
          <w:lang w:eastAsia="ru-RU"/>
        </w:rPr>
        <w:t xml:space="preserve">.. </w:t>
      </w:r>
      <w:proofErr w:type="gramEnd"/>
      <w:r w:rsidRPr="0058222A">
        <w:rPr>
          <w:rFonts w:ascii="Arial" w:eastAsia="Times New Roman" w:hAnsi="Arial" w:cs="Arial"/>
          <w:color w:val="444444"/>
          <w:sz w:val="18"/>
          <w:szCs w:val="18"/>
          <w:lang w:eastAsia="ru-RU"/>
        </w:rPr>
        <w:t xml:space="preserve">Старый город </w:t>
      </w:r>
      <w:proofErr w:type="spellStart"/>
      <w:r w:rsidRPr="0058222A">
        <w:rPr>
          <w:rFonts w:ascii="Arial" w:eastAsia="Times New Roman" w:hAnsi="Arial" w:cs="Arial"/>
          <w:color w:val="444444"/>
          <w:sz w:val="18"/>
          <w:szCs w:val="18"/>
          <w:lang w:eastAsia="ru-RU"/>
        </w:rPr>
        <w:t>Будвы</w:t>
      </w:r>
      <w:proofErr w:type="spellEnd"/>
      <w:r w:rsidRPr="0058222A">
        <w:rPr>
          <w:rFonts w:ascii="Arial" w:eastAsia="Times New Roman" w:hAnsi="Arial" w:cs="Arial"/>
          <w:color w:val="444444"/>
          <w:sz w:val="18"/>
          <w:szCs w:val="18"/>
          <w:lang w:eastAsia="ru-RU"/>
        </w:rPr>
        <w:t xml:space="preserve"> находится в 500 метрах от отеля.</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Апартаменты «Виолетта» 3* — представляют собой 4-х этажное здание. Во всех номерах TV, кондиционер, холодильник, WC /душ. Все номера оборудованы мини-кухней с необходимым набором посуды. В каждом номере свой балкон.</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Есть номера </w:t>
      </w:r>
      <w:proofErr w:type="spellStart"/>
      <w:r w:rsidRPr="0058222A">
        <w:rPr>
          <w:rFonts w:ascii="Arial" w:eastAsia="Times New Roman" w:hAnsi="Arial" w:cs="Arial"/>
          <w:color w:val="444444"/>
          <w:sz w:val="18"/>
          <w:szCs w:val="18"/>
          <w:lang w:eastAsia="ru-RU"/>
        </w:rPr>
        <w:t>студио</w:t>
      </w:r>
      <w:proofErr w:type="spellEnd"/>
      <w:r w:rsidRPr="0058222A">
        <w:rPr>
          <w:rFonts w:ascii="Arial" w:eastAsia="Times New Roman" w:hAnsi="Arial" w:cs="Arial"/>
          <w:color w:val="444444"/>
          <w:sz w:val="18"/>
          <w:szCs w:val="18"/>
          <w:lang w:eastAsia="ru-RU"/>
        </w:rPr>
        <w:t xml:space="preserve"> с французской кроватью + отдельной кроватью</w:t>
      </w:r>
      <w:proofErr w:type="gramStart"/>
      <w:r w:rsidRPr="0058222A">
        <w:rPr>
          <w:rFonts w:ascii="Arial" w:eastAsia="Times New Roman" w:hAnsi="Arial" w:cs="Arial"/>
          <w:color w:val="444444"/>
          <w:sz w:val="18"/>
          <w:szCs w:val="18"/>
          <w:lang w:eastAsia="ru-RU"/>
        </w:rPr>
        <w:br/>
        <w:t>Е</w:t>
      </w:r>
      <w:proofErr w:type="gramEnd"/>
      <w:r w:rsidRPr="0058222A">
        <w:rPr>
          <w:rFonts w:ascii="Arial" w:eastAsia="Times New Roman" w:hAnsi="Arial" w:cs="Arial"/>
          <w:color w:val="444444"/>
          <w:sz w:val="18"/>
          <w:szCs w:val="18"/>
          <w:lang w:eastAsia="ru-RU"/>
        </w:rPr>
        <w:t xml:space="preserve">сть номера </w:t>
      </w:r>
      <w:proofErr w:type="spellStart"/>
      <w:r w:rsidRPr="0058222A">
        <w:rPr>
          <w:rFonts w:ascii="Arial" w:eastAsia="Times New Roman" w:hAnsi="Arial" w:cs="Arial"/>
          <w:color w:val="444444"/>
          <w:sz w:val="18"/>
          <w:szCs w:val="18"/>
          <w:lang w:eastAsia="ru-RU"/>
        </w:rPr>
        <w:t>студио</w:t>
      </w:r>
      <w:proofErr w:type="spellEnd"/>
      <w:r w:rsidRPr="0058222A">
        <w:rPr>
          <w:rFonts w:ascii="Arial" w:eastAsia="Times New Roman" w:hAnsi="Arial" w:cs="Arial"/>
          <w:color w:val="444444"/>
          <w:sz w:val="18"/>
          <w:szCs w:val="18"/>
          <w:lang w:eastAsia="ru-RU"/>
        </w:rPr>
        <w:t xml:space="preserve"> с тремя разными кроватями.</w:t>
      </w:r>
      <w:r w:rsidRPr="0058222A">
        <w:rPr>
          <w:rFonts w:ascii="Arial" w:eastAsia="Times New Roman" w:hAnsi="Arial" w:cs="Arial"/>
          <w:color w:val="444444"/>
          <w:sz w:val="18"/>
          <w:szCs w:val="18"/>
          <w:lang w:eastAsia="ru-RU"/>
        </w:rPr>
        <w:br/>
        <w:t>Есть апартаменты : улучшенные номера большей площади, с зоной гостиной со столом и диваном</w:t>
      </w:r>
      <w:proofErr w:type="gramStart"/>
      <w:r w:rsidRPr="0058222A">
        <w:rPr>
          <w:rFonts w:ascii="Arial" w:eastAsia="Times New Roman" w:hAnsi="Arial" w:cs="Arial"/>
          <w:color w:val="444444"/>
          <w:sz w:val="18"/>
          <w:szCs w:val="18"/>
          <w:lang w:eastAsia="ru-RU"/>
        </w:rPr>
        <w:t xml:space="preserve"> ,</w:t>
      </w:r>
      <w:proofErr w:type="gramEnd"/>
      <w:r w:rsidRPr="0058222A">
        <w:rPr>
          <w:rFonts w:ascii="Arial" w:eastAsia="Times New Roman" w:hAnsi="Arial" w:cs="Arial"/>
          <w:color w:val="444444"/>
          <w:sz w:val="18"/>
          <w:szCs w:val="18"/>
          <w:lang w:eastAsia="ru-RU"/>
        </w:rPr>
        <w:t xml:space="preserve"> отделенной от зоны спальни перегородкой. В апартаментах </w:t>
      </w:r>
      <w:proofErr w:type="spellStart"/>
      <w:r w:rsidRPr="0058222A">
        <w:rPr>
          <w:rFonts w:ascii="Arial" w:eastAsia="Times New Roman" w:hAnsi="Arial" w:cs="Arial"/>
          <w:color w:val="444444"/>
          <w:sz w:val="18"/>
          <w:szCs w:val="18"/>
          <w:lang w:eastAsia="ru-RU"/>
        </w:rPr>
        <w:t>двухспальная</w:t>
      </w:r>
      <w:proofErr w:type="spellEnd"/>
      <w:r w:rsidRPr="0058222A">
        <w:rPr>
          <w:rFonts w:ascii="Arial" w:eastAsia="Times New Roman" w:hAnsi="Arial" w:cs="Arial"/>
          <w:color w:val="444444"/>
          <w:sz w:val="18"/>
          <w:szCs w:val="18"/>
          <w:lang w:eastAsia="ru-RU"/>
        </w:rPr>
        <w:t xml:space="preserve"> французская кровать + диван в зоне гостиной</w:t>
      </w:r>
      <w:proofErr w:type="gramStart"/>
      <w:r w:rsidRPr="0058222A">
        <w:rPr>
          <w:rFonts w:ascii="Arial" w:eastAsia="Times New Roman" w:hAnsi="Arial" w:cs="Arial"/>
          <w:color w:val="444444"/>
          <w:sz w:val="18"/>
          <w:szCs w:val="18"/>
          <w:lang w:eastAsia="ru-RU"/>
        </w:rPr>
        <w:t xml:space="preserve"> ,</w:t>
      </w:r>
      <w:proofErr w:type="gramEnd"/>
      <w:r w:rsidRPr="0058222A">
        <w:rPr>
          <w:rFonts w:ascii="Arial" w:eastAsia="Times New Roman" w:hAnsi="Arial" w:cs="Arial"/>
          <w:color w:val="444444"/>
          <w:sz w:val="18"/>
          <w:szCs w:val="18"/>
          <w:lang w:eastAsia="ru-RU"/>
        </w:rPr>
        <w:t xml:space="preserve"> раскладывающейся как кровать.</w:t>
      </w:r>
    </w:p>
    <w:p w:rsidR="0058222A" w:rsidRPr="0058222A" w:rsidRDefault="0058222A" w:rsidP="0058222A">
      <w:pPr>
        <w:numPr>
          <w:ilvl w:val="0"/>
          <w:numId w:val="6"/>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942975"/>
            <wp:effectExtent l="0" t="0" r="0" b="9525"/>
            <wp:docPr id="8" name="Рисунок 8" descr="http://www.321.by/gallery/a5d2e9ce/thumb/f6f7df097d0263dd.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321.by/gallery/a5d2e9ce/thumb/f6f7df097d0263dd.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p w:rsidR="0058222A" w:rsidRPr="0058222A" w:rsidRDefault="0058222A" w:rsidP="0058222A">
      <w:pPr>
        <w:numPr>
          <w:ilvl w:val="0"/>
          <w:numId w:val="6"/>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942975"/>
            <wp:effectExtent l="0" t="0" r="0" b="9525"/>
            <wp:docPr id="7" name="Рисунок 7" descr="http://www.321.by/gallery/a5d2e9ce/thumb/d36010c9c9ecb17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321.by/gallery/a5d2e9ce/thumb/d36010c9c9ecb171.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p w:rsidR="0058222A" w:rsidRPr="0058222A" w:rsidRDefault="0058222A" w:rsidP="0058222A">
      <w:pPr>
        <w:numPr>
          <w:ilvl w:val="0"/>
          <w:numId w:val="6"/>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942975"/>
            <wp:effectExtent l="0" t="0" r="0" b="9525"/>
            <wp:docPr id="6" name="Рисунок 6" descr="http://www.321.by/gallery/a5d2e9ce/thumb/eb6c8abd88f42aca.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321.by/gallery/a5d2e9ce/thumb/eb6c8abd88f42aca.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p w:rsidR="0058222A" w:rsidRPr="0058222A" w:rsidRDefault="0058222A" w:rsidP="0058222A">
      <w:pPr>
        <w:numPr>
          <w:ilvl w:val="0"/>
          <w:numId w:val="6"/>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lastRenderedPageBreak/>
        <w:drawing>
          <wp:inline distT="0" distB="0" distL="0" distR="0">
            <wp:extent cx="1714500" cy="942975"/>
            <wp:effectExtent l="0" t="0" r="0" b="9525"/>
            <wp:docPr id="5" name="Рисунок 5" descr="http://www.321.by/gallery/a5d2e9ce/thumb/cbb6991792312526.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21.by/gallery/a5d2e9ce/thumb/cbb6991792312526.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0" cy="942975"/>
                    </a:xfrm>
                    <a:prstGeom prst="rect">
                      <a:avLst/>
                    </a:prstGeom>
                    <a:noFill/>
                    <a:ln>
                      <a:noFill/>
                    </a:ln>
                  </pic:spPr>
                </pic:pic>
              </a:graphicData>
            </a:graphic>
          </wp:inline>
        </w:drawing>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Апартаменты</w:t>
      </w:r>
      <w:r w:rsidRPr="0058222A">
        <w:rPr>
          <w:rFonts w:ascii="Arial" w:eastAsia="Times New Roman" w:hAnsi="Arial" w:cs="Arial"/>
          <w:b/>
          <w:bCs/>
          <w:color w:val="444444"/>
          <w:sz w:val="18"/>
          <w:szCs w:val="18"/>
          <w:lang w:eastAsia="ru-RU"/>
        </w:rPr>
        <w:t> Маркович</w:t>
      </w:r>
      <w:r w:rsidRPr="0058222A">
        <w:rPr>
          <w:rFonts w:ascii="Arial" w:eastAsia="Times New Roman" w:hAnsi="Arial" w:cs="Arial"/>
          <w:color w:val="444444"/>
          <w:sz w:val="18"/>
          <w:szCs w:val="18"/>
          <w:lang w:eastAsia="ru-RU"/>
        </w:rPr>
        <w:t xml:space="preserve"> находится в тихом районе </w:t>
      </w:r>
      <w:proofErr w:type="spellStart"/>
      <w:r w:rsidRPr="0058222A">
        <w:rPr>
          <w:rFonts w:ascii="Arial" w:eastAsia="Times New Roman" w:hAnsi="Arial" w:cs="Arial"/>
          <w:color w:val="444444"/>
          <w:sz w:val="18"/>
          <w:szCs w:val="18"/>
          <w:lang w:eastAsia="ru-RU"/>
        </w:rPr>
        <w:t>Будвы</w:t>
      </w:r>
      <w:proofErr w:type="spellEnd"/>
      <w:r w:rsidRPr="0058222A">
        <w:rPr>
          <w:rFonts w:ascii="Arial" w:eastAsia="Times New Roman" w:hAnsi="Arial" w:cs="Arial"/>
          <w:color w:val="444444"/>
          <w:sz w:val="18"/>
          <w:szCs w:val="18"/>
          <w:lang w:eastAsia="ru-RU"/>
        </w:rPr>
        <w:t xml:space="preserve"> в 500 метрах от ближайшего пляжа и в 1,5 км от Старого города. Рядом с виллой расположены супермаркеты, пекарня и бары, а также рестораны традиционной кухни и быстрого питания.</w:t>
      </w:r>
    </w:p>
    <w:p w:rsidR="0058222A" w:rsidRPr="0058222A" w:rsidRDefault="0058222A" w:rsidP="0058222A">
      <w:pPr>
        <w:shd w:val="clear" w:color="auto" w:fill="FFFFFF"/>
        <w:spacing w:after="135" w:line="270" w:lineRule="atLeast"/>
        <w:rPr>
          <w:rFonts w:ascii="Arial" w:eastAsia="Times New Roman" w:hAnsi="Arial" w:cs="Arial"/>
          <w:color w:val="444444"/>
          <w:sz w:val="18"/>
          <w:szCs w:val="18"/>
          <w:lang w:eastAsia="ru-RU"/>
        </w:rPr>
      </w:pPr>
      <w:r w:rsidRPr="0058222A">
        <w:rPr>
          <w:rFonts w:ascii="Arial" w:eastAsia="Times New Roman" w:hAnsi="Arial" w:cs="Arial"/>
          <w:color w:val="444444"/>
          <w:sz w:val="18"/>
          <w:szCs w:val="18"/>
          <w:lang w:eastAsia="ru-RU"/>
        </w:rPr>
        <w:t xml:space="preserve">Все номера просторные, оборудованы собственной ванной комнатой и балконом. Кроме того, во всех номерах имеются: холодильник, электрочайник, кондиционер, TV, бесплатный </w:t>
      </w:r>
      <w:proofErr w:type="spellStart"/>
      <w:r w:rsidRPr="0058222A">
        <w:rPr>
          <w:rFonts w:ascii="Arial" w:eastAsia="Times New Roman" w:hAnsi="Arial" w:cs="Arial"/>
          <w:color w:val="444444"/>
          <w:sz w:val="18"/>
          <w:szCs w:val="18"/>
          <w:lang w:eastAsia="ru-RU"/>
        </w:rPr>
        <w:t>Wi-Fi</w:t>
      </w:r>
      <w:proofErr w:type="spellEnd"/>
      <w:r w:rsidRPr="0058222A">
        <w:rPr>
          <w:rFonts w:ascii="Arial" w:eastAsia="Times New Roman" w:hAnsi="Arial" w:cs="Arial"/>
          <w:color w:val="444444"/>
          <w:sz w:val="18"/>
          <w:szCs w:val="18"/>
          <w:lang w:eastAsia="ru-RU"/>
        </w:rPr>
        <w:t xml:space="preserve">. Часть номеров </w:t>
      </w:r>
      <w:proofErr w:type="gramStart"/>
      <w:r w:rsidRPr="0058222A">
        <w:rPr>
          <w:rFonts w:ascii="Arial" w:eastAsia="Times New Roman" w:hAnsi="Arial" w:cs="Arial"/>
          <w:color w:val="444444"/>
          <w:sz w:val="18"/>
          <w:szCs w:val="18"/>
          <w:lang w:eastAsia="ru-RU"/>
        </w:rPr>
        <w:t>оборудованы</w:t>
      </w:r>
      <w:proofErr w:type="gramEnd"/>
      <w:r w:rsidRPr="0058222A">
        <w:rPr>
          <w:rFonts w:ascii="Arial" w:eastAsia="Times New Roman" w:hAnsi="Arial" w:cs="Arial"/>
          <w:color w:val="444444"/>
          <w:sz w:val="18"/>
          <w:szCs w:val="18"/>
          <w:lang w:eastAsia="ru-RU"/>
        </w:rPr>
        <w:t xml:space="preserve"> кухней.</w:t>
      </w:r>
      <w:r w:rsidRPr="0058222A">
        <w:rPr>
          <w:rFonts w:ascii="Arial" w:eastAsia="Times New Roman" w:hAnsi="Arial" w:cs="Arial"/>
          <w:color w:val="444444"/>
          <w:sz w:val="18"/>
          <w:szCs w:val="18"/>
          <w:lang w:eastAsia="ru-RU"/>
        </w:rPr>
        <w:br/>
        <w:t>В номерах французская кровать либо французская кровать и кровать. Подходит для размещения 2-3 человек в номере.</w:t>
      </w:r>
      <w:r w:rsidRPr="0058222A">
        <w:rPr>
          <w:rFonts w:ascii="Arial" w:eastAsia="Times New Roman" w:hAnsi="Arial" w:cs="Arial"/>
          <w:color w:val="444444"/>
          <w:sz w:val="18"/>
          <w:szCs w:val="18"/>
          <w:lang w:eastAsia="ru-RU"/>
        </w:rPr>
        <w:br/>
        <w:t>Комфортные номера, удаленность от трассы, гостеприимность и радушие хозяев обеспечат спокойный и беззаботный отдых.</w:t>
      </w:r>
    </w:p>
    <w:p w:rsidR="0058222A" w:rsidRPr="0058222A" w:rsidRDefault="0058222A" w:rsidP="0058222A">
      <w:pPr>
        <w:numPr>
          <w:ilvl w:val="0"/>
          <w:numId w:val="7"/>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285875"/>
            <wp:effectExtent l="0" t="0" r="0" b="9525"/>
            <wp:docPr id="4" name="Рисунок 4" descr="http://www.321.by/gallery/aefda845/thumb/bc2c76f672065c1f.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321.by/gallery/aefda845/thumb/bc2c76f672065c1f.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58222A" w:rsidRPr="0058222A" w:rsidRDefault="0058222A" w:rsidP="0058222A">
      <w:pPr>
        <w:numPr>
          <w:ilvl w:val="0"/>
          <w:numId w:val="7"/>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285875"/>
            <wp:effectExtent l="0" t="0" r="0" b="9525"/>
            <wp:docPr id="3" name="Рисунок 3" descr="http://www.321.by/gallery/aefda845/thumb/d386ea1c58cfaff7.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321.by/gallery/aefda845/thumb/d386ea1c58cfaff7.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58222A" w:rsidRPr="0058222A" w:rsidRDefault="0058222A" w:rsidP="0058222A">
      <w:pPr>
        <w:numPr>
          <w:ilvl w:val="0"/>
          <w:numId w:val="7"/>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276350" cy="1714500"/>
            <wp:effectExtent l="0" t="0" r="0" b="0"/>
            <wp:docPr id="2" name="Рисунок 2" descr="http://www.321.by/gallery/aefda845/thumb/ae4cffbdbad7483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321.by/gallery/aefda845/thumb/ae4cffbdbad74831.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inline>
        </w:drawing>
      </w:r>
    </w:p>
    <w:p w:rsidR="0058222A" w:rsidRPr="0058222A" w:rsidRDefault="0058222A" w:rsidP="0058222A">
      <w:pPr>
        <w:numPr>
          <w:ilvl w:val="0"/>
          <w:numId w:val="7"/>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lastRenderedPageBreak/>
        <w:drawing>
          <wp:inline distT="0" distB="0" distL="0" distR="0">
            <wp:extent cx="1276350" cy="1714500"/>
            <wp:effectExtent l="0" t="0" r="0" b="0"/>
            <wp:docPr id="1" name="Рисунок 1" descr="http://www.321.by/gallery/aefda845/thumb/fd37962a3b0c69c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21.by/gallery/aefda845/thumb/fd37962a3b0c69ce.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inline>
        </w:drawing>
      </w:r>
    </w:p>
    <w:p w:rsidR="0058222A" w:rsidRPr="0058222A" w:rsidRDefault="0058222A" w:rsidP="0058222A">
      <w:pPr>
        <w:shd w:val="clear" w:color="auto" w:fill="FFFFFF"/>
        <w:spacing w:after="135" w:line="270" w:lineRule="atLeast"/>
        <w:jc w:val="center"/>
        <w:rPr>
          <w:rFonts w:ascii="Arial" w:eastAsia="Times New Roman" w:hAnsi="Arial" w:cs="Arial"/>
          <w:color w:val="444444"/>
          <w:sz w:val="18"/>
          <w:szCs w:val="18"/>
          <w:lang w:eastAsia="ru-RU"/>
        </w:rPr>
      </w:pPr>
      <w:hyperlink r:id="rId38" w:anchor="bookingTable" w:history="1">
        <w:r w:rsidRPr="0058222A">
          <w:rPr>
            <w:rFonts w:ascii="Arial" w:eastAsia="Times New Roman" w:hAnsi="Arial" w:cs="Arial"/>
            <w:b/>
            <w:bCs/>
            <w:caps/>
            <w:color w:val="FFFFFF"/>
            <w:sz w:val="21"/>
            <w:szCs w:val="21"/>
            <w:bdr w:val="single" w:sz="6" w:space="0" w:color="C3E11A" w:frame="1"/>
            <w:lang w:eastAsia="ru-RU"/>
          </w:rPr>
          <w:t>ЗАКАЗАТЬ ТУР</w:t>
        </w:r>
      </w:hyperlink>
    </w:p>
    <w:p w:rsidR="00A77C2A" w:rsidRDefault="00A77C2A"/>
    <w:sectPr w:rsidR="00A7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A0A"/>
    <w:multiLevelType w:val="multilevel"/>
    <w:tmpl w:val="7CCE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B33AA2"/>
    <w:multiLevelType w:val="multilevel"/>
    <w:tmpl w:val="18E0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9B0B20"/>
    <w:multiLevelType w:val="multilevel"/>
    <w:tmpl w:val="F07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E36C81"/>
    <w:multiLevelType w:val="multilevel"/>
    <w:tmpl w:val="C0D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951468"/>
    <w:multiLevelType w:val="multilevel"/>
    <w:tmpl w:val="08DC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FF54FA"/>
    <w:multiLevelType w:val="multilevel"/>
    <w:tmpl w:val="739E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9B7145"/>
    <w:multiLevelType w:val="multilevel"/>
    <w:tmpl w:val="553C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2A"/>
    <w:rsid w:val="000C1835"/>
    <w:rsid w:val="000F6DAE"/>
    <w:rsid w:val="00154748"/>
    <w:rsid w:val="0015603B"/>
    <w:rsid w:val="0024283F"/>
    <w:rsid w:val="0026033E"/>
    <w:rsid w:val="002B4091"/>
    <w:rsid w:val="0032734F"/>
    <w:rsid w:val="0033085D"/>
    <w:rsid w:val="00353F06"/>
    <w:rsid w:val="00357E77"/>
    <w:rsid w:val="0036118F"/>
    <w:rsid w:val="00371CB9"/>
    <w:rsid w:val="0038187C"/>
    <w:rsid w:val="003936CB"/>
    <w:rsid w:val="003C19A5"/>
    <w:rsid w:val="00446754"/>
    <w:rsid w:val="004A7098"/>
    <w:rsid w:val="004B2934"/>
    <w:rsid w:val="004C2DA4"/>
    <w:rsid w:val="00540EFC"/>
    <w:rsid w:val="0058037F"/>
    <w:rsid w:val="0058222A"/>
    <w:rsid w:val="005E0831"/>
    <w:rsid w:val="005F5CFD"/>
    <w:rsid w:val="00601802"/>
    <w:rsid w:val="00627884"/>
    <w:rsid w:val="00723D79"/>
    <w:rsid w:val="007A1C19"/>
    <w:rsid w:val="007A4053"/>
    <w:rsid w:val="007F0F18"/>
    <w:rsid w:val="00817698"/>
    <w:rsid w:val="008232CC"/>
    <w:rsid w:val="00826B2E"/>
    <w:rsid w:val="00840C86"/>
    <w:rsid w:val="008B143C"/>
    <w:rsid w:val="00944825"/>
    <w:rsid w:val="009B073A"/>
    <w:rsid w:val="009D255D"/>
    <w:rsid w:val="009E59F6"/>
    <w:rsid w:val="00A77C2A"/>
    <w:rsid w:val="00A828AB"/>
    <w:rsid w:val="00A92812"/>
    <w:rsid w:val="00AA3D2C"/>
    <w:rsid w:val="00B27FA9"/>
    <w:rsid w:val="00B31CA1"/>
    <w:rsid w:val="00B60EBC"/>
    <w:rsid w:val="00B96126"/>
    <w:rsid w:val="00BC47BE"/>
    <w:rsid w:val="00BE228A"/>
    <w:rsid w:val="00C066D9"/>
    <w:rsid w:val="00C22ED7"/>
    <w:rsid w:val="00C646FE"/>
    <w:rsid w:val="00CD2B9F"/>
    <w:rsid w:val="00CE0D80"/>
    <w:rsid w:val="00D36E4F"/>
    <w:rsid w:val="00D42D32"/>
    <w:rsid w:val="00D54B5A"/>
    <w:rsid w:val="00D90FB2"/>
    <w:rsid w:val="00DC751A"/>
    <w:rsid w:val="00E07619"/>
    <w:rsid w:val="00E33E04"/>
    <w:rsid w:val="00E37333"/>
    <w:rsid w:val="00E61E86"/>
    <w:rsid w:val="00E85EE7"/>
    <w:rsid w:val="00E94030"/>
    <w:rsid w:val="00EC1159"/>
    <w:rsid w:val="00F61D4C"/>
    <w:rsid w:val="00F93210"/>
    <w:rsid w:val="00FA7DA7"/>
    <w:rsid w:val="00FE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22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222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2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222A"/>
    <w:rPr>
      <w:color w:val="0000FF"/>
      <w:u w:val="single"/>
    </w:rPr>
  </w:style>
  <w:style w:type="character" w:styleId="a5">
    <w:name w:val="Strong"/>
    <w:basedOn w:val="a0"/>
    <w:uiPriority w:val="22"/>
    <w:qFormat/>
    <w:rsid w:val="0058222A"/>
    <w:rPr>
      <w:b/>
      <w:bCs/>
    </w:rPr>
  </w:style>
  <w:style w:type="character" w:customStyle="1" w:styleId="apple-converted-space">
    <w:name w:val="apple-converted-space"/>
    <w:basedOn w:val="a0"/>
    <w:rsid w:val="0058222A"/>
  </w:style>
  <w:style w:type="character" w:styleId="a6">
    <w:name w:val="Emphasis"/>
    <w:basedOn w:val="a0"/>
    <w:uiPriority w:val="20"/>
    <w:qFormat/>
    <w:rsid w:val="0058222A"/>
    <w:rPr>
      <w:i/>
      <w:iCs/>
    </w:rPr>
  </w:style>
  <w:style w:type="paragraph" w:styleId="a7">
    <w:name w:val="Balloon Text"/>
    <w:basedOn w:val="a"/>
    <w:link w:val="a8"/>
    <w:uiPriority w:val="99"/>
    <w:semiHidden/>
    <w:unhideWhenUsed/>
    <w:rsid w:val="005822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22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22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222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2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222A"/>
    <w:rPr>
      <w:color w:val="0000FF"/>
      <w:u w:val="single"/>
    </w:rPr>
  </w:style>
  <w:style w:type="character" w:styleId="a5">
    <w:name w:val="Strong"/>
    <w:basedOn w:val="a0"/>
    <w:uiPriority w:val="22"/>
    <w:qFormat/>
    <w:rsid w:val="0058222A"/>
    <w:rPr>
      <w:b/>
      <w:bCs/>
    </w:rPr>
  </w:style>
  <w:style w:type="character" w:customStyle="1" w:styleId="apple-converted-space">
    <w:name w:val="apple-converted-space"/>
    <w:basedOn w:val="a0"/>
    <w:rsid w:val="0058222A"/>
  </w:style>
  <w:style w:type="character" w:styleId="a6">
    <w:name w:val="Emphasis"/>
    <w:basedOn w:val="a0"/>
    <w:uiPriority w:val="20"/>
    <w:qFormat/>
    <w:rsid w:val="0058222A"/>
    <w:rPr>
      <w:i/>
      <w:iCs/>
    </w:rPr>
  </w:style>
  <w:style w:type="paragraph" w:styleId="a7">
    <w:name w:val="Balloon Text"/>
    <w:basedOn w:val="a"/>
    <w:link w:val="a8"/>
    <w:uiPriority w:val="99"/>
    <w:semiHidden/>
    <w:unhideWhenUsed/>
    <w:rsid w:val="005822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22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4126">
      <w:bodyDiv w:val="1"/>
      <w:marLeft w:val="0"/>
      <w:marRight w:val="0"/>
      <w:marTop w:val="0"/>
      <w:marBottom w:val="0"/>
      <w:divBdr>
        <w:top w:val="none" w:sz="0" w:space="0" w:color="auto"/>
        <w:left w:val="none" w:sz="0" w:space="0" w:color="auto"/>
        <w:bottom w:val="none" w:sz="0" w:space="0" w:color="auto"/>
        <w:right w:val="none" w:sz="0" w:space="0" w:color="auto"/>
      </w:divBdr>
      <w:divsChild>
        <w:div w:id="898172148">
          <w:marLeft w:val="0"/>
          <w:marRight w:val="0"/>
          <w:marTop w:val="0"/>
          <w:marBottom w:val="75"/>
          <w:divBdr>
            <w:top w:val="none" w:sz="0" w:space="0" w:color="auto"/>
            <w:left w:val="none" w:sz="0" w:space="0" w:color="auto"/>
            <w:bottom w:val="none" w:sz="0" w:space="0" w:color="auto"/>
            <w:right w:val="none" w:sz="0" w:space="0" w:color="auto"/>
          </w:divBdr>
        </w:div>
        <w:div w:id="230703417">
          <w:marLeft w:val="0"/>
          <w:marRight w:val="0"/>
          <w:marTop w:val="0"/>
          <w:marBottom w:val="150"/>
          <w:divBdr>
            <w:top w:val="none" w:sz="0" w:space="0" w:color="auto"/>
            <w:left w:val="none" w:sz="0" w:space="0" w:color="auto"/>
            <w:bottom w:val="none" w:sz="0" w:space="0" w:color="auto"/>
            <w:right w:val="none" w:sz="0" w:space="0" w:color="auto"/>
          </w:divBdr>
        </w:div>
        <w:div w:id="1416439656">
          <w:marLeft w:val="0"/>
          <w:marRight w:val="0"/>
          <w:marTop w:val="0"/>
          <w:marBottom w:val="150"/>
          <w:divBdr>
            <w:top w:val="none" w:sz="0" w:space="0" w:color="auto"/>
            <w:left w:val="none" w:sz="0" w:space="0" w:color="auto"/>
            <w:bottom w:val="none" w:sz="0" w:space="0" w:color="auto"/>
            <w:right w:val="none" w:sz="0" w:space="0" w:color="auto"/>
          </w:divBdr>
        </w:div>
        <w:div w:id="1236548062">
          <w:marLeft w:val="0"/>
          <w:marRight w:val="0"/>
          <w:marTop w:val="0"/>
          <w:marBottom w:val="150"/>
          <w:divBdr>
            <w:top w:val="none" w:sz="0" w:space="0" w:color="auto"/>
            <w:left w:val="none" w:sz="0" w:space="0" w:color="auto"/>
            <w:bottom w:val="none" w:sz="0" w:space="0" w:color="auto"/>
            <w:right w:val="none" w:sz="0" w:space="0" w:color="auto"/>
          </w:divBdr>
        </w:div>
        <w:div w:id="426581782">
          <w:marLeft w:val="0"/>
          <w:marRight w:val="0"/>
          <w:marTop w:val="0"/>
          <w:marBottom w:val="75"/>
          <w:divBdr>
            <w:top w:val="none" w:sz="0" w:space="0" w:color="auto"/>
            <w:left w:val="none" w:sz="0" w:space="0" w:color="auto"/>
            <w:bottom w:val="none" w:sz="0" w:space="0" w:color="auto"/>
            <w:right w:val="none" w:sz="0" w:space="0" w:color="auto"/>
          </w:divBdr>
        </w:div>
        <w:div w:id="312219738">
          <w:marLeft w:val="0"/>
          <w:marRight w:val="0"/>
          <w:marTop w:val="0"/>
          <w:marBottom w:val="150"/>
          <w:divBdr>
            <w:top w:val="none" w:sz="0" w:space="0" w:color="auto"/>
            <w:left w:val="none" w:sz="0" w:space="0" w:color="auto"/>
            <w:bottom w:val="none" w:sz="0" w:space="0" w:color="auto"/>
            <w:right w:val="none" w:sz="0" w:space="0" w:color="auto"/>
          </w:divBdr>
        </w:div>
        <w:div w:id="1431586296">
          <w:marLeft w:val="0"/>
          <w:marRight w:val="0"/>
          <w:marTop w:val="0"/>
          <w:marBottom w:val="150"/>
          <w:divBdr>
            <w:top w:val="none" w:sz="0" w:space="0" w:color="auto"/>
            <w:left w:val="none" w:sz="0" w:space="0" w:color="auto"/>
            <w:bottom w:val="none" w:sz="0" w:space="0" w:color="auto"/>
            <w:right w:val="none" w:sz="0" w:space="0" w:color="auto"/>
          </w:divBdr>
        </w:div>
        <w:div w:id="1270158603">
          <w:marLeft w:val="0"/>
          <w:marRight w:val="0"/>
          <w:marTop w:val="0"/>
          <w:marBottom w:val="150"/>
          <w:divBdr>
            <w:top w:val="none" w:sz="0" w:space="0" w:color="auto"/>
            <w:left w:val="none" w:sz="0" w:space="0" w:color="auto"/>
            <w:bottom w:val="none" w:sz="0" w:space="0" w:color="auto"/>
            <w:right w:val="none" w:sz="0" w:space="0" w:color="auto"/>
          </w:divBdr>
        </w:div>
        <w:div w:id="1562445002">
          <w:marLeft w:val="0"/>
          <w:marRight w:val="0"/>
          <w:marTop w:val="0"/>
          <w:marBottom w:val="150"/>
          <w:divBdr>
            <w:top w:val="none" w:sz="0" w:space="0" w:color="auto"/>
            <w:left w:val="none" w:sz="0" w:space="0" w:color="auto"/>
            <w:bottom w:val="none" w:sz="0" w:space="0" w:color="auto"/>
            <w:right w:val="none" w:sz="0" w:space="0" w:color="auto"/>
          </w:divBdr>
        </w:div>
        <w:div w:id="1360282328">
          <w:marLeft w:val="0"/>
          <w:marRight w:val="0"/>
          <w:marTop w:val="0"/>
          <w:marBottom w:val="150"/>
          <w:divBdr>
            <w:top w:val="none" w:sz="0" w:space="0" w:color="auto"/>
            <w:left w:val="none" w:sz="0" w:space="0" w:color="auto"/>
            <w:bottom w:val="none" w:sz="0" w:space="0" w:color="auto"/>
            <w:right w:val="none" w:sz="0" w:space="0" w:color="auto"/>
          </w:divBdr>
        </w:div>
        <w:div w:id="1738355137">
          <w:marLeft w:val="0"/>
          <w:marRight w:val="0"/>
          <w:marTop w:val="0"/>
          <w:marBottom w:val="150"/>
          <w:divBdr>
            <w:top w:val="none" w:sz="0" w:space="0" w:color="auto"/>
            <w:left w:val="none" w:sz="0" w:space="0" w:color="auto"/>
            <w:bottom w:val="none" w:sz="0" w:space="0" w:color="auto"/>
            <w:right w:val="none" w:sz="0" w:space="0" w:color="auto"/>
          </w:divBdr>
        </w:div>
        <w:div w:id="12008237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1.by/gallery/b5b17dc6/full/a1890ae8d1884389.jpg" TargetMode="External"/><Relationship Id="rId13" Type="http://schemas.openxmlformats.org/officeDocument/2006/relationships/image" Target="media/image4.jpeg"/><Relationship Id="rId18" Type="http://schemas.openxmlformats.org/officeDocument/2006/relationships/hyperlink" Target="http://www.321.by/gallery/fe7b4d6b/full/dab5ed27ac8900d3.JPG" TargetMode="External"/><Relationship Id="rId26" Type="http://schemas.openxmlformats.org/officeDocument/2006/relationships/hyperlink" Target="http://www.321.by/gallery/a5d2e9ce/full/eb6c8abd88f42aca.jp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www.321.by/gallery/aefda845/full/ae4cffbdbad74831.jpg" TargetMode="External"/><Relationship Id="rId7" Type="http://schemas.openxmlformats.org/officeDocument/2006/relationships/image" Target="media/image1.jpeg"/><Relationship Id="rId12" Type="http://schemas.openxmlformats.org/officeDocument/2006/relationships/hyperlink" Target="http://www.321.by/gallery/b5b17dc6/full/abd012fb2e5fe45e.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www.321.by/tours/countries/mne/m3.html" TargetMode="External"/><Relationship Id="rId2" Type="http://schemas.openxmlformats.org/officeDocument/2006/relationships/styles" Target="styles.xml"/><Relationship Id="rId16" Type="http://schemas.openxmlformats.org/officeDocument/2006/relationships/hyperlink" Target="http://www.321.by/gallery/fe7b4d6b/full/bb0900470b968070.JPG" TargetMode="External"/><Relationship Id="rId20" Type="http://schemas.openxmlformats.org/officeDocument/2006/relationships/hyperlink" Target="http://www.321.by/gallery/fe7b4d6b/full/d28fb87578363956.JPG"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www.321.by/gallery/b5b17dc6/full/a46dd7549ffc5ec0.jpg" TargetMode="External"/><Relationship Id="rId11" Type="http://schemas.openxmlformats.org/officeDocument/2006/relationships/image" Target="media/image3.jpeg"/><Relationship Id="rId24" Type="http://schemas.openxmlformats.org/officeDocument/2006/relationships/hyperlink" Target="http://www.321.by/gallery/a5d2e9ce/full/d36010c9c9ecb171.jpg" TargetMode="External"/><Relationship Id="rId32" Type="http://schemas.openxmlformats.org/officeDocument/2006/relationships/hyperlink" Target="http://www.321.by/gallery/aefda845/full/d386ea1c58cfaff7.JPG" TargetMode="External"/><Relationship Id="rId37" Type="http://schemas.openxmlformats.org/officeDocument/2006/relationships/image" Target="media/image16.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321.by/gallery/a5d2e9ce/full/cbb6991792312526.jpg" TargetMode="External"/><Relationship Id="rId36" Type="http://schemas.openxmlformats.org/officeDocument/2006/relationships/hyperlink" Target="http://www.321.by/gallery/aefda845/full/fd37962a3b0c69ce.jpg" TargetMode="External"/><Relationship Id="rId10" Type="http://schemas.openxmlformats.org/officeDocument/2006/relationships/hyperlink" Target="http://www.321.by/gallery/b5b17dc6/full/f2bc2664e7c51ea1.jpg"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321.by/gallery/fe7b4d6b/full/aa99cf3ce6574d3f.jpg" TargetMode="External"/><Relationship Id="rId22" Type="http://schemas.openxmlformats.org/officeDocument/2006/relationships/hyperlink" Target="http://www.321.by/gallery/a5d2e9ce/full/f6f7df097d0263dd.jpg" TargetMode="External"/><Relationship Id="rId27" Type="http://schemas.openxmlformats.org/officeDocument/2006/relationships/image" Target="media/image11.jpeg"/><Relationship Id="rId30" Type="http://schemas.openxmlformats.org/officeDocument/2006/relationships/hyperlink" Target="http://www.321.by/gallery/aefda845/full/bc2c76f672065c1f.JPG" TargetMode="External"/><Relationship Id="rId35"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2341</Words>
  <Characters>13346</Characters>
  <Application>Microsoft Office Word</Application>
  <DocSecurity>0</DocSecurity>
  <Lines>111</Lines>
  <Paragraphs>31</Paragraphs>
  <ScaleCrop>false</ScaleCrop>
  <Company>SanBuild &amp; SPecialiST RePack</Company>
  <LinksUpToDate>false</LinksUpToDate>
  <CharactersWithSpaces>15656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2015-07-22T11:47:00Z</dcterms:created>
  <dcterms:modified xsi:type="dcterms:W3CDTF">2015-07-22T11:48:00Z</dcterms:modified>
</cp:coreProperties>
</file>