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68" w:rsidRPr="00643368" w:rsidRDefault="00643368" w:rsidP="00643368">
      <w:pPr>
        <w:pStyle w:val="7"/>
        <w:jc w:val="right"/>
        <w:rPr>
          <w:rFonts w:ascii="Georgia" w:hAnsi="Georgia"/>
          <w:b/>
          <w:iCs w:val="0"/>
          <w:color w:val="7030A0"/>
          <w:szCs w:val="20"/>
        </w:rPr>
      </w:pPr>
      <w:r w:rsidRPr="00643368">
        <w:rPr>
          <w:rFonts w:ascii="Georgia" w:hAnsi="Georgia"/>
          <w:b/>
          <w:iCs w:val="0"/>
          <w:color w:val="7030A0"/>
          <w:szCs w:val="20"/>
        </w:rPr>
        <w:t>Экскурсионный тур 4 дня / без ночных переездов</w:t>
      </w:r>
    </w:p>
    <w:p w:rsidR="00643368" w:rsidRPr="00643368" w:rsidRDefault="00643368" w:rsidP="00643368">
      <w:r w:rsidRPr="00643368">
        <w:rPr>
          <w:rFonts w:ascii="Georgia" w:hAnsi="Georgia"/>
          <w:b/>
          <w:noProof/>
          <w:color w:val="7030A0"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883F5B6" wp14:editId="09762575">
            <wp:simplePos x="0" y="0"/>
            <wp:positionH relativeFrom="margin">
              <wp:posOffset>152400</wp:posOffset>
            </wp:positionH>
            <wp:positionV relativeFrom="paragraph">
              <wp:posOffset>12700</wp:posOffset>
            </wp:positionV>
            <wp:extent cx="905510" cy="800100"/>
            <wp:effectExtent l="0" t="0" r="8890" b="0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368">
        <w:rPr>
          <w:rFonts w:ascii="Georgia" w:hAnsi="Georgia"/>
          <w:b/>
          <w:iCs/>
          <w:noProof/>
          <w:color w:val="7030A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64F81" wp14:editId="2C14EEE4">
                <wp:simplePos x="0" y="0"/>
                <wp:positionH relativeFrom="margin">
                  <wp:posOffset>1521460</wp:posOffset>
                </wp:positionH>
                <wp:positionV relativeFrom="paragraph">
                  <wp:posOffset>128270</wp:posOffset>
                </wp:positionV>
                <wp:extent cx="4600575" cy="6858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05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43368" w:rsidRPr="00812FF8" w:rsidRDefault="00643368" w:rsidP="0064336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Прага-Дрезден*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64F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9.8pt;margin-top:10.1pt;width:362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" filled="f" stroked="f">
                <o:lock v:ext="edit" shapetype="t"/>
                <v:textbox>
                  <w:txbxContent>
                    <w:p w:rsidR="00643368" w:rsidRPr="00812FF8" w:rsidRDefault="00643368" w:rsidP="0064336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Прага-Дрезден*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3368" w:rsidRDefault="00643368" w:rsidP="006433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43368" w:rsidRPr="00643368" w:rsidRDefault="00643368" w:rsidP="00643368">
      <w:pPr>
        <w:spacing w:after="120" w:line="240" w:lineRule="auto"/>
        <w:rPr>
          <w:rFonts w:ascii="Georgia" w:hAnsi="Georgia"/>
          <w:b/>
          <w:color w:val="000000"/>
          <w:lang w:eastAsia="x-none"/>
        </w:rPr>
      </w:pPr>
    </w:p>
    <w:p w:rsidR="00643368" w:rsidRPr="00974A60" w:rsidRDefault="00643368" w:rsidP="00643368">
      <w:pPr>
        <w:spacing w:after="120" w:line="240" w:lineRule="auto"/>
        <w:rPr>
          <w:rFonts w:ascii="Georgia" w:hAnsi="Georgia"/>
          <w:color w:val="000000"/>
          <w:lang w:eastAsia="x-none"/>
        </w:rPr>
      </w:pPr>
      <w:r w:rsidRPr="00643368">
        <w:rPr>
          <w:rFonts w:ascii="Georgia" w:hAnsi="Georgia"/>
          <w:b/>
          <w:color w:val="000000"/>
          <w:lang w:eastAsia="x-none"/>
        </w:rPr>
        <w:t>Продолжительность</w:t>
      </w:r>
      <w:r w:rsidRPr="00643368">
        <w:rPr>
          <w:rFonts w:ascii="Georgia" w:hAnsi="Georgia"/>
          <w:color w:val="000000"/>
          <w:lang w:eastAsia="x-none"/>
        </w:rPr>
        <w:t>: 4 дня / без</w:t>
      </w:r>
      <w:r w:rsidRPr="00643368">
        <w:rPr>
          <w:rFonts w:ascii="Georgia" w:hAnsi="Georgia"/>
          <w:b/>
          <w:color w:val="000000"/>
          <w:lang w:eastAsia="x-none"/>
        </w:rPr>
        <w:t xml:space="preserve"> </w:t>
      </w:r>
      <w:r w:rsidRPr="00643368">
        <w:rPr>
          <w:rFonts w:ascii="Georgia" w:hAnsi="Georgia"/>
          <w:color w:val="000000"/>
          <w:lang w:eastAsia="x-none"/>
        </w:rPr>
        <w:t>ночных переездов</w:t>
      </w:r>
    </w:p>
    <w:p w:rsidR="00643368" w:rsidRPr="00643368" w:rsidRDefault="00643368" w:rsidP="00643368">
      <w:pPr>
        <w:spacing w:after="120" w:line="240" w:lineRule="auto"/>
        <w:rPr>
          <w:rFonts w:ascii="Georgia" w:eastAsia="Times New Roman" w:hAnsi="Georgia" w:cs="Times New Roman"/>
          <w:lang w:eastAsia="ru-RU"/>
        </w:rPr>
      </w:pPr>
      <w:r w:rsidRPr="00643368">
        <w:rPr>
          <w:rFonts w:ascii="Georgia" w:hAnsi="Georgia"/>
          <w:b/>
          <w:color w:val="000000"/>
          <w:lang w:eastAsia="x-none"/>
        </w:rPr>
        <w:t xml:space="preserve">Даты тура: </w:t>
      </w:r>
      <w:bookmarkStart w:id="0" w:name="_GoBack"/>
      <w:bookmarkEnd w:id="0"/>
      <w:r w:rsidR="00E63A89" w:rsidRPr="00E63A89">
        <w:rPr>
          <w:rStyle w:val="a4"/>
          <w:rFonts w:ascii="Georgia" w:hAnsi="Georgia"/>
        </w:rPr>
        <w:t>30.06.2018, 26.07.2018, 09.08.2018, 23.08.2018, 27.09.2018</w:t>
      </w:r>
    </w:p>
    <w:p w:rsidR="00643368" w:rsidRPr="00643368" w:rsidRDefault="00643368" w:rsidP="00643368">
      <w:pPr>
        <w:spacing w:after="120" w:line="240" w:lineRule="auto"/>
        <w:rPr>
          <w:rFonts w:ascii="Georgia" w:hAnsi="Georgia"/>
        </w:rPr>
      </w:pPr>
      <w:r w:rsidRPr="00643368">
        <w:rPr>
          <w:rFonts w:ascii="Georgia" w:hAnsi="Georgia"/>
          <w:b/>
        </w:rPr>
        <w:t xml:space="preserve">Транспорт: </w:t>
      </w:r>
      <w:r w:rsidRPr="00643368">
        <w:rPr>
          <w:rFonts w:ascii="Georgia" w:hAnsi="Georgia"/>
        </w:rPr>
        <w:t>автобус еврокласса</w:t>
      </w:r>
    </w:p>
    <w:p w:rsidR="00643368" w:rsidRDefault="00643368" w:rsidP="00643368">
      <w:pPr>
        <w:spacing w:after="120" w:line="240" w:lineRule="atLeast"/>
        <w:rPr>
          <w:rFonts w:ascii="Georgia" w:hAnsi="Georgia"/>
          <w:bCs/>
        </w:rPr>
      </w:pPr>
      <w:r w:rsidRPr="00643368">
        <w:rPr>
          <w:rFonts w:ascii="Georgia" w:hAnsi="Georgia"/>
          <w:b/>
        </w:rPr>
        <w:t xml:space="preserve">Проживание: </w:t>
      </w:r>
      <w:r w:rsidRPr="00643368">
        <w:rPr>
          <w:rFonts w:ascii="Georgia" w:eastAsia="Times New Roman" w:hAnsi="Georgia" w:cs="Times New Roman"/>
          <w:bCs/>
          <w:lang w:eastAsia="ru-RU"/>
        </w:rPr>
        <w:t>отель</w:t>
      </w:r>
      <w:r w:rsidRPr="00643368">
        <w:rPr>
          <w:rFonts w:ascii="Georgia" w:eastAsia="Times New Roman" w:hAnsi="Georgia" w:cs="Times New Roman"/>
          <w:lang w:eastAsia="ru-RU"/>
        </w:rPr>
        <w:t xml:space="preserve"> </w:t>
      </w:r>
      <w:r w:rsidRPr="00643368">
        <w:rPr>
          <w:rFonts w:ascii="Georgia" w:eastAsia="Times New Roman" w:hAnsi="Georgia" w:cs="Times New Roman"/>
          <w:bCs/>
          <w:lang w:eastAsia="ru-RU"/>
        </w:rPr>
        <w:t xml:space="preserve">*** в Праге. </w:t>
      </w:r>
      <w:r w:rsidRPr="00643368">
        <w:rPr>
          <w:rFonts w:ascii="Georgia" w:eastAsia="Times New Roman" w:hAnsi="Georgia" w:cs="Times New Roman"/>
          <w:lang w:eastAsia="ru-RU"/>
        </w:rPr>
        <w:t xml:space="preserve">Размещение в 2-3-х местных уютных номерах с удобствами (душ, WC), телевизор, телефон, сейф на рецепции. Имеется ресторан, бар. </w:t>
      </w:r>
      <w:r w:rsidRPr="00643368">
        <w:rPr>
          <w:rFonts w:ascii="Georgia" w:hAnsi="Georgia"/>
          <w:bCs/>
        </w:rPr>
        <w:t>Отель**-*** в Польше.</w:t>
      </w:r>
    </w:p>
    <w:p w:rsidR="00974A60" w:rsidRPr="00643368" w:rsidRDefault="00974A60" w:rsidP="00643368">
      <w:pPr>
        <w:spacing w:after="120" w:line="240" w:lineRule="atLeast"/>
        <w:rPr>
          <w:rFonts w:ascii="Georgia" w:eastAsia="Times New Roman" w:hAnsi="Georgia" w:cs="Times New Roman"/>
          <w:lang w:eastAsia="ru-RU"/>
        </w:rPr>
      </w:pPr>
      <w:r w:rsidRPr="00974A60">
        <w:rPr>
          <w:rFonts w:ascii="Georgia" w:hAnsi="Georgia"/>
          <w:b/>
          <w:bCs/>
        </w:rPr>
        <w:t>Питание:</w:t>
      </w:r>
      <w:r>
        <w:rPr>
          <w:rFonts w:ascii="Georgia" w:hAnsi="Georgia"/>
          <w:bCs/>
        </w:rPr>
        <w:t xml:space="preserve"> завтрак – шведский стол</w:t>
      </w:r>
    </w:p>
    <w:tbl>
      <w:tblPr>
        <w:tblW w:w="3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5"/>
      </w:tblGrid>
      <w:tr w:rsidR="00643368" w:rsidRPr="00643368" w:rsidTr="00171030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5"/>
            </w:tblGrid>
            <w:tr w:rsidR="00643368" w:rsidRPr="00643368" w:rsidTr="00643368">
              <w:trPr>
                <w:jc w:val="center"/>
              </w:trPr>
              <w:tc>
                <w:tcPr>
                  <w:tcW w:w="10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43368" w:rsidRPr="00643368" w:rsidRDefault="00643368" w:rsidP="00171030">
                  <w:pPr>
                    <w:spacing w:after="0" w:line="240" w:lineRule="auto"/>
                    <w:jc w:val="center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643368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ПРОГРАММА ТУРА</w:t>
                  </w:r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>:</w:t>
                  </w:r>
                </w:p>
              </w:tc>
            </w:tr>
          </w:tbl>
          <w:p w:rsidR="00643368" w:rsidRPr="00643368" w:rsidRDefault="00643368" w:rsidP="0017103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43368">
              <w:rPr>
                <w:rFonts w:ascii="Georgia" w:eastAsia="Times New Roman" w:hAnsi="Georgia" w:cs="Times New Roman"/>
                <w:b/>
                <w:bCs/>
                <w:lang w:eastAsia="ru-RU"/>
              </w:rPr>
              <w:t> </w:t>
            </w:r>
          </w:p>
          <w:tbl>
            <w:tblPr>
              <w:tblW w:w="110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9781"/>
            </w:tblGrid>
            <w:tr w:rsidR="00643368" w:rsidRPr="00643368" w:rsidTr="00643368">
              <w:trPr>
                <w:jc w:val="center"/>
              </w:trPr>
              <w:tc>
                <w:tcPr>
                  <w:tcW w:w="12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68" w:rsidRPr="00643368" w:rsidRDefault="00643368" w:rsidP="0017103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lang w:eastAsia="ru-RU"/>
                    </w:rPr>
                    <w:t>1 день</w:t>
                  </w:r>
                </w:p>
              </w:tc>
              <w:tc>
                <w:tcPr>
                  <w:tcW w:w="97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68" w:rsidRPr="00643368" w:rsidRDefault="00643368" w:rsidP="00171030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643368">
                    <w:rPr>
                      <w:rFonts w:ascii="Georgia" w:hAnsi="Georgia"/>
                    </w:rPr>
                    <w:t>Выезд из Минска в 5.00. Транзит по территории РП. Позднее прибытие в Прагу. Размещение в отеле. Ночлег в Праге.</w:t>
                  </w:r>
                </w:p>
              </w:tc>
            </w:tr>
            <w:tr w:rsidR="00643368" w:rsidRPr="00643368" w:rsidTr="00643368">
              <w:trPr>
                <w:jc w:val="center"/>
              </w:trPr>
              <w:tc>
                <w:tcPr>
                  <w:tcW w:w="12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68" w:rsidRPr="00643368" w:rsidRDefault="00643368" w:rsidP="0017103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lang w:eastAsia="ru-RU"/>
                    </w:rPr>
                    <w:t>2 день</w:t>
                  </w:r>
                </w:p>
              </w:tc>
              <w:tc>
                <w:tcPr>
                  <w:tcW w:w="97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68" w:rsidRPr="00643368" w:rsidRDefault="00643368" w:rsidP="00643368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 xml:space="preserve">Завтрак. </w:t>
                  </w:r>
                  <w:r w:rsidRPr="00643368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Обзорная пешеходная экскурсия по Верхнему и Нижнему городу Праги</w:t>
                  </w:r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 xml:space="preserve">: </w:t>
                  </w:r>
                  <w:proofErr w:type="spellStart"/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>Страговский</w:t>
                  </w:r>
                  <w:proofErr w:type="spellEnd"/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 xml:space="preserve"> монастырь, Пражский Град, Малая Страна, Староместская площадь с курантами, Карлов мост, Вацлавская площадь и др. Свободное время. Желающие смогут совершить водное </w:t>
                  </w:r>
                  <w:r w:rsidRPr="00643368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путешествие по Влтаве </w:t>
                  </w:r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>на кораблике (билет 25 € включает ужин «шведский стол»).</w:t>
                  </w:r>
                </w:p>
                <w:p w:rsidR="00643368" w:rsidRPr="00643368" w:rsidRDefault="00643368" w:rsidP="00643368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 xml:space="preserve">Вечером для желающих предлагается дополнительная экскурсия </w:t>
                  </w:r>
                  <w:r w:rsidRPr="00643368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«Мистическая Прага» </w:t>
                  </w:r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>(доплата 10 €).</w:t>
                  </w:r>
                </w:p>
                <w:p w:rsidR="00643368" w:rsidRPr="00643368" w:rsidRDefault="00643368" w:rsidP="00171030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 xml:space="preserve">Ночлег в Праге. </w:t>
                  </w:r>
                </w:p>
              </w:tc>
            </w:tr>
            <w:tr w:rsidR="00643368" w:rsidRPr="00643368" w:rsidTr="00643368">
              <w:trPr>
                <w:jc w:val="center"/>
              </w:trPr>
              <w:tc>
                <w:tcPr>
                  <w:tcW w:w="1242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68" w:rsidRPr="00643368" w:rsidRDefault="00643368" w:rsidP="0017103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lang w:eastAsia="ru-RU"/>
                    </w:rPr>
                    <w:t>3 день</w:t>
                  </w:r>
                </w:p>
              </w:tc>
              <w:tc>
                <w:tcPr>
                  <w:tcW w:w="9781" w:type="dxa"/>
                  <w:tcBorders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68" w:rsidRPr="00643368" w:rsidRDefault="00643368" w:rsidP="00643368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 xml:space="preserve">Завтрак. Свободный день в Праге. Для желающих за дополнительную оплату 25 € предлагается целодневная </w:t>
                  </w:r>
                  <w:r w:rsidRPr="00643368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экскурсия «Дрезден - столица Саксонии». </w:t>
                  </w:r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>По дороге в Дрезден посещение</w:t>
                  </w:r>
                  <w:r w:rsidRPr="00643368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 скального заповедника Бастай, </w:t>
                  </w:r>
                  <w:proofErr w:type="spellStart"/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>расположенногов</w:t>
                  </w:r>
                  <w:proofErr w:type="spellEnd"/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 xml:space="preserve"> долине реки Эльба. </w:t>
                  </w:r>
                  <w:r w:rsidRPr="00643368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>Обзорная экскурсия по Дрездену:</w:t>
                  </w:r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 xml:space="preserve"> театральная площадь, Земпер-Опера, дворец Цвингер, набережная Брюля, Придворная церковь, Новый рынок и др. Свободное время, желающие могут посетить </w:t>
                  </w:r>
                  <w:r w:rsidRPr="00643368">
                    <w:rPr>
                      <w:rFonts w:ascii="Georgia" w:eastAsia="Times New Roman" w:hAnsi="Georgia" w:cs="Times New Roman"/>
                      <w:b/>
                      <w:bCs/>
                      <w:lang w:eastAsia="ru-RU"/>
                    </w:rPr>
                    <w:t xml:space="preserve">Дрезденскую галерею </w:t>
                  </w:r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 xml:space="preserve">(входной билет 10 €, аудиогид 3 €). Возвращение в Прагу. </w:t>
                  </w:r>
                </w:p>
                <w:p w:rsidR="00643368" w:rsidRPr="00643368" w:rsidRDefault="00643368" w:rsidP="00E54511">
                  <w:pPr>
                    <w:spacing w:after="0" w:line="240" w:lineRule="auto"/>
                    <w:jc w:val="both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643368">
                    <w:rPr>
                      <w:rFonts w:ascii="Georgia" w:eastAsia="Times New Roman" w:hAnsi="Georgia" w:cs="Times New Roman"/>
                      <w:lang w:eastAsia="ru-RU"/>
                    </w:rPr>
                    <w:t>Вечером выезд в ночлег в Польшу (время выезда указывает руководитель группы). Отдых в отеле.</w:t>
                  </w:r>
                </w:p>
              </w:tc>
            </w:tr>
            <w:tr w:rsidR="00643368" w:rsidRPr="00643368" w:rsidTr="00643368">
              <w:trPr>
                <w:trHeight w:val="70"/>
                <w:jc w:val="center"/>
              </w:trPr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68" w:rsidRPr="00643368" w:rsidRDefault="00643368" w:rsidP="00171030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i/>
                      <w:lang w:eastAsia="ru-RU"/>
                    </w:rPr>
                    <w:t>4 день</w:t>
                  </w:r>
                </w:p>
              </w:tc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43368" w:rsidRPr="00643368" w:rsidRDefault="00643368" w:rsidP="00171030">
                  <w:pPr>
                    <w:spacing w:after="0" w:line="240" w:lineRule="atLeast"/>
                    <w:jc w:val="both"/>
                    <w:rPr>
                      <w:rFonts w:ascii="Georgia" w:eastAsia="Times New Roman" w:hAnsi="Georgia" w:cs="Times New Roman"/>
                      <w:lang w:eastAsia="ru-RU"/>
                    </w:rPr>
                  </w:pPr>
                  <w:r w:rsidRPr="00643368">
                    <w:rPr>
                      <w:rFonts w:ascii="Georgia" w:hAnsi="Georgia"/>
                    </w:rPr>
                    <w:t>Завтрак. Выезд в Минск. Транзит по Польше. Прибытие в Минск поздно вечером, ночью.</w:t>
                  </w:r>
                </w:p>
              </w:tc>
            </w:tr>
          </w:tbl>
          <w:p w:rsidR="00643368" w:rsidRPr="00643368" w:rsidRDefault="00643368" w:rsidP="0017103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</w:tbl>
    <w:p w:rsidR="00643368" w:rsidRDefault="00643368" w:rsidP="00643368">
      <w:pPr>
        <w:rPr>
          <w:rFonts w:ascii="Georgia" w:hAnsi="Georgia"/>
        </w:rPr>
      </w:pPr>
    </w:p>
    <w:tbl>
      <w:tblPr>
        <w:tblW w:w="1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3470"/>
        <w:gridCol w:w="2268"/>
        <w:gridCol w:w="2552"/>
      </w:tblGrid>
      <w:tr w:rsidR="00643368" w:rsidRPr="00643368" w:rsidTr="00643368">
        <w:trPr>
          <w:trHeight w:val="138"/>
        </w:trPr>
        <w:tc>
          <w:tcPr>
            <w:tcW w:w="2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368" w:rsidRPr="00643368" w:rsidRDefault="00643368" w:rsidP="00643368">
            <w:pPr>
              <w:jc w:val="center"/>
              <w:rPr>
                <w:rFonts w:ascii="Georgia" w:hAnsi="Georgia"/>
              </w:rPr>
            </w:pPr>
            <w:r w:rsidRPr="00643368">
              <w:rPr>
                <w:rFonts w:ascii="Georgia" w:hAnsi="Georgia"/>
                <w:b/>
                <w:bCs/>
              </w:rPr>
              <w:t>СТОИМОСТЬ ТУРА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368" w:rsidRPr="00643368" w:rsidRDefault="00643368" w:rsidP="006433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</w:rPr>
              <w:t>Место в 2-3</w:t>
            </w:r>
            <w:r w:rsidRPr="00643368">
              <w:rPr>
                <w:rFonts w:ascii="Georgia" w:hAnsi="Georgia"/>
                <w:b/>
                <w:bCs/>
              </w:rPr>
              <w:t>х мест</w:t>
            </w:r>
            <w:r>
              <w:rPr>
                <w:rFonts w:ascii="Georgia" w:hAnsi="Georgia"/>
                <w:b/>
                <w:bCs/>
              </w:rPr>
              <w:t>.</w:t>
            </w:r>
            <w:r w:rsidRPr="00643368">
              <w:rPr>
                <w:rFonts w:ascii="Georgia" w:hAnsi="Georgia"/>
                <w:b/>
                <w:bCs/>
              </w:rPr>
              <w:t xml:space="preserve"> номере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368" w:rsidRPr="00643368" w:rsidRDefault="00643368" w:rsidP="00643368">
            <w:pPr>
              <w:jc w:val="center"/>
              <w:rPr>
                <w:rFonts w:ascii="Georgia" w:hAnsi="Georgia"/>
              </w:rPr>
            </w:pPr>
            <w:r w:rsidRPr="00643368">
              <w:rPr>
                <w:rFonts w:ascii="Georgia" w:hAnsi="Georgia"/>
                <w:b/>
                <w:bCs/>
              </w:rPr>
              <w:t>Дети до 12 лет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368" w:rsidRPr="00643368" w:rsidRDefault="00643368" w:rsidP="00643368">
            <w:pPr>
              <w:jc w:val="center"/>
              <w:rPr>
                <w:rFonts w:ascii="Georgia" w:hAnsi="Georgia"/>
              </w:rPr>
            </w:pPr>
            <w:proofErr w:type="spellStart"/>
            <w:r w:rsidRPr="00643368">
              <w:rPr>
                <w:rFonts w:ascii="Georgia" w:hAnsi="Georgia"/>
                <w:b/>
                <w:bCs/>
              </w:rPr>
              <w:t>Одномест</w:t>
            </w:r>
            <w:proofErr w:type="spellEnd"/>
            <w:r>
              <w:rPr>
                <w:rFonts w:ascii="Georgia" w:hAnsi="Georgia"/>
                <w:b/>
                <w:bCs/>
              </w:rPr>
              <w:t>.</w:t>
            </w:r>
            <w:r w:rsidRPr="00643368">
              <w:rPr>
                <w:rFonts w:ascii="Georgia" w:hAnsi="Georgia"/>
                <w:b/>
                <w:bCs/>
              </w:rPr>
              <w:t xml:space="preserve"> номер</w:t>
            </w:r>
          </w:p>
        </w:tc>
      </w:tr>
      <w:tr w:rsidR="00643368" w:rsidRPr="00643368" w:rsidTr="00643368">
        <w:trPr>
          <w:trHeight w:val="138"/>
        </w:trPr>
        <w:tc>
          <w:tcPr>
            <w:tcW w:w="2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3368" w:rsidRPr="00643368" w:rsidRDefault="00643368" w:rsidP="00643368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368" w:rsidRPr="00643368" w:rsidRDefault="00643368" w:rsidP="0064336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43368">
              <w:rPr>
                <w:rFonts w:ascii="Georgia" w:hAnsi="Georgia"/>
                <w:b/>
                <w:bCs/>
              </w:rPr>
              <w:t xml:space="preserve">125 </w:t>
            </w:r>
            <w:r w:rsidRPr="00643368">
              <w:rPr>
                <w:rFonts w:ascii="Georgia" w:hAnsi="Georgia"/>
                <w:b/>
                <w:bCs/>
                <w:bdr w:val="none" w:sz="0" w:space="0" w:color="auto" w:frame="1"/>
              </w:rPr>
              <w:t xml:space="preserve">€ + 50 </w:t>
            </w:r>
            <w:proofErr w:type="spellStart"/>
            <w:r w:rsidRPr="00643368">
              <w:rPr>
                <w:rFonts w:ascii="Georgia" w:hAnsi="Georgia"/>
                <w:b/>
                <w:bCs/>
                <w:bdr w:val="none" w:sz="0" w:space="0" w:color="auto" w:frame="1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368" w:rsidRPr="00643368" w:rsidRDefault="00643368" w:rsidP="0064336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43368">
              <w:rPr>
                <w:rFonts w:ascii="Georgia" w:hAnsi="Georgia"/>
                <w:b/>
                <w:bCs/>
              </w:rPr>
              <w:t xml:space="preserve">120 </w:t>
            </w:r>
            <w:r w:rsidRPr="00643368">
              <w:rPr>
                <w:rFonts w:ascii="Georgia" w:hAnsi="Georgia"/>
                <w:b/>
                <w:bCs/>
                <w:bdr w:val="none" w:sz="0" w:space="0" w:color="auto" w:frame="1"/>
              </w:rPr>
              <w:t xml:space="preserve">€ + 50 </w:t>
            </w:r>
            <w:proofErr w:type="spellStart"/>
            <w:r w:rsidRPr="00643368">
              <w:rPr>
                <w:rFonts w:ascii="Georgia" w:hAnsi="Georgia"/>
                <w:b/>
                <w:bCs/>
                <w:bdr w:val="none" w:sz="0" w:space="0" w:color="auto" w:frame="1"/>
              </w:rPr>
              <w:t>руб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368" w:rsidRPr="00643368" w:rsidRDefault="00643368" w:rsidP="00974A6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43368">
              <w:rPr>
                <w:rFonts w:ascii="Georgia" w:hAnsi="Georgia"/>
                <w:b/>
                <w:bCs/>
              </w:rPr>
              <w:t>1</w:t>
            </w:r>
            <w:r w:rsidR="00974A60">
              <w:rPr>
                <w:rFonts w:ascii="Georgia" w:hAnsi="Georgia"/>
                <w:b/>
                <w:bCs/>
              </w:rPr>
              <w:t>55</w:t>
            </w:r>
            <w:r w:rsidRPr="00643368">
              <w:rPr>
                <w:rFonts w:ascii="Georgia" w:hAnsi="Georgia"/>
                <w:b/>
                <w:bCs/>
              </w:rPr>
              <w:t xml:space="preserve"> </w:t>
            </w:r>
            <w:r w:rsidRPr="00643368">
              <w:rPr>
                <w:rFonts w:ascii="Georgia" w:hAnsi="Georgia"/>
                <w:b/>
                <w:bCs/>
                <w:bdr w:val="none" w:sz="0" w:space="0" w:color="auto" w:frame="1"/>
              </w:rPr>
              <w:t xml:space="preserve">€ + 50 </w:t>
            </w:r>
            <w:proofErr w:type="spellStart"/>
            <w:r w:rsidRPr="00643368">
              <w:rPr>
                <w:rFonts w:ascii="Georgia" w:hAnsi="Georgia"/>
                <w:b/>
                <w:bCs/>
                <w:bdr w:val="none" w:sz="0" w:space="0" w:color="auto" w:frame="1"/>
              </w:rPr>
              <w:t>руб</w:t>
            </w:r>
            <w:proofErr w:type="spellEnd"/>
          </w:p>
        </w:tc>
      </w:tr>
      <w:tr w:rsidR="00643368" w:rsidRPr="00643368" w:rsidTr="00643368">
        <w:tc>
          <w:tcPr>
            <w:tcW w:w="110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368" w:rsidRPr="00643368" w:rsidRDefault="00643368" w:rsidP="0017103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lang w:eastAsia="ru-RU"/>
              </w:rPr>
            </w:pPr>
          </w:p>
          <w:p w:rsidR="00643368" w:rsidRPr="00643368" w:rsidRDefault="00643368" w:rsidP="0017103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643368">
              <w:rPr>
                <w:rFonts w:ascii="Georgia" w:eastAsia="Times New Roman" w:hAnsi="Georgia" w:cs="Times New Roman"/>
                <w:b/>
                <w:bCs/>
                <w:i/>
                <w:iCs/>
                <w:lang w:eastAsia="ru-RU"/>
              </w:rPr>
              <w:t>Оплата производится в белорусских рублях, эквивалентно курсу валюты на дату платежа</w:t>
            </w:r>
          </w:p>
        </w:tc>
      </w:tr>
    </w:tbl>
    <w:p w:rsidR="00643368" w:rsidRPr="00643368" w:rsidRDefault="00643368" w:rsidP="00643368">
      <w:pPr>
        <w:spacing w:after="0" w:line="240" w:lineRule="auto"/>
        <w:jc w:val="center"/>
        <w:rPr>
          <w:rFonts w:ascii="Georgia" w:eastAsia="Times New Roman" w:hAnsi="Georgia" w:cs="Times New Roman"/>
          <w:lang w:eastAsia="ru-RU"/>
        </w:rPr>
      </w:pPr>
      <w:r w:rsidRPr="00643368">
        <w:rPr>
          <w:rFonts w:ascii="Georgia" w:eastAsia="Times New Roman" w:hAnsi="Georgia" w:cs="Times New Roman"/>
          <w:b/>
          <w:bCs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643368" w:rsidRPr="00643368" w:rsidTr="00171030">
        <w:trPr>
          <w:jc w:val="center"/>
        </w:trPr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368" w:rsidRDefault="00643368" w:rsidP="00171030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643368">
              <w:rPr>
                <w:rFonts w:ascii="Georgia" w:eastAsia="Times New Roman" w:hAnsi="Georgia" w:cs="Times New Roman"/>
                <w:b/>
                <w:bCs/>
                <w:lang w:eastAsia="ru-RU"/>
              </w:rPr>
              <w:t xml:space="preserve">Стоимость тура включает: </w:t>
            </w:r>
            <w:r w:rsidRPr="00643368">
              <w:rPr>
                <w:rFonts w:ascii="Georgia" w:hAnsi="Georgia"/>
              </w:rPr>
              <w:t>проезд автобусом, 2 ночлега в Праге, 1 ночлег в Польше, 3 завтрака в отелях, экскурсия по Праге.</w:t>
            </w:r>
          </w:p>
          <w:p w:rsidR="00643368" w:rsidRPr="00643368" w:rsidRDefault="00643368" w:rsidP="0017103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643368" w:rsidRPr="00643368" w:rsidTr="00171030">
        <w:trPr>
          <w:jc w:val="center"/>
        </w:trPr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3368" w:rsidRPr="00643368" w:rsidRDefault="00643368" w:rsidP="00643368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lang w:eastAsia="ru-RU"/>
              </w:rPr>
            </w:pPr>
            <w:r w:rsidRPr="00643368">
              <w:rPr>
                <w:rFonts w:ascii="Georgia" w:eastAsia="Times New Roman" w:hAnsi="Georgia" w:cs="Times New Roman"/>
                <w:b/>
                <w:bCs/>
                <w:lang w:eastAsia="ru-RU"/>
              </w:rPr>
              <w:t xml:space="preserve">Стоимость тура не включает: </w:t>
            </w:r>
            <w:r w:rsidRPr="00643368">
              <w:rPr>
                <w:rFonts w:ascii="Georgia" w:hAnsi="Georgia"/>
              </w:rPr>
              <w:t>консульский сбор (для граждан РБ - 60€, дети до 12 лет бесплатно), медицинскую страховку 3 €, прогулку по Влтаве на кораблике 25 €, Мистическая Прага 15 €, экскурсия в Дрезден 25 €</w:t>
            </w:r>
            <w:r>
              <w:rPr>
                <w:rFonts w:ascii="Georgia" w:hAnsi="Georgia"/>
              </w:rPr>
              <w:t>.</w:t>
            </w:r>
            <w:r w:rsidRPr="00643368">
              <w:rPr>
                <w:rFonts w:ascii="Georgia" w:hAnsi="Georgia"/>
              </w:rPr>
              <w:t xml:space="preserve"> Для проведения экскурсий будет предложено пользование наушниками (стоимость наушников на 1 экскурсионный день - 2 € на человека). Все факультативные экскурсии организуются при количестве от 20 человек.</w:t>
            </w:r>
          </w:p>
        </w:tc>
      </w:tr>
    </w:tbl>
    <w:p w:rsidR="00643368" w:rsidRPr="00643368" w:rsidRDefault="00643368" w:rsidP="00643368">
      <w:p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643368">
        <w:rPr>
          <w:rFonts w:ascii="Georgia" w:eastAsia="Times New Roman" w:hAnsi="Georgia" w:cs="Times New Roman"/>
          <w:b/>
          <w:bCs/>
          <w:lang w:eastAsia="ru-RU"/>
        </w:rPr>
        <w:t> </w:t>
      </w:r>
    </w:p>
    <w:p w:rsidR="0072735B" w:rsidRPr="00643368" w:rsidRDefault="0072735B" w:rsidP="00643368"/>
    <w:sectPr w:rsidR="0072735B" w:rsidRPr="00643368" w:rsidSect="003E1C9A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DD"/>
    <w:rsid w:val="0005066B"/>
    <w:rsid w:val="00286903"/>
    <w:rsid w:val="0045087E"/>
    <w:rsid w:val="00643368"/>
    <w:rsid w:val="0072735B"/>
    <w:rsid w:val="00974A60"/>
    <w:rsid w:val="00AD28DE"/>
    <w:rsid w:val="00AE11CF"/>
    <w:rsid w:val="00AE4D22"/>
    <w:rsid w:val="00D02B05"/>
    <w:rsid w:val="00D552DD"/>
    <w:rsid w:val="00E54511"/>
    <w:rsid w:val="00E63A8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091FC-BD88-44A5-B06D-33E1ACBC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68"/>
  </w:style>
  <w:style w:type="paragraph" w:styleId="1">
    <w:name w:val="heading 1"/>
    <w:basedOn w:val="a"/>
    <w:link w:val="10"/>
    <w:uiPriority w:val="9"/>
    <w:qFormat/>
    <w:rsid w:val="00643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3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368"/>
    <w:rPr>
      <w:b/>
      <w:bCs/>
    </w:rPr>
  </w:style>
  <w:style w:type="character" w:styleId="a5">
    <w:name w:val="Hyperlink"/>
    <w:basedOn w:val="a0"/>
    <w:uiPriority w:val="99"/>
    <w:semiHidden/>
    <w:unhideWhenUsed/>
    <w:rsid w:val="00643368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6433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FA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2018-05-08T07:44:00Z</cp:lastPrinted>
  <dcterms:created xsi:type="dcterms:W3CDTF">2018-02-02T13:12:00Z</dcterms:created>
  <dcterms:modified xsi:type="dcterms:W3CDTF">2018-05-21T07:46:00Z</dcterms:modified>
</cp:coreProperties>
</file>