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86" w:rsidRPr="00794940" w:rsidRDefault="002C2386" w:rsidP="006A1876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94940">
        <w:rPr>
          <w:rFonts w:ascii="Arial" w:hAnsi="Arial" w:cs="Arial"/>
          <w:b/>
          <w:sz w:val="22"/>
          <w:szCs w:val="22"/>
        </w:rPr>
        <w:t>M</w:t>
      </w:r>
      <w:r w:rsidR="00C24267" w:rsidRPr="00401D7F">
        <w:rPr>
          <w:rFonts w:ascii="Arial" w:hAnsi="Arial" w:cs="Arial"/>
          <w:b/>
          <w:sz w:val="22"/>
          <w:szCs w:val="22"/>
          <w:lang w:val="ru-RU"/>
        </w:rPr>
        <w:t>5</w:t>
      </w:r>
      <w:r w:rsidRPr="00794940">
        <w:rPr>
          <w:rFonts w:ascii="Arial" w:hAnsi="Arial" w:cs="Arial"/>
          <w:b/>
          <w:sz w:val="22"/>
          <w:szCs w:val="22"/>
          <w:lang w:val="ru-RU"/>
        </w:rPr>
        <w:t xml:space="preserve">: Итальянский вояж + </w:t>
      </w:r>
      <w:r w:rsidR="0069504B" w:rsidRPr="00794940">
        <w:rPr>
          <w:rFonts w:ascii="Arial" w:hAnsi="Arial" w:cs="Arial"/>
          <w:b/>
          <w:sz w:val="22"/>
          <w:szCs w:val="22"/>
          <w:lang w:val="ru-RU"/>
        </w:rPr>
        <w:t>отдых</w:t>
      </w:r>
      <w:r w:rsidRPr="00794940">
        <w:rPr>
          <w:rFonts w:ascii="Arial" w:hAnsi="Arial" w:cs="Arial"/>
          <w:b/>
          <w:sz w:val="22"/>
          <w:szCs w:val="22"/>
          <w:lang w:val="ru-RU"/>
        </w:rPr>
        <w:t xml:space="preserve"> в Черногории</w:t>
      </w:r>
    </w:p>
    <w:p w:rsidR="002C2386" w:rsidRPr="00794940" w:rsidRDefault="002C2386" w:rsidP="006A1876">
      <w:pPr>
        <w:pStyle w:val="22"/>
        <w:spacing w:after="0" w:line="240" w:lineRule="auto"/>
        <w:ind w:left="0"/>
        <w:jc w:val="center"/>
        <w:rPr>
          <w:rFonts w:ascii="Arial" w:hAnsi="Arial" w:cs="Arial"/>
          <w:b/>
          <w:caps/>
          <w:sz w:val="22"/>
          <w:szCs w:val="22"/>
          <w:lang w:val="ru-RU"/>
        </w:rPr>
      </w:pPr>
      <w:r w:rsidRPr="00794940">
        <w:rPr>
          <w:rFonts w:ascii="Arial" w:hAnsi="Arial" w:cs="Arial"/>
          <w:b/>
          <w:bCs/>
          <w:iCs/>
          <w:caps/>
          <w:sz w:val="22"/>
          <w:szCs w:val="22"/>
          <w:lang w:val="ru-RU"/>
        </w:rPr>
        <w:t xml:space="preserve">Вена – ФЛОРЕНЦИЯ – </w:t>
      </w:r>
      <w:r w:rsidRPr="00794940">
        <w:rPr>
          <w:rFonts w:ascii="Arial" w:hAnsi="Arial" w:cs="Arial"/>
          <w:b/>
          <w:caps/>
          <w:sz w:val="22"/>
          <w:szCs w:val="22"/>
          <w:lang w:val="ru-RU"/>
        </w:rPr>
        <w:t xml:space="preserve">Рим </w:t>
      </w:r>
      <w:r w:rsidRPr="00794940">
        <w:rPr>
          <w:rFonts w:ascii="Arial" w:hAnsi="Arial" w:cs="Arial"/>
          <w:b/>
          <w:bCs/>
          <w:iCs/>
          <w:caps/>
          <w:sz w:val="22"/>
          <w:szCs w:val="22"/>
          <w:lang w:val="ru-RU"/>
        </w:rPr>
        <w:t>–</w:t>
      </w:r>
      <w:r w:rsidRPr="00794940">
        <w:rPr>
          <w:rFonts w:ascii="Arial" w:hAnsi="Arial" w:cs="Arial"/>
          <w:b/>
          <w:caps/>
          <w:sz w:val="22"/>
          <w:szCs w:val="22"/>
          <w:lang w:val="ru-RU"/>
        </w:rPr>
        <w:t xml:space="preserve"> </w:t>
      </w:r>
      <w:r w:rsidRPr="00794940">
        <w:rPr>
          <w:rFonts w:ascii="Arial" w:hAnsi="Arial" w:cs="Arial"/>
          <w:b/>
          <w:bCs/>
          <w:iCs/>
          <w:caps/>
          <w:sz w:val="22"/>
          <w:szCs w:val="22"/>
          <w:lang w:val="ru-RU"/>
        </w:rPr>
        <w:t>Венеция</w:t>
      </w:r>
      <w:r w:rsidRPr="00794940">
        <w:rPr>
          <w:rFonts w:ascii="Arial" w:hAnsi="Arial" w:cs="Arial"/>
          <w:b/>
          <w:caps/>
          <w:sz w:val="22"/>
          <w:szCs w:val="22"/>
          <w:lang w:val="ru-RU"/>
        </w:rPr>
        <w:t xml:space="preserve"> </w:t>
      </w:r>
      <w:r w:rsidRPr="00794940">
        <w:rPr>
          <w:rFonts w:ascii="Arial" w:hAnsi="Arial" w:cs="Arial"/>
          <w:b/>
          <w:bCs/>
          <w:iCs/>
          <w:caps/>
          <w:sz w:val="22"/>
          <w:szCs w:val="22"/>
          <w:lang w:val="ru-RU"/>
        </w:rPr>
        <w:t>–</w:t>
      </w:r>
      <w:r w:rsidRPr="00794940">
        <w:rPr>
          <w:rFonts w:ascii="Arial" w:hAnsi="Arial" w:cs="Arial"/>
          <w:b/>
          <w:caps/>
          <w:sz w:val="22"/>
          <w:szCs w:val="22"/>
          <w:lang w:val="ru-RU"/>
        </w:rPr>
        <w:t xml:space="preserve"> Будва (</w:t>
      </w:r>
      <w:r w:rsidR="00794940" w:rsidRPr="00794940">
        <w:rPr>
          <w:rFonts w:ascii="Arial" w:hAnsi="Arial" w:cs="Arial"/>
          <w:b/>
          <w:sz w:val="22"/>
          <w:szCs w:val="22"/>
          <w:lang w:val="ru-RU"/>
        </w:rPr>
        <w:t>7 ночей</w:t>
      </w:r>
      <w:r w:rsidRPr="00794940">
        <w:rPr>
          <w:rFonts w:ascii="Arial" w:hAnsi="Arial" w:cs="Arial"/>
          <w:b/>
          <w:sz w:val="22"/>
          <w:szCs w:val="22"/>
          <w:lang w:val="ru-RU"/>
        </w:rPr>
        <w:t xml:space="preserve"> отдых в Черногории на Адриатическом море</w:t>
      </w:r>
      <w:r w:rsidRPr="00794940">
        <w:rPr>
          <w:rFonts w:ascii="Arial" w:hAnsi="Arial" w:cs="Arial"/>
          <w:b/>
          <w:caps/>
          <w:sz w:val="22"/>
          <w:szCs w:val="22"/>
          <w:lang w:val="ru-RU"/>
        </w:rPr>
        <w:t>) –</w:t>
      </w:r>
      <w:r w:rsidR="00B47679" w:rsidRPr="00B47679">
        <w:rPr>
          <w:rFonts w:ascii="Arial" w:hAnsi="Arial" w:cs="Arial"/>
          <w:b/>
          <w:caps/>
          <w:sz w:val="22"/>
          <w:szCs w:val="22"/>
          <w:lang w:val="ru-RU"/>
        </w:rPr>
        <w:t xml:space="preserve"> </w:t>
      </w:r>
      <w:r w:rsidRPr="00794940">
        <w:rPr>
          <w:rFonts w:ascii="Arial" w:hAnsi="Arial" w:cs="Arial"/>
          <w:b/>
          <w:caps/>
          <w:sz w:val="22"/>
          <w:szCs w:val="22"/>
          <w:lang w:val="ru-RU"/>
        </w:rPr>
        <w:t xml:space="preserve">ПЛИТВИЦКИЕ ОЗЕРА </w:t>
      </w:r>
      <w:r w:rsidR="00ED7133" w:rsidRPr="00794940">
        <w:rPr>
          <w:rFonts w:ascii="Arial" w:hAnsi="Arial" w:cs="Arial"/>
          <w:b/>
          <w:bCs/>
          <w:iCs/>
          <w:caps/>
          <w:sz w:val="22"/>
          <w:szCs w:val="22"/>
          <w:lang w:val="ru-RU"/>
        </w:rPr>
        <w:t>–</w:t>
      </w:r>
      <w:r w:rsidRPr="00794940">
        <w:rPr>
          <w:rFonts w:ascii="Arial" w:hAnsi="Arial" w:cs="Arial"/>
          <w:b/>
          <w:caps/>
          <w:sz w:val="22"/>
          <w:szCs w:val="22"/>
          <w:lang w:val="ru-RU"/>
        </w:rPr>
        <w:t xml:space="preserve"> будапешт </w:t>
      </w:r>
      <w:r w:rsidR="00ED7133" w:rsidRPr="00794940">
        <w:rPr>
          <w:rFonts w:ascii="Arial" w:hAnsi="Arial" w:cs="Arial"/>
          <w:b/>
          <w:bCs/>
          <w:iCs/>
          <w:caps/>
          <w:sz w:val="22"/>
          <w:szCs w:val="22"/>
          <w:lang w:val="ru-RU"/>
        </w:rPr>
        <w:t>–</w:t>
      </w:r>
      <w:r w:rsidRPr="00794940">
        <w:rPr>
          <w:rFonts w:ascii="Arial" w:hAnsi="Arial" w:cs="Arial"/>
          <w:b/>
          <w:caps/>
          <w:sz w:val="22"/>
          <w:szCs w:val="22"/>
          <w:lang w:val="ru-RU"/>
        </w:rPr>
        <w:t xml:space="preserve"> краков</w:t>
      </w:r>
    </w:p>
    <w:p w:rsidR="002C2386" w:rsidRPr="00794940" w:rsidRDefault="00B47679" w:rsidP="006A1876">
      <w:pPr>
        <w:ind w:hanging="1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F4293D">
        <w:rPr>
          <w:rFonts w:ascii="Arial" w:hAnsi="Arial" w:cs="Arial"/>
          <w:b/>
          <w:sz w:val="22"/>
          <w:szCs w:val="22"/>
          <w:lang w:val="ru-RU"/>
        </w:rPr>
        <w:t>15</w:t>
      </w:r>
      <w:r w:rsidR="002C2386" w:rsidRPr="00794940">
        <w:rPr>
          <w:rFonts w:ascii="Arial" w:hAnsi="Arial" w:cs="Arial"/>
          <w:b/>
          <w:sz w:val="22"/>
          <w:szCs w:val="22"/>
          <w:lang w:val="ru-RU"/>
        </w:rPr>
        <w:t xml:space="preserve"> дней (1 ночной переезд)</w:t>
      </w:r>
    </w:p>
    <w:p w:rsidR="005C4383" w:rsidRPr="00794940" w:rsidRDefault="005C4383" w:rsidP="006A1876">
      <w:pPr>
        <w:ind w:hanging="1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5C4383" w:rsidRPr="00794940" w:rsidRDefault="005C4383" w:rsidP="00286807">
      <w:pPr>
        <w:jc w:val="center"/>
        <w:rPr>
          <w:rFonts w:ascii="Arial" w:hAnsi="Arial" w:cs="Arial"/>
          <w:b/>
          <w:i/>
          <w:color w:val="FF0000"/>
          <w:sz w:val="16"/>
          <w:szCs w:val="22"/>
          <w:lang w:val="ru-RU"/>
        </w:rPr>
      </w:pPr>
      <w:r w:rsidRPr="00794940">
        <w:rPr>
          <w:rFonts w:ascii="Arial" w:hAnsi="Arial" w:cs="Arial"/>
          <w:b/>
          <w:i/>
          <w:color w:val="FF0000"/>
          <w:sz w:val="16"/>
          <w:szCs w:val="22"/>
          <w:lang w:val="ru-RU"/>
        </w:rPr>
        <w:t>Обращаем Ваше внимание, что в данный тур могут выезжать туристы, обладающие многократной либо двукратной шенгенской визой типа C. Наличие однократной шенгенской визы не подходит.</w:t>
      </w:r>
    </w:p>
    <w:p w:rsidR="006A1876" w:rsidRPr="00794940" w:rsidRDefault="006A1876" w:rsidP="006A1876">
      <w:pPr>
        <w:ind w:hanging="1"/>
        <w:jc w:val="center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5"/>
      </w:tblGrid>
      <w:tr w:rsidR="00833E2B" w:rsidRPr="00794940" w:rsidTr="00770734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833E2B" w:rsidRPr="00794940" w:rsidRDefault="00833E2B" w:rsidP="00833E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b/>
                <w:sz w:val="18"/>
                <w:szCs w:val="18"/>
              </w:rPr>
              <w:t xml:space="preserve">1 день: </w:t>
            </w:r>
            <w:r w:rsidR="002C2386" w:rsidRPr="00794940">
              <w:rPr>
                <w:rFonts w:ascii="Arial" w:hAnsi="Arial" w:cs="Arial"/>
                <w:b/>
                <w:sz w:val="18"/>
                <w:szCs w:val="18"/>
              </w:rPr>
              <w:t>Приятного путешествия!</w:t>
            </w:r>
          </w:p>
        </w:tc>
      </w:tr>
      <w:tr w:rsidR="002C2386" w:rsidRPr="00516A28" w:rsidTr="00A71371">
        <w:trPr>
          <w:trHeight w:val="482"/>
        </w:trPr>
        <w:tc>
          <w:tcPr>
            <w:tcW w:w="10735" w:type="dxa"/>
          </w:tcPr>
          <w:p w:rsidR="002C2386" w:rsidRPr="00794940" w:rsidRDefault="002C2386" w:rsidP="00FF0A7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:rsidR="002C2386" w:rsidRPr="00F4293D" w:rsidRDefault="002C2386" w:rsidP="00FF0A7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B47679" w:rsidRPr="005C6B1B" w:rsidRDefault="00B47679" w:rsidP="00B4767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Возможна прогулка по </w:t>
            </w:r>
            <w:r w:rsidRPr="00436C73">
              <w:rPr>
                <w:rFonts w:ascii="Arial" w:hAnsi="Arial" w:cs="Arial"/>
                <w:b/>
                <w:sz w:val="18"/>
                <w:szCs w:val="18"/>
                <w:lang w:val="ru-RU"/>
              </w:rPr>
              <w:t>Варшаве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  <w:r w:rsidRPr="00436C7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 руководителем группы при наличии времени и желании группы.</w:t>
            </w:r>
          </w:p>
          <w:p w:rsidR="002C2386" w:rsidRPr="00794940" w:rsidRDefault="002C2386" w:rsidP="002C238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>Переезд (~600 км) на ночлег в отеле на территории Чехии.</w:t>
            </w:r>
          </w:p>
        </w:tc>
      </w:tr>
      <w:tr w:rsidR="00833E2B" w:rsidRPr="00794940" w:rsidTr="00770734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:rsidR="00833E2B" w:rsidRPr="00794940" w:rsidRDefault="00833E2B" w:rsidP="009756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  <w:r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97562C"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>В</w:t>
            </w:r>
            <w:r w:rsidR="002C2386"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>ена</w:t>
            </w:r>
          </w:p>
        </w:tc>
      </w:tr>
      <w:tr w:rsidR="002C2386" w:rsidRPr="00516A28" w:rsidTr="002C2386">
        <w:trPr>
          <w:trHeight w:val="1118"/>
        </w:trPr>
        <w:tc>
          <w:tcPr>
            <w:tcW w:w="10735" w:type="dxa"/>
          </w:tcPr>
          <w:p w:rsidR="002C2386" w:rsidRPr="00794940" w:rsidRDefault="002C2386" w:rsidP="00B4767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в </w:t>
            </w:r>
            <w:r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>Вену</w:t>
            </w:r>
            <w:r w:rsidR="00B47679" w:rsidRPr="00B4767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B47679" w:rsidRPr="0097562C">
              <w:rPr>
                <w:rFonts w:ascii="Arial" w:hAnsi="Arial" w:cs="Arial"/>
                <w:sz w:val="18"/>
                <w:szCs w:val="18"/>
                <w:lang w:val="ru-RU"/>
              </w:rPr>
              <w:t>(~300</w:t>
            </w:r>
            <w:r w:rsidR="00B4767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47679" w:rsidRPr="0097562C">
              <w:rPr>
                <w:rFonts w:ascii="Arial" w:hAnsi="Arial" w:cs="Arial"/>
                <w:sz w:val="18"/>
                <w:szCs w:val="18"/>
                <w:lang w:val="ru-RU"/>
              </w:rPr>
              <w:t>км)</w:t>
            </w:r>
            <w:r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 xml:space="preserve">– столицу Австрии, где ароматы кофе, роз и штруделей кружатся в вальсе с имперскими постройками Габсбургов </w:t>
            </w: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softHyphen/>
              <w:t xml:space="preserve">– самых успешных мирных аристократов Европы.  Пешеходная экскурсия по центральной части города: Собор Святого Михаила, пешеходная улица Грабен, Чумная колонна, Собор Святого Стефана, Королевская усыпальница, Альбертина, Венская опера и др. </w:t>
            </w:r>
            <w:r w:rsidR="00B47679" w:rsidRPr="0097562C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 (не более 2 часов).</w:t>
            </w:r>
          </w:p>
          <w:p w:rsidR="00B47679" w:rsidRPr="0017392A" w:rsidRDefault="00B47679" w:rsidP="00B4767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желающих </w:t>
            </w:r>
            <w:r w:rsidRPr="00FD127E">
              <w:rPr>
                <w:rFonts w:ascii="Arial" w:hAnsi="Arial" w:cs="Arial"/>
                <w:sz w:val="18"/>
                <w:szCs w:val="18"/>
                <w:lang w:val="ru-RU"/>
              </w:rPr>
              <w:t>посещение</w:t>
            </w:r>
            <w:r w:rsidRPr="00FD127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дворца Хофбург и музея Сисси*.</w:t>
            </w:r>
          </w:p>
          <w:p w:rsidR="002C2386" w:rsidRPr="00794940" w:rsidRDefault="002C2386" w:rsidP="002C238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>Переезд (~500 км) на ночлег в отеле на территории Италии.</w:t>
            </w:r>
          </w:p>
        </w:tc>
      </w:tr>
      <w:tr w:rsidR="00833E2B" w:rsidRPr="00794940" w:rsidTr="00770734">
        <w:trPr>
          <w:trHeight w:val="205"/>
        </w:trPr>
        <w:tc>
          <w:tcPr>
            <w:tcW w:w="10735" w:type="dxa"/>
            <w:shd w:val="clear" w:color="auto" w:fill="B8CCE4" w:themeFill="accent1" w:themeFillTint="66"/>
          </w:tcPr>
          <w:p w:rsidR="00833E2B" w:rsidRPr="00794940" w:rsidRDefault="00833E2B" w:rsidP="009756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b/>
                <w:sz w:val="18"/>
                <w:szCs w:val="18"/>
              </w:rPr>
              <w:t>3 день</w:t>
            </w:r>
            <w:r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97562C"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>Ф</w:t>
            </w:r>
            <w:r w:rsidR="002C2386"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>лоренция</w:t>
            </w:r>
          </w:p>
        </w:tc>
      </w:tr>
      <w:tr w:rsidR="00935FB7" w:rsidRPr="00516A28" w:rsidTr="00935FB7">
        <w:trPr>
          <w:trHeight w:val="770"/>
        </w:trPr>
        <w:tc>
          <w:tcPr>
            <w:tcW w:w="10735" w:type="dxa"/>
          </w:tcPr>
          <w:p w:rsidR="00935FB7" w:rsidRPr="00794940" w:rsidRDefault="00935FB7" w:rsidP="00B4767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(~350 км) во </w:t>
            </w:r>
            <w:r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>Флоренцию</w:t>
            </w: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столицу Тосканы, родин</w:t>
            </w:r>
            <w:r w:rsidR="00B47679"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 xml:space="preserve"> величайших мастеров живописи, скульптуры и современного итальянского языка: Данте, Микеланджело, Леонардо да Винчи, Рафаэля.</w:t>
            </w:r>
          </w:p>
          <w:p w:rsidR="00935FB7" w:rsidRPr="00794940" w:rsidRDefault="00935FB7" w:rsidP="00BE725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>Обзорная экскурсия по городу. Свободное время.</w:t>
            </w:r>
          </w:p>
          <w:p w:rsidR="00935FB7" w:rsidRPr="00794940" w:rsidRDefault="00935FB7" w:rsidP="00935FB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>Переезд (~130 км) на ночлег в отеле на территории Италии.</w:t>
            </w:r>
          </w:p>
        </w:tc>
      </w:tr>
      <w:tr w:rsidR="00833E2B" w:rsidRPr="00794940" w:rsidTr="00770734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794940" w:rsidRDefault="00833E2B" w:rsidP="009756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 день: </w:t>
            </w:r>
            <w:r w:rsidR="0097562C"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>Р</w:t>
            </w:r>
            <w:r w:rsidR="002C2386"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>им</w:t>
            </w:r>
          </w:p>
        </w:tc>
      </w:tr>
      <w:tr w:rsidR="00935FB7" w:rsidRPr="00516A28" w:rsidTr="00A71371">
        <w:trPr>
          <w:trHeight w:val="56"/>
        </w:trPr>
        <w:tc>
          <w:tcPr>
            <w:tcW w:w="10735" w:type="dxa"/>
          </w:tcPr>
          <w:p w:rsidR="00935FB7" w:rsidRPr="00794940" w:rsidRDefault="00935FB7" w:rsidP="00BE725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>Завтрак. Переезд (~180</w:t>
            </w:r>
            <w:r w:rsidR="00ED7133" w:rsidRPr="0079494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>Рим</w:t>
            </w: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столицу Италии. Обзорная пешеходная экскурсия по городу: Колизей, Пантеон, </w:t>
            </w:r>
            <w:r w:rsidRPr="0079494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фонтан Треви, замок Святого Ангела, монумент Витториано и др.</w:t>
            </w:r>
          </w:p>
          <w:p w:rsidR="00935FB7" w:rsidRPr="00794940" w:rsidRDefault="00935FB7" w:rsidP="00BE725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935FB7" w:rsidRPr="00794940" w:rsidRDefault="00935FB7" w:rsidP="00935FB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желающих возможна организация экскурсии в самое сердце католического мира, </w:t>
            </w:r>
            <w:r w:rsidRPr="00B47679">
              <w:rPr>
                <w:rFonts w:ascii="Arial" w:hAnsi="Arial" w:cs="Arial"/>
                <w:b/>
                <w:sz w:val="18"/>
                <w:szCs w:val="18"/>
                <w:lang w:val="ru-RU"/>
              </w:rPr>
              <w:t>собор Святого Петра*</w:t>
            </w: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 xml:space="preserve"> - без преувеличения, саму историю христианства, воплотившуюся в камне, а список великих людей, тем или иным талантом приложивших руку к его архитектуре и внутреннему убранству, займёт не одну страницу. Посещение </w:t>
            </w:r>
            <w:r w:rsidRPr="00B47679">
              <w:rPr>
                <w:rFonts w:ascii="Arial" w:hAnsi="Arial" w:cs="Arial"/>
                <w:b/>
                <w:sz w:val="18"/>
                <w:szCs w:val="18"/>
                <w:lang w:val="ru-RU"/>
              </w:rPr>
              <w:t>музеев Ватикана</w:t>
            </w:r>
            <w:r w:rsidR="00B47679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 xml:space="preserve"> предусмотрено в индивиду</w:t>
            </w:r>
            <w:r w:rsidR="00671B70">
              <w:rPr>
                <w:rFonts w:ascii="Arial" w:hAnsi="Arial" w:cs="Arial"/>
                <w:sz w:val="18"/>
                <w:szCs w:val="18"/>
                <w:lang w:val="ru-RU"/>
              </w:rPr>
              <w:t xml:space="preserve">альном порядке в свободное время </w:t>
            </w: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 xml:space="preserve">либо для желающих также может быть организована экскурсия по залам с гидом*. </w:t>
            </w:r>
          </w:p>
          <w:p w:rsidR="00935FB7" w:rsidRPr="00794940" w:rsidRDefault="00935FB7" w:rsidP="00935FB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>Возвращение (~180 км) в отель.</w:t>
            </w:r>
          </w:p>
          <w:p w:rsidR="00935FB7" w:rsidRPr="00794940" w:rsidRDefault="00935FB7" w:rsidP="00827F6C">
            <w:pPr>
              <w:jc w:val="both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94940">
              <w:rPr>
                <w:rFonts w:ascii="Arial" w:hAnsi="Arial" w:cs="Arial"/>
                <w:i/>
                <w:sz w:val="16"/>
                <w:szCs w:val="16"/>
                <w:lang w:val="ru-RU"/>
              </w:rPr>
              <w:t>В связи с ограничением движения туристических автобусов в Риме, переезды в город, проведение экскурсий и передвижение по городу осуществляются на общественном транспорте (от 1,5 евро за одну поездку, на день от 6 евро).</w:t>
            </w:r>
          </w:p>
        </w:tc>
      </w:tr>
      <w:tr w:rsidR="00833E2B" w:rsidRPr="00794940" w:rsidTr="00770734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794940" w:rsidRDefault="00833E2B" w:rsidP="009756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5 день: </w:t>
            </w:r>
            <w:r w:rsidR="0097562C"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>В</w:t>
            </w:r>
            <w:r w:rsidR="002C2386"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>ененция</w:t>
            </w:r>
          </w:p>
        </w:tc>
      </w:tr>
      <w:tr w:rsidR="00935FB7" w:rsidRPr="00516A28" w:rsidTr="00935FB7">
        <w:trPr>
          <w:trHeight w:val="56"/>
        </w:trPr>
        <w:tc>
          <w:tcPr>
            <w:tcW w:w="10735" w:type="dxa"/>
          </w:tcPr>
          <w:p w:rsidR="00935FB7" w:rsidRPr="00794940" w:rsidRDefault="00537EF6" w:rsidP="00BE725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Переезд (~38</w:t>
            </w:r>
            <w:r w:rsidR="00935FB7" w:rsidRPr="00794940">
              <w:rPr>
                <w:rFonts w:ascii="Arial" w:hAnsi="Arial" w:cs="Arial"/>
                <w:sz w:val="18"/>
                <w:szCs w:val="18"/>
                <w:lang w:val="ru-RU"/>
              </w:rPr>
              <w:t xml:space="preserve">0 км) в </w:t>
            </w:r>
            <w:r w:rsidR="00935FB7"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>Венецию</w:t>
            </w:r>
            <w:r w:rsidR="00935FB7" w:rsidRPr="00794940">
              <w:rPr>
                <w:rFonts w:ascii="Arial" w:hAnsi="Arial" w:cs="Arial"/>
                <w:sz w:val="18"/>
                <w:szCs w:val="18"/>
                <w:lang w:val="ru-RU"/>
              </w:rPr>
              <w:t xml:space="preserve"> – знаменитый город на воде, родина муранского стекла, европейского карнавала, Казановы и  одно из самых романтичных мест  Европы. Обзорная экскурсия по городу: собор св. Марка, дворец Дожей, мост Риалто и др.</w:t>
            </w:r>
          </w:p>
          <w:p w:rsidR="00935FB7" w:rsidRPr="00794940" w:rsidRDefault="00935FB7" w:rsidP="00B4767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желающих более детально познакомиться с уникальной историей города предлагаем </w:t>
            </w:r>
            <w:r w:rsidRPr="00B47679">
              <w:rPr>
                <w:rFonts w:ascii="Arial" w:hAnsi="Arial" w:cs="Arial"/>
                <w:b/>
                <w:sz w:val="18"/>
                <w:szCs w:val="18"/>
                <w:lang w:val="ru-RU"/>
              </w:rPr>
              <w:t>экскурсию во Дворец Дожей</w:t>
            </w:r>
            <w:r w:rsidR="00B47679"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>, где собрана вся роскошь и богатство Венецианской Республики.</w:t>
            </w:r>
          </w:p>
          <w:p w:rsidR="00935FB7" w:rsidRPr="00794940" w:rsidRDefault="00935FB7" w:rsidP="00B4767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 xml:space="preserve">В свободное время для желающих </w:t>
            </w:r>
            <w:r w:rsidRPr="00B47679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прогулка на гондолах по каналам*</w:t>
            </w: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 xml:space="preserve"> - возможность окунуться в атмосферу города и почувствовать себя настоящим венецианцем.</w:t>
            </w:r>
          </w:p>
          <w:p w:rsidR="00B47679" w:rsidRPr="00D23A8A" w:rsidRDefault="00935FB7" w:rsidP="00B47679">
            <w:pPr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>Ночной переезд в Будву. (~9</w:t>
            </w:r>
            <w:r w:rsidR="00F4293D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>0 км).</w:t>
            </w:r>
            <w:r w:rsidR="00B4767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47679" w:rsidRPr="00D23A8A">
              <w:rPr>
                <w:rFonts w:ascii="Arial" w:hAnsi="Arial" w:cs="Arial"/>
                <w:i/>
                <w:sz w:val="18"/>
                <w:szCs w:val="18"/>
                <w:lang w:val="ru-RU"/>
              </w:rPr>
              <w:t>Прохождение границ Словения – Хорватия, Хорватия – Босния и Герцеговина – Хорватия, Хорватия – Черногория.</w:t>
            </w:r>
          </w:p>
          <w:p w:rsidR="00935FB7" w:rsidRPr="00794940" w:rsidRDefault="00935FB7" w:rsidP="00B47679">
            <w:pPr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i/>
                <w:sz w:val="16"/>
                <w:szCs w:val="18"/>
                <w:lang w:val="ru-RU"/>
              </w:rPr>
              <w:t>*В связи с запретом передвижения сухопутного транспорта в исторической части Венеции  проезд осуществляется на общественном транспорте (обязательный туристический сбор - катер либо катер+поезд с зависимости от сложности транспортной ситуации).</w:t>
            </w:r>
          </w:p>
        </w:tc>
      </w:tr>
      <w:tr w:rsidR="00833E2B" w:rsidRPr="00794940" w:rsidTr="00770734">
        <w:trPr>
          <w:trHeight w:val="56"/>
        </w:trPr>
        <w:tc>
          <w:tcPr>
            <w:tcW w:w="10735" w:type="dxa"/>
            <w:shd w:val="clear" w:color="auto" w:fill="B8CCE4" w:themeFill="accent1" w:themeFillTint="66"/>
          </w:tcPr>
          <w:p w:rsidR="00833E2B" w:rsidRPr="00794940" w:rsidRDefault="008D5EC8" w:rsidP="002E53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="00833E2B"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840D5A"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>Р</w:t>
            </w:r>
            <w:r w:rsidR="002C2386"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>азмещение на курорте</w:t>
            </w:r>
          </w:p>
        </w:tc>
      </w:tr>
      <w:tr w:rsidR="005249B8" w:rsidRPr="00794940" w:rsidTr="005249B8">
        <w:trPr>
          <w:trHeight w:val="627"/>
        </w:trPr>
        <w:tc>
          <w:tcPr>
            <w:tcW w:w="10735" w:type="dxa"/>
          </w:tcPr>
          <w:p w:rsidR="005249B8" w:rsidRPr="00794940" w:rsidRDefault="005249B8" w:rsidP="00BE725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 xml:space="preserve">Прибытие утром в </w:t>
            </w:r>
            <w:r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Будву </w:t>
            </w: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="00ED7133" w:rsidRPr="0079494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>главный туристический центр Черногории, где есть всё: дискотеки, рестораны и бары, казино, спортивные площадки, теннисные корты.</w:t>
            </w:r>
          </w:p>
          <w:p w:rsidR="005249B8" w:rsidRPr="00794940" w:rsidRDefault="005249B8" w:rsidP="005249B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>Размещение в апартаментах после 14.00.</w:t>
            </w:r>
          </w:p>
        </w:tc>
      </w:tr>
      <w:tr w:rsidR="00833E2B" w:rsidRPr="00794940" w:rsidTr="00770734">
        <w:trPr>
          <w:trHeight w:val="107"/>
        </w:trPr>
        <w:tc>
          <w:tcPr>
            <w:tcW w:w="10735" w:type="dxa"/>
            <w:shd w:val="clear" w:color="auto" w:fill="B8CCE4" w:themeFill="accent1" w:themeFillTint="66"/>
          </w:tcPr>
          <w:p w:rsidR="00833E2B" w:rsidRPr="00794940" w:rsidRDefault="008D5EC8" w:rsidP="00840D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>7-12</w:t>
            </w:r>
            <w:r w:rsidR="00833E2B"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 </w:t>
            </w:r>
            <w:r w:rsidR="00840D5A"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>О</w:t>
            </w:r>
            <w:r w:rsidR="002C2386"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>тдых на курорте</w:t>
            </w:r>
          </w:p>
        </w:tc>
      </w:tr>
      <w:tr w:rsidR="005249B8" w:rsidRPr="00516A28" w:rsidTr="00AA5942">
        <w:trPr>
          <w:trHeight w:val="393"/>
        </w:trPr>
        <w:tc>
          <w:tcPr>
            <w:tcW w:w="10735" w:type="dxa"/>
          </w:tcPr>
          <w:p w:rsidR="00B47679" w:rsidRDefault="00B47679" w:rsidP="00B4767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7392A">
              <w:rPr>
                <w:rFonts w:ascii="Arial" w:hAnsi="Arial" w:cs="Arial"/>
                <w:sz w:val="18"/>
                <w:szCs w:val="18"/>
                <w:lang w:val="ru-RU"/>
              </w:rPr>
              <w:t>Отдых на море.</w:t>
            </w:r>
          </w:p>
          <w:p w:rsidR="005249B8" w:rsidRPr="00794940" w:rsidRDefault="00B47679" w:rsidP="00AA594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 с</w:t>
            </w:r>
            <w:r w:rsidRPr="00FE75B9">
              <w:rPr>
                <w:rFonts w:ascii="Arial" w:hAnsi="Arial" w:cs="Arial"/>
                <w:sz w:val="18"/>
                <w:szCs w:val="18"/>
                <w:lang w:val="ru-RU"/>
              </w:rPr>
              <w:t>вободное время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курорте предлагаем </w:t>
            </w:r>
            <w:r w:rsidRPr="0017392A">
              <w:rPr>
                <w:rFonts w:ascii="Arial" w:hAnsi="Arial" w:cs="Arial"/>
                <w:sz w:val="18"/>
                <w:szCs w:val="18"/>
                <w:lang w:val="ru-RU"/>
              </w:rPr>
              <w:t>ознакомиться с культурой и  достопримечательностями Черногории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посетив </w:t>
            </w:r>
            <w:r w:rsidR="00AA5942">
              <w:rPr>
                <w:rFonts w:ascii="Arial" w:hAnsi="Arial" w:cs="Arial"/>
                <w:sz w:val="18"/>
                <w:szCs w:val="18"/>
                <w:lang w:val="ru-RU"/>
              </w:rPr>
              <w:t>дополнительные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A5942">
              <w:rPr>
                <w:rFonts w:ascii="Arial" w:hAnsi="Arial" w:cs="Arial"/>
                <w:sz w:val="18"/>
                <w:szCs w:val="18"/>
                <w:lang w:val="ru-RU"/>
              </w:rPr>
              <w:t>экскурсии</w:t>
            </w:r>
            <w:r w:rsidR="00AA5942" w:rsidRPr="00AA594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833E2B" w:rsidRPr="00516A28" w:rsidTr="00770734">
        <w:trPr>
          <w:trHeight w:val="169"/>
        </w:trPr>
        <w:tc>
          <w:tcPr>
            <w:tcW w:w="10735" w:type="dxa"/>
            <w:shd w:val="clear" w:color="auto" w:fill="B8CCE4" w:themeFill="accent1" w:themeFillTint="66"/>
          </w:tcPr>
          <w:p w:rsidR="00833E2B" w:rsidRPr="00B47679" w:rsidRDefault="002E530C" w:rsidP="00840D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8D5EC8"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="00833E2B"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</w:t>
            </w:r>
            <w:r w:rsidR="002C2386"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833E2B"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2C2386"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>Отправление из Будвы</w:t>
            </w:r>
            <w:r w:rsidR="00B47679" w:rsidRPr="00794940">
              <w:rPr>
                <w:rFonts w:ascii="Arial" w:hAnsi="Arial" w:cs="Arial"/>
                <w:b/>
                <w:sz w:val="18"/>
                <w:szCs w:val="18"/>
                <w:shd w:val="clear" w:color="auto" w:fill="B8CCE4" w:themeFill="accent1" w:themeFillTint="66"/>
                <w:lang w:val="ru-RU"/>
              </w:rPr>
              <w:t xml:space="preserve"> </w:t>
            </w:r>
            <w:r w:rsidR="00B47679">
              <w:rPr>
                <w:rFonts w:ascii="Arial" w:hAnsi="Arial" w:cs="Arial"/>
                <w:b/>
                <w:sz w:val="18"/>
                <w:szCs w:val="18"/>
                <w:shd w:val="clear" w:color="auto" w:fill="B8CCE4" w:themeFill="accent1" w:themeFillTint="66"/>
                <w:lang w:val="ru-RU"/>
              </w:rPr>
              <w:t xml:space="preserve">- </w:t>
            </w:r>
            <w:r w:rsidR="00B47679" w:rsidRPr="00794940">
              <w:rPr>
                <w:rFonts w:ascii="Arial" w:hAnsi="Arial" w:cs="Arial"/>
                <w:b/>
                <w:sz w:val="18"/>
                <w:szCs w:val="18"/>
                <w:shd w:val="clear" w:color="auto" w:fill="B8CCE4" w:themeFill="accent1" w:themeFillTint="66"/>
                <w:lang w:val="ru-RU"/>
              </w:rPr>
              <w:t>Плитвицкие озера</w:t>
            </w:r>
          </w:p>
        </w:tc>
      </w:tr>
      <w:tr w:rsidR="005249B8" w:rsidRPr="00B47679" w:rsidTr="005249B8">
        <w:trPr>
          <w:trHeight w:val="642"/>
        </w:trPr>
        <w:tc>
          <w:tcPr>
            <w:tcW w:w="10735" w:type="dxa"/>
          </w:tcPr>
          <w:p w:rsidR="00B47679" w:rsidRDefault="00B47679" w:rsidP="00B4767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7392A">
              <w:rPr>
                <w:rFonts w:ascii="Arial" w:hAnsi="Arial" w:cs="Arial"/>
                <w:sz w:val="18"/>
                <w:szCs w:val="18"/>
                <w:lang w:val="ru-RU"/>
              </w:rPr>
              <w:t xml:space="preserve">Выселение из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апартаментов. Ранний выезд (~5:00).</w:t>
            </w:r>
          </w:p>
          <w:p w:rsidR="00B47679" w:rsidRDefault="00B47679" w:rsidP="00B4767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(~52</w:t>
            </w: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 xml:space="preserve">0 км) в национальный парк </w:t>
            </w:r>
            <w:r w:rsidRPr="0097562C">
              <w:rPr>
                <w:rFonts w:ascii="Arial" w:hAnsi="Arial" w:cs="Arial"/>
                <w:b/>
                <w:sz w:val="18"/>
                <w:szCs w:val="18"/>
                <w:lang w:val="ru-RU"/>
              </w:rPr>
              <w:t>«Плитвицкие озера»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  <w:p w:rsidR="00B47679" w:rsidRPr="006B2695" w:rsidRDefault="00B47679" w:rsidP="00B47679">
            <w:pPr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6B2695">
              <w:rPr>
                <w:rFonts w:ascii="Arial" w:hAnsi="Arial" w:cs="Arial"/>
                <w:i/>
                <w:sz w:val="18"/>
                <w:szCs w:val="18"/>
                <w:lang w:val="ru-RU"/>
              </w:rPr>
              <w:t>Прохождение границ Черногория – Хорватия, Хорватия – Босния и Герцеговина – Хорватия.</w:t>
            </w:r>
          </w:p>
          <w:p w:rsidR="00B47679" w:rsidRDefault="00B47679" w:rsidP="00B4767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«Плитвицкие озера» - э</w:t>
            </w:r>
            <w:r w:rsidRPr="002C1445">
              <w:rPr>
                <w:rFonts w:ascii="Arial" w:hAnsi="Arial" w:cs="Arial"/>
                <w:sz w:val="18"/>
                <w:szCs w:val="18"/>
                <w:lang w:val="ru-RU"/>
              </w:rPr>
              <w:t xml:space="preserve">то один из наиболее впечатляющих природных уголков в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Хорватии.</w:t>
            </w:r>
            <w:r w:rsidRPr="002C144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2C1445">
              <w:rPr>
                <w:rFonts w:ascii="Arial" w:hAnsi="Arial" w:cs="Arial"/>
                <w:sz w:val="18"/>
                <w:szCs w:val="18"/>
                <w:lang w:val="ru-RU"/>
              </w:rPr>
              <w:t>окрытый лесом, усеянный водопадами и украшенный удивительно красивыми озерами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парк с </w:t>
            </w:r>
            <w:r w:rsidRPr="002C1445">
              <w:rPr>
                <w:rFonts w:ascii="Arial" w:hAnsi="Arial" w:cs="Arial"/>
                <w:sz w:val="18"/>
                <w:szCs w:val="18"/>
                <w:lang w:val="ru-RU"/>
              </w:rPr>
              <w:t xml:space="preserve">1979 года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включен</w:t>
            </w:r>
            <w:r w:rsidRPr="002C1445">
              <w:rPr>
                <w:rFonts w:ascii="Arial" w:hAnsi="Arial" w:cs="Arial"/>
                <w:sz w:val="18"/>
                <w:szCs w:val="18"/>
                <w:lang w:val="ru-RU"/>
              </w:rPr>
              <w:t xml:space="preserve"> в список Всемирного наследия ЮНЕСКО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для знакомства с парком</w:t>
            </w: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B47679" w:rsidRDefault="00B47679" w:rsidP="00B4767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на ночлег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 территории Венгрии</w:t>
            </w: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 xml:space="preserve">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265 км).</w:t>
            </w:r>
          </w:p>
          <w:p w:rsidR="005249B8" w:rsidRPr="00794940" w:rsidRDefault="00B47679" w:rsidP="00B4767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B2695">
              <w:rPr>
                <w:rFonts w:ascii="Arial" w:hAnsi="Arial" w:cs="Arial"/>
                <w:i/>
                <w:sz w:val="18"/>
                <w:szCs w:val="18"/>
                <w:lang w:val="ru-RU"/>
              </w:rPr>
              <w:t>Прохождение границы Хорватия – Венгрия.</w:t>
            </w:r>
          </w:p>
        </w:tc>
      </w:tr>
      <w:tr w:rsidR="008D5EC8" w:rsidRPr="00794940" w:rsidTr="00770734">
        <w:trPr>
          <w:trHeight w:val="147"/>
        </w:trPr>
        <w:tc>
          <w:tcPr>
            <w:tcW w:w="10735" w:type="dxa"/>
            <w:shd w:val="clear" w:color="auto" w:fill="B8CCE4" w:themeFill="accent1" w:themeFillTint="66"/>
          </w:tcPr>
          <w:p w:rsidR="008D5EC8" w:rsidRPr="00794940" w:rsidRDefault="008D5EC8" w:rsidP="00517F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B47679">
              <w:rPr>
                <w:rFonts w:ascii="Arial" w:hAnsi="Arial" w:cs="Arial"/>
                <w:b/>
                <w:sz w:val="18"/>
                <w:szCs w:val="18"/>
                <w:shd w:val="clear" w:color="auto" w:fill="B8CCE4" w:themeFill="accent1" w:themeFillTint="66"/>
                <w:lang w:val="ru-RU"/>
              </w:rPr>
              <w:t>4</w:t>
            </w:r>
            <w:r w:rsidRPr="00794940">
              <w:rPr>
                <w:rFonts w:ascii="Arial" w:hAnsi="Arial" w:cs="Arial"/>
                <w:b/>
                <w:sz w:val="18"/>
                <w:szCs w:val="18"/>
                <w:shd w:val="clear" w:color="auto" w:fill="B8CCE4" w:themeFill="accent1" w:themeFillTint="66"/>
                <w:lang w:val="ru-RU"/>
              </w:rPr>
              <w:t xml:space="preserve"> день: </w:t>
            </w:r>
            <w:r w:rsidR="0097562C" w:rsidRPr="00794940">
              <w:rPr>
                <w:rFonts w:ascii="Arial" w:hAnsi="Arial" w:cs="Arial"/>
                <w:b/>
                <w:sz w:val="18"/>
                <w:szCs w:val="18"/>
                <w:shd w:val="clear" w:color="auto" w:fill="B8CCE4" w:themeFill="accent1" w:themeFillTint="66"/>
                <w:lang w:val="ru-RU"/>
              </w:rPr>
              <w:t>Б</w:t>
            </w:r>
            <w:r w:rsidR="002C2386" w:rsidRPr="00794940">
              <w:rPr>
                <w:rFonts w:ascii="Arial" w:hAnsi="Arial" w:cs="Arial"/>
                <w:b/>
                <w:sz w:val="18"/>
                <w:szCs w:val="18"/>
                <w:shd w:val="clear" w:color="auto" w:fill="B8CCE4" w:themeFill="accent1" w:themeFillTint="66"/>
                <w:lang w:val="ru-RU"/>
              </w:rPr>
              <w:t>удапешт</w:t>
            </w:r>
          </w:p>
        </w:tc>
      </w:tr>
      <w:tr w:rsidR="005249B8" w:rsidRPr="00516A28" w:rsidTr="006A1876">
        <w:trPr>
          <w:trHeight w:val="274"/>
        </w:trPr>
        <w:tc>
          <w:tcPr>
            <w:tcW w:w="10735" w:type="dxa"/>
          </w:tcPr>
          <w:p w:rsidR="005249B8" w:rsidRPr="00794940" w:rsidRDefault="005249B8" w:rsidP="005249B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(~215 км) в </w:t>
            </w:r>
            <w:r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>Будапешт</w:t>
            </w: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столицу Венгрии.</w:t>
            </w:r>
          </w:p>
          <w:p w:rsidR="005249B8" w:rsidRPr="00794940" w:rsidRDefault="005249B8" w:rsidP="005249B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>Экскурсия по городу. Свободное время.</w:t>
            </w:r>
          </w:p>
          <w:p w:rsidR="005249B8" w:rsidRPr="00794940" w:rsidRDefault="005249B8" w:rsidP="00B47679">
            <w:pPr>
              <w:spacing w:line="209" w:lineRule="atLeast"/>
              <w:jc w:val="both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794940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Обзорная автобусно-пешеходная экскурсия по </w:t>
            </w:r>
            <w:r w:rsidRPr="00794940">
              <w:rPr>
                <w:rFonts w:ascii="Arial" w:hAnsi="Arial" w:cs="Arial"/>
                <w:bCs/>
                <w:sz w:val="18"/>
                <w:szCs w:val="18"/>
                <w:lang w:val="ru-RU" w:eastAsia="ru-RU" w:bidi="ar-SA"/>
              </w:rPr>
              <w:t>Будапешту</w:t>
            </w:r>
            <w:r w:rsidRPr="00794940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: Крепостной район, Королевский дворец — одно из самых грандиозных зданий Будапешта, храм Матиаша (где венчались все королевские семьи Европы), Рыбацкий бастион, площадь Героев и памятник Тысячелетию, замок Вайдахуняд, проспект Андраши, Базилика Святого Иштвана, Парламент.</w:t>
            </w:r>
          </w:p>
          <w:p w:rsidR="005249B8" w:rsidRPr="00794940" w:rsidRDefault="005249B8" w:rsidP="005249B8">
            <w:pPr>
              <w:spacing w:line="209" w:lineRule="atLeast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794940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Для желающих </w:t>
            </w:r>
            <w:r w:rsidRPr="00B47679">
              <w:rPr>
                <w:rFonts w:ascii="Arial" w:hAnsi="Arial" w:cs="Arial"/>
                <w:b/>
                <w:sz w:val="18"/>
                <w:szCs w:val="18"/>
                <w:lang w:val="ru-RU" w:eastAsia="ru-RU" w:bidi="ar-SA"/>
              </w:rPr>
              <w:t>прогулка на теплоходе</w:t>
            </w:r>
            <w:r w:rsidR="00B47679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*</w:t>
            </w:r>
            <w:r w:rsidRPr="00B47679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</w:t>
            </w:r>
            <w:r w:rsidRPr="00794940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по Дунаю с экскурсией.</w:t>
            </w:r>
          </w:p>
          <w:p w:rsidR="005249B8" w:rsidRPr="00794940" w:rsidRDefault="005249B8" w:rsidP="005249B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(~400 км) на ночлег в отеле на территории Польши. </w:t>
            </w:r>
          </w:p>
        </w:tc>
      </w:tr>
      <w:tr w:rsidR="008D5EC8" w:rsidRPr="00794940" w:rsidTr="00770734">
        <w:trPr>
          <w:trHeight w:val="56"/>
        </w:trPr>
        <w:tc>
          <w:tcPr>
            <w:tcW w:w="10735" w:type="dxa"/>
            <w:shd w:val="clear" w:color="auto" w:fill="B8CCE4" w:themeFill="accent1" w:themeFillTint="66"/>
          </w:tcPr>
          <w:p w:rsidR="008D5EC8" w:rsidRPr="00794940" w:rsidRDefault="00517F05" w:rsidP="00B4767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B47679"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="008D5EC8"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97562C"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>К</w:t>
            </w:r>
            <w:r w:rsidR="002C2386"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>раков - Минск</w:t>
            </w:r>
          </w:p>
        </w:tc>
      </w:tr>
      <w:tr w:rsidR="005249B8" w:rsidRPr="00516A28" w:rsidTr="00A71371">
        <w:trPr>
          <w:trHeight w:val="638"/>
        </w:trPr>
        <w:tc>
          <w:tcPr>
            <w:tcW w:w="10735" w:type="dxa"/>
          </w:tcPr>
          <w:p w:rsidR="005249B8" w:rsidRPr="00794940" w:rsidRDefault="005249B8" w:rsidP="005249B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 xml:space="preserve">Завтрак. Переезд в центр </w:t>
            </w:r>
            <w:r w:rsidRPr="00794940">
              <w:rPr>
                <w:rFonts w:ascii="Arial" w:hAnsi="Arial" w:cs="Arial"/>
                <w:b/>
                <w:sz w:val="18"/>
                <w:szCs w:val="18"/>
                <w:lang w:val="ru-RU"/>
              </w:rPr>
              <w:t>Кракова</w:t>
            </w: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 xml:space="preserve"> – культурной столицы Польши.</w:t>
            </w:r>
          </w:p>
          <w:p w:rsidR="005249B8" w:rsidRPr="00E85F29" w:rsidRDefault="005249B8" w:rsidP="005249B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 xml:space="preserve">Обзорная экскурсия по городу: </w:t>
            </w:r>
            <w:r w:rsidRPr="00794940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Вавельский дворец (внешний осмотр), Мариацкий костел, Краковский университет, старинные улочки старого города</w:t>
            </w:r>
            <w:r w:rsidR="00E85F29" w:rsidRPr="00E85F29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.</w:t>
            </w:r>
          </w:p>
          <w:p w:rsidR="005249B8" w:rsidRPr="00794940" w:rsidRDefault="005249B8" w:rsidP="00BE725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94940">
              <w:rPr>
                <w:rFonts w:ascii="Arial" w:hAnsi="Arial" w:cs="Arial"/>
                <w:sz w:val="18"/>
                <w:szCs w:val="18"/>
                <w:lang w:val="ru-RU"/>
              </w:rPr>
              <w:t>Транзит (~470 км) по Польше.  Прохождение границы.</w:t>
            </w:r>
          </w:p>
          <w:p w:rsidR="005249B8" w:rsidRPr="00794940" w:rsidRDefault="00671B70" w:rsidP="00671B70">
            <w:pPr>
              <w:tabs>
                <w:tab w:val="center" w:pos="1238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(~350 км) по Беларуси. </w:t>
            </w:r>
            <w:r w:rsidR="005249B8" w:rsidRPr="00794940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поздно ночью либо утром следующего дня.</w:t>
            </w:r>
          </w:p>
        </w:tc>
      </w:tr>
    </w:tbl>
    <w:p w:rsidR="00BA5D77" w:rsidRPr="00794940" w:rsidRDefault="00BA5D77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794940">
        <w:rPr>
          <w:rFonts w:ascii="Arial" w:hAnsi="Arial" w:cs="Arial"/>
          <w:color w:val="221E1F"/>
          <w:sz w:val="14"/>
          <w:szCs w:val="14"/>
          <w:lang w:val="ru-RU"/>
        </w:rPr>
        <w:t>*По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794940" w:rsidRDefault="002C2386" w:rsidP="00BA5D77">
      <w:pPr>
        <w:ind w:left="180" w:firstLine="180"/>
        <w:jc w:val="both"/>
        <w:rPr>
          <w:rFonts w:ascii="Arial" w:hAnsi="Arial" w:cs="Arial"/>
          <w:b/>
          <w:iCs/>
          <w:sz w:val="14"/>
          <w:szCs w:val="14"/>
          <w:lang w:val="ru-RU"/>
        </w:rPr>
      </w:pPr>
      <w:r w:rsidRPr="00794940">
        <w:rPr>
          <w:rFonts w:ascii="Arial" w:hAnsi="Arial" w:cs="Arial"/>
          <w:b/>
          <w:iCs/>
          <w:sz w:val="14"/>
          <w:szCs w:val="14"/>
          <w:lang w:val="ru-RU"/>
        </w:rPr>
        <w:t>(!) П</w:t>
      </w:r>
      <w:r w:rsidR="00BA5D77" w:rsidRPr="00794940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BA5D77" w:rsidRPr="00794940" w:rsidRDefault="00BA5D77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794940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 w:rsidRPr="00794940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Pr="00794940">
        <w:rPr>
          <w:rFonts w:ascii="Arial" w:hAnsi="Arial" w:cs="Arial"/>
          <w:iCs/>
          <w:sz w:val="14"/>
          <w:szCs w:val="14"/>
          <w:lang w:val="ru-RU"/>
        </w:rPr>
        <w:t>ООО «Внешинтурист»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2F3925" w:rsidRPr="00794940" w:rsidRDefault="002F3925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2F3925" w:rsidRPr="00794940" w:rsidRDefault="002F3925" w:rsidP="00BA5D77">
      <w:pPr>
        <w:ind w:left="180" w:firstLine="180"/>
        <w:jc w:val="both"/>
        <w:rPr>
          <w:rFonts w:ascii="Arial" w:hAnsi="Arial" w:cs="Arial"/>
          <w:b/>
          <w:color w:val="221E1F"/>
          <w:sz w:val="18"/>
          <w:szCs w:val="18"/>
          <w:lang w:val="ru-RU"/>
        </w:rPr>
      </w:pPr>
    </w:p>
    <w:p w:rsidR="00664401" w:rsidRPr="00794940" w:rsidRDefault="006A1876" w:rsidP="006A1876">
      <w:pPr>
        <w:adjustRightInd w:val="0"/>
        <w:jc w:val="both"/>
        <w:rPr>
          <w:rFonts w:ascii="Arial" w:hAnsi="Arial" w:cs="Arial"/>
          <w:b/>
          <w:color w:val="221E1F"/>
          <w:sz w:val="18"/>
          <w:szCs w:val="18"/>
        </w:rPr>
      </w:pPr>
      <w:r w:rsidRPr="00794940">
        <w:rPr>
          <w:rFonts w:ascii="Arial" w:hAnsi="Arial" w:cs="Arial"/>
          <w:b/>
          <w:color w:val="221E1F"/>
          <w:sz w:val="18"/>
          <w:szCs w:val="18"/>
        </w:rPr>
        <w:t>В базовую стоимость входит:</w:t>
      </w:r>
    </w:p>
    <w:p w:rsidR="006A1876" w:rsidRPr="00794940" w:rsidRDefault="006A1876" w:rsidP="006A1876">
      <w:pPr>
        <w:adjustRightInd w:val="0"/>
        <w:jc w:val="both"/>
        <w:rPr>
          <w:rFonts w:ascii="Arial" w:hAnsi="Arial" w:cs="Arial"/>
          <w:b/>
          <w:color w:val="221E1F"/>
          <w:sz w:val="18"/>
          <w:szCs w:val="18"/>
        </w:rPr>
      </w:pPr>
      <w:r w:rsidRPr="00794940">
        <w:rPr>
          <w:rFonts w:ascii="Arial" w:hAnsi="Arial" w:cs="Arial"/>
          <w:b/>
          <w:color w:val="221E1F"/>
          <w:sz w:val="18"/>
          <w:szCs w:val="18"/>
        </w:rPr>
        <w:t xml:space="preserve"> </w:t>
      </w:r>
    </w:p>
    <w:p w:rsidR="006A1876" w:rsidRPr="00794940" w:rsidRDefault="006A1876" w:rsidP="006A1876">
      <w:pPr>
        <w:numPr>
          <w:ilvl w:val="0"/>
          <w:numId w:val="43"/>
        </w:numPr>
        <w:adjustRightInd w:val="0"/>
        <w:jc w:val="both"/>
        <w:rPr>
          <w:rFonts w:ascii="Arial" w:hAnsi="Arial" w:cs="Arial"/>
          <w:sz w:val="18"/>
          <w:szCs w:val="18"/>
          <w:lang w:val="ru-RU"/>
        </w:rPr>
      </w:pPr>
      <w:r w:rsidRPr="00794940">
        <w:rPr>
          <w:rFonts w:ascii="Arial" w:hAnsi="Arial" w:cs="Arial"/>
          <w:i/>
          <w:sz w:val="18"/>
          <w:szCs w:val="18"/>
          <w:lang w:val="ru-RU"/>
        </w:rPr>
        <w:t>Проезд</w:t>
      </w:r>
      <w:r w:rsidRPr="00794940">
        <w:rPr>
          <w:rFonts w:ascii="Arial" w:hAnsi="Arial" w:cs="Arial"/>
          <w:sz w:val="18"/>
          <w:szCs w:val="18"/>
          <w:lang w:val="ru-RU"/>
        </w:rPr>
        <w:t xml:space="preserve"> автобусом туристического класса: кондиционер, туалет для экстренных ситуаций, видео, один или два монитора, откидывающиеся сиденья.</w:t>
      </w:r>
    </w:p>
    <w:p w:rsidR="006A1876" w:rsidRPr="00794940" w:rsidRDefault="006A1876" w:rsidP="006A1876">
      <w:pPr>
        <w:numPr>
          <w:ilvl w:val="0"/>
          <w:numId w:val="43"/>
        </w:numPr>
        <w:adjustRightInd w:val="0"/>
        <w:jc w:val="both"/>
        <w:rPr>
          <w:rFonts w:ascii="Arial" w:hAnsi="Arial" w:cs="Arial"/>
          <w:sz w:val="18"/>
          <w:szCs w:val="18"/>
          <w:lang w:val="ru-RU"/>
        </w:rPr>
      </w:pPr>
      <w:r w:rsidRPr="00794940">
        <w:rPr>
          <w:rFonts w:ascii="Arial" w:hAnsi="Arial" w:cs="Arial"/>
          <w:i/>
          <w:sz w:val="18"/>
          <w:szCs w:val="18"/>
          <w:lang w:val="ru-RU"/>
        </w:rPr>
        <w:t>Проживание</w:t>
      </w:r>
      <w:r w:rsidRPr="00794940">
        <w:rPr>
          <w:rFonts w:ascii="Arial" w:hAnsi="Arial" w:cs="Arial"/>
          <w:sz w:val="18"/>
          <w:szCs w:val="18"/>
          <w:lang w:val="ru-RU"/>
        </w:rPr>
        <w:t xml:space="preserve"> </w:t>
      </w:r>
      <w:r w:rsidR="00671B70">
        <w:rPr>
          <w:rFonts w:ascii="Arial" w:hAnsi="Arial" w:cs="Arial"/>
          <w:sz w:val="18"/>
          <w:szCs w:val="18"/>
          <w:lang w:val="ru-RU"/>
        </w:rPr>
        <w:t>6</w:t>
      </w:r>
      <w:r w:rsidR="002452B8" w:rsidRPr="00794940">
        <w:rPr>
          <w:rFonts w:ascii="Arial" w:hAnsi="Arial" w:cs="Arial"/>
          <w:sz w:val="18"/>
          <w:szCs w:val="18"/>
          <w:lang w:val="ru-RU"/>
        </w:rPr>
        <w:t xml:space="preserve"> ночей </w:t>
      </w:r>
      <w:r w:rsidRPr="00794940">
        <w:rPr>
          <w:rFonts w:ascii="Arial" w:hAnsi="Arial" w:cs="Arial"/>
          <w:sz w:val="18"/>
          <w:szCs w:val="18"/>
          <w:lang w:val="ru-RU"/>
        </w:rPr>
        <w:t>в отелях туристического класса стандарта 2*-3* с удобствами (душ+туалет) в номере, двух – трехместное размещение в ходе экскурсионной программы.</w:t>
      </w:r>
    </w:p>
    <w:p w:rsidR="006A1876" w:rsidRPr="00794940" w:rsidRDefault="006A1876" w:rsidP="006A1876">
      <w:pPr>
        <w:numPr>
          <w:ilvl w:val="0"/>
          <w:numId w:val="43"/>
        </w:numPr>
        <w:adjustRightInd w:val="0"/>
        <w:jc w:val="both"/>
        <w:rPr>
          <w:rFonts w:ascii="Arial" w:hAnsi="Arial" w:cs="Arial"/>
          <w:sz w:val="18"/>
          <w:szCs w:val="18"/>
          <w:lang w:val="ru-RU"/>
        </w:rPr>
      </w:pPr>
      <w:r w:rsidRPr="00794940">
        <w:rPr>
          <w:rFonts w:ascii="Arial" w:hAnsi="Arial" w:cs="Arial"/>
          <w:i/>
          <w:sz w:val="18"/>
          <w:szCs w:val="18"/>
          <w:lang w:val="ru-RU"/>
        </w:rPr>
        <w:t>Континентальные завтраки</w:t>
      </w:r>
      <w:r w:rsidRPr="00794940">
        <w:rPr>
          <w:rFonts w:ascii="Arial" w:hAnsi="Arial" w:cs="Arial"/>
          <w:sz w:val="18"/>
          <w:szCs w:val="18"/>
          <w:lang w:val="ru-RU"/>
        </w:rPr>
        <w:t xml:space="preserve"> в дни проживания в транзитных отелях.</w:t>
      </w:r>
    </w:p>
    <w:p w:rsidR="006A1876" w:rsidRPr="00794940" w:rsidRDefault="006A1876" w:rsidP="006A1876">
      <w:pPr>
        <w:numPr>
          <w:ilvl w:val="0"/>
          <w:numId w:val="43"/>
        </w:numPr>
        <w:adjustRightInd w:val="0"/>
        <w:jc w:val="both"/>
        <w:rPr>
          <w:rFonts w:ascii="Arial" w:hAnsi="Arial" w:cs="Arial"/>
          <w:sz w:val="18"/>
          <w:szCs w:val="18"/>
          <w:lang w:val="ru-RU"/>
        </w:rPr>
      </w:pPr>
      <w:r w:rsidRPr="00794940">
        <w:rPr>
          <w:rFonts w:ascii="Arial" w:hAnsi="Arial" w:cs="Arial"/>
          <w:i/>
          <w:sz w:val="18"/>
          <w:szCs w:val="18"/>
          <w:lang w:val="ru-RU"/>
        </w:rPr>
        <w:t>Экскурсионное</w:t>
      </w:r>
      <w:r w:rsidRPr="00794940">
        <w:rPr>
          <w:rFonts w:ascii="Arial" w:hAnsi="Arial" w:cs="Arial"/>
          <w:sz w:val="18"/>
          <w:szCs w:val="18"/>
          <w:lang w:val="ru-RU"/>
        </w:rPr>
        <w:t xml:space="preserve"> обслуживание согласно программе тур</w:t>
      </w:r>
      <w:r w:rsidR="00671B70">
        <w:rPr>
          <w:rFonts w:ascii="Arial" w:hAnsi="Arial" w:cs="Arial"/>
          <w:sz w:val="18"/>
          <w:szCs w:val="18"/>
          <w:lang w:val="ru-RU"/>
        </w:rPr>
        <w:t>а и сопровождающий по маршруту</w:t>
      </w:r>
    </w:p>
    <w:p w:rsidR="006A1876" w:rsidRPr="00794940" w:rsidRDefault="006A1876" w:rsidP="006A1876">
      <w:pPr>
        <w:numPr>
          <w:ilvl w:val="0"/>
          <w:numId w:val="43"/>
        </w:numPr>
        <w:adjustRightInd w:val="0"/>
        <w:jc w:val="both"/>
        <w:rPr>
          <w:rFonts w:ascii="Arial" w:hAnsi="Arial" w:cs="Arial"/>
          <w:sz w:val="18"/>
          <w:szCs w:val="18"/>
          <w:lang w:val="ru-RU"/>
        </w:rPr>
      </w:pPr>
      <w:r w:rsidRPr="00794940">
        <w:rPr>
          <w:rFonts w:ascii="Arial" w:hAnsi="Arial" w:cs="Arial"/>
          <w:bCs/>
          <w:i/>
          <w:sz w:val="18"/>
          <w:szCs w:val="18"/>
          <w:lang w:val="ru-RU"/>
        </w:rPr>
        <w:t>Проживание</w:t>
      </w:r>
      <w:r w:rsidRPr="00794940">
        <w:rPr>
          <w:rFonts w:ascii="Arial" w:hAnsi="Arial" w:cs="Arial"/>
          <w:bCs/>
          <w:sz w:val="18"/>
          <w:szCs w:val="18"/>
          <w:lang w:val="ru-RU"/>
        </w:rPr>
        <w:t xml:space="preserve"> в Будве в выбранных апартаментах без питания (7 ночей)</w:t>
      </w:r>
    </w:p>
    <w:p w:rsidR="006A1876" w:rsidRPr="00794940" w:rsidRDefault="006A1876" w:rsidP="006A1876">
      <w:pPr>
        <w:adjustRightInd w:val="0"/>
        <w:jc w:val="both"/>
        <w:rPr>
          <w:rFonts w:ascii="Arial" w:hAnsi="Arial" w:cs="Arial"/>
          <w:sz w:val="18"/>
          <w:szCs w:val="18"/>
          <w:lang w:val="ru-RU"/>
        </w:rPr>
      </w:pPr>
    </w:p>
    <w:p w:rsidR="006E17B5" w:rsidRPr="00794940" w:rsidRDefault="006E17B5" w:rsidP="006E17B5">
      <w:pPr>
        <w:rPr>
          <w:rFonts w:ascii="Arial" w:hAnsi="Arial" w:cs="Arial"/>
          <w:b/>
          <w:sz w:val="18"/>
          <w:szCs w:val="18"/>
          <w:lang w:val="ru-RU"/>
        </w:rPr>
      </w:pPr>
      <w:r w:rsidRPr="00794940">
        <w:rPr>
          <w:rFonts w:ascii="Arial" w:hAnsi="Arial" w:cs="Arial"/>
          <w:b/>
          <w:sz w:val="18"/>
          <w:szCs w:val="18"/>
          <w:lang w:val="ru-RU"/>
        </w:rPr>
        <w:t>В стоимость тура не включены:</w:t>
      </w:r>
    </w:p>
    <w:p w:rsidR="00B05E22" w:rsidRPr="00794940" w:rsidRDefault="00B05E22" w:rsidP="006E17B5">
      <w:pPr>
        <w:rPr>
          <w:rFonts w:ascii="Arial" w:hAnsi="Arial" w:cs="Arial"/>
          <w:b/>
          <w:sz w:val="18"/>
          <w:szCs w:val="18"/>
          <w:lang w:val="ru-RU"/>
        </w:rPr>
      </w:pPr>
    </w:p>
    <w:p w:rsidR="00B05E22" w:rsidRPr="00794940" w:rsidRDefault="000017DF" w:rsidP="00B05E22">
      <w:pPr>
        <w:numPr>
          <w:ilvl w:val="0"/>
          <w:numId w:val="44"/>
        </w:numPr>
        <w:rPr>
          <w:rFonts w:ascii="Arial" w:hAnsi="Arial" w:cs="Arial"/>
          <w:b/>
          <w:sz w:val="18"/>
          <w:szCs w:val="18"/>
          <w:lang w:val="ru-RU"/>
        </w:rPr>
      </w:pPr>
      <w:r w:rsidRPr="00794940">
        <w:rPr>
          <w:rFonts w:ascii="Arial" w:hAnsi="Arial" w:cs="Arial"/>
          <w:b/>
          <w:sz w:val="18"/>
          <w:szCs w:val="18"/>
          <w:lang w:val="ru-RU"/>
        </w:rPr>
        <w:t>Т</w:t>
      </w:r>
      <w:r w:rsidR="00B05E22" w:rsidRPr="00794940">
        <w:rPr>
          <w:rFonts w:ascii="Arial" w:hAnsi="Arial" w:cs="Arial"/>
          <w:b/>
          <w:sz w:val="18"/>
          <w:szCs w:val="18"/>
          <w:lang w:val="ru-RU"/>
        </w:rPr>
        <w:t xml:space="preserve">уристическая услуга </w:t>
      </w:r>
      <w:r w:rsidR="0008234B" w:rsidRPr="0008234B">
        <w:rPr>
          <w:rFonts w:ascii="Arial" w:hAnsi="Arial" w:cs="Arial"/>
          <w:b/>
          <w:sz w:val="18"/>
          <w:szCs w:val="18"/>
          <w:lang w:val="ru-RU"/>
        </w:rPr>
        <w:t>–</w:t>
      </w:r>
      <w:r w:rsidR="0008234B">
        <w:rPr>
          <w:rFonts w:ascii="Arial" w:hAnsi="Arial" w:cs="Arial"/>
          <w:sz w:val="18"/>
          <w:szCs w:val="18"/>
          <w:lang w:val="ru-RU"/>
        </w:rPr>
        <w:t xml:space="preserve"> </w:t>
      </w:r>
      <w:r w:rsidR="00794940">
        <w:rPr>
          <w:rFonts w:ascii="Arial" w:hAnsi="Arial" w:cs="Arial"/>
          <w:b/>
          <w:sz w:val="18"/>
          <w:szCs w:val="18"/>
          <w:lang w:val="ru-RU"/>
        </w:rPr>
        <w:t>9</w:t>
      </w:r>
      <w:r w:rsidR="006A12ED" w:rsidRPr="00794940">
        <w:rPr>
          <w:rFonts w:ascii="Arial" w:hAnsi="Arial" w:cs="Arial"/>
          <w:b/>
          <w:sz w:val="18"/>
          <w:szCs w:val="18"/>
          <w:lang w:val="ru-RU"/>
        </w:rPr>
        <w:t>0</w:t>
      </w:r>
      <w:r w:rsidR="00B05E22" w:rsidRPr="00794940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6A12ED" w:rsidRPr="00794940">
        <w:rPr>
          <w:rFonts w:ascii="Arial" w:hAnsi="Arial" w:cs="Arial"/>
          <w:b/>
          <w:sz w:val="18"/>
          <w:szCs w:val="18"/>
          <w:lang w:val="ru-RU"/>
        </w:rPr>
        <w:t xml:space="preserve">белорусских </w:t>
      </w:r>
      <w:r w:rsidR="00B05E22" w:rsidRPr="00794940">
        <w:rPr>
          <w:rFonts w:ascii="Arial" w:hAnsi="Arial" w:cs="Arial"/>
          <w:b/>
          <w:sz w:val="18"/>
          <w:szCs w:val="18"/>
          <w:lang w:val="ru-RU"/>
        </w:rPr>
        <w:t>рублей</w:t>
      </w:r>
    </w:p>
    <w:p w:rsidR="006E17B5" w:rsidRPr="00794940" w:rsidRDefault="006E17B5" w:rsidP="006E17B5">
      <w:pPr>
        <w:numPr>
          <w:ilvl w:val="0"/>
          <w:numId w:val="24"/>
        </w:numPr>
        <w:rPr>
          <w:rFonts w:ascii="Arial" w:hAnsi="Arial" w:cs="Arial"/>
          <w:sz w:val="18"/>
          <w:szCs w:val="18"/>
          <w:lang w:val="ru-RU"/>
        </w:rPr>
      </w:pPr>
      <w:r w:rsidRPr="00794940">
        <w:rPr>
          <w:rFonts w:ascii="Arial" w:hAnsi="Arial" w:cs="Arial"/>
          <w:sz w:val="18"/>
          <w:szCs w:val="18"/>
          <w:lang w:val="ru-RU"/>
        </w:rPr>
        <w:t xml:space="preserve">Консульский сбор – €60 (шенгенская виза) </w:t>
      </w:r>
      <w:r w:rsidR="00671B70">
        <w:rPr>
          <w:rFonts w:ascii="Arial" w:hAnsi="Arial" w:cs="Arial"/>
          <w:sz w:val="18"/>
          <w:szCs w:val="18"/>
          <w:lang w:val="ru-RU"/>
        </w:rPr>
        <w:t xml:space="preserve">+ </w:t>
      </w:r>
      <w:r w:rsidR="00671B70" w:rsidRPr="00DF02D0">
        <w:rPr>
          <w:rFonts w:ascii="Arial" w:hAnsi="Arial" w:cs="Arial"/>
          <w:sz w:val="18"/>
          <w:szCs w:val="18"/>
          <w:lang w:val="ru-RU"/>
        </w:rPr>
        <w:t xml:space="preserve">€22 </w:t>
      </w:r>
      <w:r w:rsidR="00671B70" w:rsidRPr="00220952">
        <w:rPr>
          <w:rFonts w:ascii="Arial" w:hAnsi="Arial" w:cs="Arial"/>
          <w:sz w:val="18"/>
          <w:szCs w:val="18"/>
          <w:lang w:val="ru-RU"/>
        </w:rPr>
        <w:t>услуги визового центра</w:t>
      </w:r>
      <w:r w:rsidRPr="00794940">
        <w:rPr>
          <w:rFonts w:ascii="Arial" w:hAnsi="Arial" w:cs="Arial"/>
          <w:sz w:val="18"/>
          <w:szCs w:val="18"/>
          <w:lang w:val="ru-RU"/>
        </w:rPr>
        <w:t>, медицинская страховка – €10</w:t>
      </w:r>
      <w:r w:rsidR="00ED7133" w:rsidRPr="00794940">
        <w:rPr>
          <w:rFonts w:ascii="Arial" w:hAnsi="Arial" w:cs="Arial"/>
          <w:sz w:val="18"/>
          <w:szCs w:val="18"/>
          <w:lang w:val="ru-RU"/>
        </w:rPr>
        <w:t>.</w:t>
      </w:r>
    </w:p>
    <w:p w:rsidR="006E17B5" w:rsidRPr="00794940" w:rsidRDefault="006E17B5" w:rsidP="006E17B5">
      <w:pPr>
        <w:numPr>
          <w:ilvl w:val="0"/>
          <w:numId w:val="24"/>
        </w:numPr>
        <w:rPr>
          <w:rFonts w:ascii="Arial" w:hAnsi="Arial" w:cs="Arial"/>
          <w:sz w:val="18"/>
          <w:szCs w:val="18"/>
          <w:lang w:val="ru-RU"/>
        </w:rPr>
      </w:pPr>
      <w:r w:rsidRPr="00794940">
        <w:rPr>
          <w:rFonts w:ascii="Arial" w:hAnsi="Arial" w:cs="Arial"/>
          <w:sz w:val="18"/>
          <w:szCs w:val="18"/>
          <w:lang w:val="ru-RU"/>
        </w:rPr>
        <w:t>Дополнительные мероприятия, описанные в программе.</w:t>
      </w:r>
    </w:p>
    <w:p w:rsidR="006E17B5" w:rsidRPr="00794940" w:rsidRDefault="006E17B5" w:rsidP="006E17B5">
      <w:pPr>
        <w:numPr>
          <w:ilvl w:val="0"/>
          <w:numId w:val="24"/>
        </w:numPr>
        <w:rPr>
          <w:rFonts w:ascii="Arial" w:hAnsi="Arial" w:cs="Arial"/>
          <w:sz w:val="18"/>
          <w:szCs w:val="18"/>
          <w:lang w:val="ru-RU"/>
        </w:rPr>
      </w:pPr>
      <w:r w:rsidRPr="00794940">
        <w:rPr>
          <w:rFonts w:ascii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794940">
        <w:rPr>
          <w:rFonts w:ascii="Arial" w:hAnsi="Arial" w:cs="Arial"/>
          <w:sz w:val="18"/>
          <w:szCs w:val="18"/>
        </w:rPr>
        <w:t> </w:t>
      </w:r>
      <w:r w:rsidRPr="00794940">
        <w:rPr>
          <w:rFonts w:ascii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97562C" w:rsidRPr="00794940" w:rsidRDefault="0097562C" w:rsidP="0097562C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97562C" w:rsidRPr="00794940" w:rsidRDefault="0097562C" w:rsidP="006A1876">
      <w:pPr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794940">
        <w:rPr>
          <w:rFonts w:ascii="Arial" w:hAnsi="Arial" w:cs="Arial"/>
          <w:b/>
          <w:sz w:val="18"/>
          <w:szCs w:val="18"/>
        </w:rPr>
        <w:t>Доплаты по программе:</w:t>
      </w:r>
    </w:p>
    <w:p w:rsidR="00664401" w:rsidRPr="00794940" w:rsidRDefault="00664401" w:rsidP="006A1876">
      <w:pPr>
        <w:jc w:val="both"/>
        <w:rPr>
          <w:rFonts w:ascii="Arial" w:hAnsi="Arial" w:cs="Arial"/>
          <w:b/>
          <w:sz w:val="18"/>
          <w:szCs w:val="18"/>
          <w:lang w:val="ru-RU"/>
        </w:rPr>
      </w:pPr>
    </w:p>
    <w:p w:rsidR="0097562C" w:rsidRPr="00794940" w:rsidRDefault="00671B70" w:rsidP="0097562C">
      <w:pPr>
        <w:numPr>
          <w:ilvl w:val="0"/>
          <w:numId w:val="40"/>
        </w:numPr>
        <w:ind w:right="3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t>О</w:t>
      </w:r>
      <w:r w:rsidR="0097562C" w:rsidRPr="00794940">
        <w:rPr>
          <w:rFonts w:ascii="Arial" w:hAnsi="Arial" w:cs="Arial"/>
          <w:b/>
          <w:bCs/>
          <w:sz w:val="18"/>
          <w:szCs w:val="18"/>
          <w:lang w:val="ru-RU"/>
        </w:rPr>
        <w:t xml:space="preserve">бязательная оплата городского налога (введенного с 2012 г. в большинстве европейских стран) по программе – от </w:t>
      </w:r>
      <w:r w:rsidR="00C67941" w:rsidRPr="00794940">
        <w:rPr>
          <w:rFonts w:ascii="Arial" w:hAnsi="Arial" w:cs="Arial"/>
          <w:b/>
          <w:sz w:val="18"/>
          <w:szCs w:val="18"/>
          <w:lang w:val="ru-RU"/>
        </w:rPr>
        <w:t>€</w:t>
      </w:r>
      <w:r w:rsidR="0097562C" w:rsidRPr="00794940">
        <w:rPr>
          <w:rFonts w:ascii="Arial" w:hAnsi="Arial" w:cs="Arial"/>
          <w:b/>
          <w:sz w:val="18"/>
          <w:szCs w:val="18"/>
          <w:lang w:val="ru-RU"/>
        </w:rPr>
        <w:t>15</w:t>
      </w:r>
    </w:p>
    <w:p w:rsidR="0097562C" w:rsidRPr="00794940" w:rsidRDefault="00671B70" w:rsidP="0097562C">
      <w:pPr>
        <w:numPr>
          <w:ilvl w:val="0"/>
          <w:numId w:val="40"/>
        </w:numPr>
        <w:ind w:right="3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t>И</w:t>
      </w:r>
      <w:r w:rsidR="0097562C" w:rsidRPr="00794940">
        <w:rPr>
          <w:rFonts w:ascii="Arial" w:hAnsi="Arial" w:cs="Arial"/>
          <w:b/>
          <w:bCs/>
          <w:sz w:val="18"/>
          <w:szCs w:val="18"/>
          <w:lang w:val="ru-RU"/>
        </w:rPr>
        <w:t xml:space="preserve">спользование аудио оборудования (наушников) во время экскурсий </w:t>
      </w:r>
      <w:r w:rsidR="00ED45D3" w:rsidRPr="00DE6687">
        <w:rPr>
          <w:rFonts w:ascii="Arial" w:hAnsi="Arial" w:cs="Arial"/>
          <w:b/>
          <w:bCs/>
          <w:sz w:val="18"/>
          <w:szCs w:val="18"/>
          <w:lang w:val="ru-RU"/>
        </w:rPr>
        <w:t>–</w:t>
      </w:r>
      <w:r w:rsidR="00ED45D3">
        <w:rPr>
          <w:rFonts w:ascii="Arial" w:hAnsi="Arial" w:cs="Arial"/>
          <w:b/>
          <w:bCs/>
          <w:sz w:val="18"/>
          <w:szCs w:val="18"/>
          <w:lang w:val="ru-RU"/>
        </w:rPr>
        <w:t xml:space="preserve"> €15 за весь тур</w:t>
      </w:r>
    </w:p>
    <w:p w:rsidR="00671B70" w:rsidRDefault="00671B70" w:rsidP="00671B70">
      <w:pPr>
        <w:numPr>
          <w:ilvl w:val="0"/>
          <w:numId w:val="40"/>
        </w:numPr>
        <w:ind w:right="3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</w:t>
      </w:r>
      <w:r w:rsidRPr="004C4F1C">
        <w:rPr>
          <w:rFonts w:ascii="Arial" w:hAnsi="Arial" w:cs="Arial"/>
          <w:sz w:val="18"/>
          <w:szCs w:val="18"/>
          <w:lang w:val="ru-RU"/>
        </w:rPr>
        <w:t>рогулка по Варшаве</w:t>
      </w:r>
      <w:r>
        <w:rPr>
          <w:rFonts w:ascii="Arial" w:hAnsi="Arial" w:cs="Arial"/>
          <w:sz w:val="18"/>
          <w:szCs w:val="18"/>
          <w:lang w:val="ru-RU"/>
        </w:rPr>
        <w:t xml:space="preserve"> с руководителем группы </w:t>
      </w:r>
      <w:r w:rsidRPr="00654F31">
        <w:rPr>
          <w:rFonts w:ascii="Arial" w:hAnsi="Arial" w:cs="Arial"/>
          <w:bCs/>
          <w:sz w:val="18"/>
          <w:szCs w:val="18"/>
          <w:lang w:val="ru-RU"/>
        </w:rPr>
        <w:t>– €</w:t>
      </w:r>
      <w:r>
        <w:rPr>
          <w:rFonts w:ascii="Arial" w:hAnsi="Arial" w:cs="Arial"/>
          <w:bCs/>
          <w:sz w:val="18"/>
          <w:szCs w:val="18"/>
          <w:lang w:val="ru-RU"/>
        </w:rPr>
        <w:t>5</w:t>
      </w:r>
    </w:p>
    <w:p w:rsidR="0097562C" w:rsidRPr="00671B70" w:rsidRDefault="00671B70" w:rsidP="00671B70">
      <w:pPr>
        <w:numPr>
          <w:ilvl w:val="0"/>
          <w:numId w:val="40"/>
        </w:numPr>
        <w:ind w:right="3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>П</w:t>
      </w:r>
      <w:r w:rsidR="0097562C" w:rsidRPr="00671B70">
        <w:rPr>
          <w:rFonts w:ascii="Arial" w:hAnsi="Arial" w:cs="Arial"/>
          <w:bCs/>
          <w:sz w:val="18"/>
          <w:szCs w:val="18"/>
          <w:lang w:val="ru-RU"/>
        </w:rPr>
        <w:t xml:space="preserve">осещение дворца Хофбург и музея Сисси с гидом </w:t>
      </w:r>
      <w:r w:rsidR="00912733" w:rsidRPr="00671B70">
        <w:rPr>
          <w:rFonts w:ascii="Arial" w:hAnsi="Arial" w:cs="Arial"/>
          <w:bCs/>
          <w:sz w:val="18"/>
          <w:szCs w:val="18"/>
          <w:lang w:val="ru-RU"/>
        </w:rPr>
        <w:t>−</w:t>
      </w:r>
      <w:r w:rsidR="0097562C" w:rsidRPr="00671B70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97562C" w:rsidRPr="00671B70">
        <w:rPr>
          <w:rFonts w:ascii="Arial" w:hAnsi="Arial" w:cs="Arial"/>
          <w:sz w:val="18"/>
          <w:szCs w:val="18"/>
          <w:lang w:val="ru-RU"/>
        </w:rPr>
        <w:t>€25</w:t>
      </w:r>
      <w:r w:rsidR="0097562C" w:rsidRPr="00671B70">
        <w:rPr>
          <w:rFonts w:ascii="Arial" w:hAnsi="Arial" w:cs="Arial"/>
          <w:bCs/>
          <w:sz w:val="18"/>
          <w:szCs w:val="18"/>
          <w:lang w:val="ru-RU"/>
        </w:rPr>
        <w:t xml:space="preserve"> при минимальной группе 25 человек</w:t>
      </w:r>
    </w:p>
    <w:p w:rsidR="001E2FFD" w:rsidRPr="00794940" w:rsidRDefault="00671B70" w:rsidP="001E2FFD">
      <w:pPr>
        <w:numPr>
          <w:ilvl w:val="0"/>
          <w:numId w:val="40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>М</w:t>
      </w:r>
      <w:r w:rsidR="001E2FFD" w:rsidRPr="00794940">
        <w:rPr>
          <w:rFonts w:ascii="Arial" w:hAnsi="Arial" w:cs="Arial"/>
          <w:bCs/>
          <w:sz w:val="18"/>
          <w:szCs w:val="18"/>
          <w:lang w:val="ru-RU"/>
        </w:rPr>
        <w:t xml:space="preserve">узеи Ватикана – €16 входной билет,  €40 с экскурсией по залам (при </w:t>
      </w:r>
      <w:r w:rsidR="001E2FFD" w:rsidRPr="00794940">
        <w:rPr>
          <w:rFonts w:ascii="Arial" w:hAnsi="Arial" w:cs="Arial"/>
          <w:sz w:val="18"/>
          <w:szCs w:val="18"/>
          <w:lang w:val="ru-RU"/>
        </w:rPr>
        <w:t xml:space="preserve">минимальной группе 25 человек), включая входной билет, услуги гида, аудио оборудование и резервацию </w:t>
      </w:r>
    </w:p>
    <w:p w:rsidR="001E2FFD" w:rsidRPr="00794940" w:rsidRDefault="00671B70" w:rsidP="001E2FFD">
      <w:pPr>
        <w:numPr>
          <w:ilvl w:val="0"/>
          <w:numId w:val="40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>Э</w:t>
      </w:r>
      <w:r w:rsidR="001E2FFD" w:rsidRPr="00794940">
        <w:rPr>
          <w:rFonts w:ascii="Arial" w:hAnsi="Arial" w:cs="Arial"/>
          <w:bCs/>
          <w:sz w:val="18"/>
          <w:szCs w:val="18"/>
          <w:lang w:val="ru-RU"/>
        </w:rPr>
        <w:t>кскурсия в собор святого Петра − €10</w:t>
      </w:r>
    </w:p>
    <w:p w:rsidR="0097562C" w:rsidRDefault="00671B70" w:rsidP="0097562C">
      <w:pPr>
        <w:numPr>
          <w:ilvl w:val="0"/>
          <w:numId w:val="40"/>
        </w:numPr>
        <w:ind w:right="3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t>К</w:t>
      </w:r>
      <w:r w:rsidR="0097562C" w:rsidRPr="00794940">
        <w:rPr>
          <w:rFonts w:ascii="Arial" w:hAnsi="Arial" w:cs="Arial"/>
          <w:b/>
          <w:bCs/>
          <w:sz w:val="18"/>
          <w:szCs w:val="18"/>
          <w:lang w:val="ru-RU"/>
        </w:rPr>
        <w:t xml:space="preserve">атер в Венеции (обязательная оплата) </w:t>
      </w:r>
      <w:r w:rsidR="00912733" w:rsidRPr="00794940">
        <w:rPr>
          <w:rFonts w:ascii="Arial" w:hAnsi="Arial" w:cs="Arial"/>
          <w:b/>
          <w:bCs/>
          <w:sz w:val="18"/>
          <w:szCs w:val="18"/>
          <w:lang w:val="ru-RU"/>
        </w:rPr>
        <w:t xml:space="preserve">– </w:t>
      </w:r>
      <w:r w:rsidR="0097562C" w:rsidRPr="00794940">
        <w:rPr>
          <w:rFonts w:ascii="Arial" w:hAnsi="Arial" w:cs="Arial"/>
          <w:b/>
          <w:sz w:val="18"/>
          <w:szCs w:val="18"/>
          <w:lang w:val="ru-RU"/>
        </w:rPr>
        <w:t>€</w:t>
      </w:r>
      <w:r w:rsidR="0097562C" w:rsidRPr="00794940">
        <w:rPr>
          <w:rFonts w:ascii="Arial" w:hAnsi="Arial" w:cs="Arial"/>
          <w:b/>
          <w:bCs/>
          <w:sz w:val="18"/>
          <w:szCs w:val="18"/>
          <w:lang w:val="ru-RU"/>
        </w:rPr>
        <w:t>15</w:t>
      </w:r>
    </w:p>
    <w:p w:rsidR="00D1596C" w:rsidRPr="00D1596C" w:rsidRDefault="00D1596C" w:rsidP="00D1596C">
      <w:pPr>
        <w:numPr>
          <w:ilvl w:val="0"/>
          <w:numId w:val="40"/>
        </w:numPr>
        <w:ind w:right="34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F533DE">
        <w:rPr>
          <w:rFonts w:ascii="Arial" w:hAnsi="Arial" w:cs="Arial"/>
          <w:bCs/>
          <w:sz w:val="18"/>
          <w:szCs w:val="18"/>
          <w:lang w:val="ru-RU"/>
        </w:rPr>
        <w:t xml:space="preserve">Экскурсия во Дворец Дожей </w:t>
      </w:r>
      <w:r>
        <w:rPr>
          <w:rFonts w:ascii="Arial" w:hAnsi="Arial" w:cs="Arial"/>
          <w:bCs/>
          <w:sz w:val="18"/>
          <w:szCs w:val="18"/>
          <w:lang w:val="ru-RU"/>
        </w:rPr>
        <w:t xml:space="preserve">с гидом </w:t>
      </w:r>
      <w:r w:rsidRPr="00DE6687">
        <w:rPr>
          <w:rFonts w:ascii="Arial" w:hAnsi="Arial" w:cs="Arial"/>
          <w:bCs/>
          <w:sz w:val="18"/>
          <w:szCs w:val="18"/>
          <w:lang w:val="ru-RU"/>
        </w:rPr>
        <w:t xml:space="preserve">– </w:t>
      </w:r>
      <w:r w:rsidRPr="00DE6687">
        <w:rPr>
          <w:rFonts w:ascii="Arial" w:hAnsi="Arial" w:cs="Arial"/>
          <w:sz w:val="18"/>
          <w:szCs w:val="18"/>
          <w:lang w:val="ru-RU"/>
        </w:rPr>
        <w:t>€</w:t>
      </w:r>
      <w:r>
        <w:rPr>
          <w:rFonts w:ascii="Arial" w:hAnsi="Arial" w:cs="Arial"/>
          <w:sz w:val="18"/>
          <w:szCs w:val="18"/>
          <w:lang w:val="ru-RU"/>
        </w:rPr>
        <w:t xml:space="preserve">35 </w:t>
      </w:r>
      <w:r>
        <w:rPr>
          <w:rFonts w:ascii="Arial" w:hAnsi="Arial" w:cs="Arial"/>
          <w:bCs/>
          <w:sz w:val="18"/>
          <w:szCs w:val="18"/>
          <w:lang w:val="ru-RU"/>
        </w:rPr>
        <w:t xml:space="preserve">(дети </w:t>
      </w:r>
      <w:r w:rsidRPr="00DE6687">
        <w:rPr>
          <w:rFonts w:ascii="Arial" w:hAnsi="Arial" w:cs="Arial"/>
          <w:sz w:val="18"/>
          <w:szCs w:val="18"/>
          <w:lang w:val="ru-RU"/>
        </w:rPr>
        <w:t>€</w:t>
      </w:r>
      <w:r>
        <w:rPr>
          <w:rFonts w:ascii="Arial" w:hAnsi="Arial" w:cs="Arial"/>
          <w:sz w:val="18"/>
          <w:szCs w:val="18"/>
          <w:lang w:val="ru-RU"/>
        </w:rPr>
        <w:t xml:space="preserve">28) </w:t>
      </w:r>
    </w:p>
    <w:p w:rsidR="0097562C" w:rsidRPr="00794940" w:rsidRDefault="00671B70" w:rsidP="0097562C">
      <w:pPr>
        <w:numPr>
          <w:ilvl w:val="0"/>
          <w:numId w:val="40"/>
        </w:numPr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>К</w:t>
      </w:r>
      <w:r w:rsidR="0097562C" w:rsidRPr="00794940">
        <w:rPr>
          <w:rFonts w:ascii="Arial" w:hAnsi="Arial" w:cs="Arial"/>
          <w:bCs/>
          <w:sz w:val="18"/>
          <w:szCs w:val="18"/>
          <w:lang w:val="ru-RU"/>
        </w:rPr>
        <w:t xml:space="preserve">атание на гондолах по каналам Венеции – </w:t>
      </w:r>
      <w:r w:rsidR="0097562C" w:rsidRPr="00794940">
        <w:rPr>
          <w:rFonts w:ascii="Arial" w:hAnsi="Arial" w:cs="Arial"/>
          <w:sz w:val="18"/>
          <w:szCs w:val="18"/>
          <w:lang w:val="ru-RU"/>
        </w:rPr>
        <w:t>€</w:t>
      </w:r>
      <w:r w:rsidR="0097562C" w:rsidRPr="00794940">
        <w:rPr>
          <w:rFonts w:ascii="Arial" w:hAnsi="Arial" w:cs="Arial"/>
          <w:bCs/>
          <w:sz w:val="18"/>
          <w:szCs w:val="18"/>
          <w:lang w:val="ru-RU"/>
        </w:rPr>
        <w:t>20 (при наличии группы в 6 человек)</w:t>
      </w:r>
    </w:p>
    <w:p w:rsidR="001E2FFD" w:rsidRPr="00794940" w:rsidRDefault="00671B70" w:rsidP="001E2FFD">
      <w:pPr>
        <w:numPr>
          <w:ilvl w:val="0"/>
          <w:numId w:val="40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>В</w:t>
      </w:r>
      <w:r w:rsidR="0097562C" w:rsidRPr="00794940">
        <w:rPr>
          <w:rFonts w:ascii="Arial" w:hAnsi="Arial" w:cs="Arial"/>
          <w:bCs/>
          <w:sz w:val="18"/>
          <w:szCs w:val="18"/>
          <w:lang w:val="ru-RU"/>
        </w:rPr>
        <w:t xml:space="preserve">ходной билет в Национальный парк Плитвицкие озера </w:t>
      </w:r>
      <w:r w:rsidR="00912733" w:rsidRPr="00794940">
        <w:rPr>
          <w:rFonts w:ascii="Arial" w:hAnsi="Arial" w:cs="Arial"/>
          <w:bCs/>
          <w:sz w:val="18"/>
          <w:szCs w:val="18"/>
          <w:lang w:val="ru-RU"/>
        </w:rPr>
        <w:t>−</w:t>
      </w:r>
      <w:r w:rsidR="0097562C" w:rsidRPr="00794940">
        <w:rPr>
          <w:rFonts w:ascii="Arial" w:hAnsi="Arial" w:cs="Arial"/>
          <w:bCs/>
          <w:sz w:val="18"/>
          <w:szCs w:val="18"/>
          <w:lang w:val="ru-RU"/>
        </w:rPr>
        <w:t xml:space="preserve"> €15-23</w:t>
      </w:r>
      <w:r w:rsidR="00C67941" w:rsidRPr="00794940">
        <w:rPr>
          <w:rFonts w:ascii="Arial" w:hAnsi="Arial" w:cs="Arial"/>
          <w:bCs/>
          <w:sz w:val="18"/>
          <w:szCs w:val="18"/>
          <w:lang w:val="ru-RU"/>
        </w:rPr>
        <w:t>, €8-11 дети</w:t>
      </w:r>
      <w:r w:rsidR="0097562C" w:rsidRPr="00794940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296D37" w:rsidRPr="00794940">
        <w:rPr>
          <w:rFonts w:ascii="Arial" w:hAnsi="Arial" w:cs="Arial"/>
          <w:bCs/>
          <w:sz w:val="18"/>
          <w:szCs w:val="18"/>
          <w:lang w:val="ru-RU"/>
        </w:rPr>
        <w:t>(</w:t>
      </w:r>
      <w:r w:rsidR="00C67941" w:rsidRPr="00794940">
        <w:rPr>
          <w:rFonts w:ascii="Arial" w:hAnsi="Arial" w:cs="Arial"/>
          <w:bCs/>
          <w:sz w:val="18"/>
          <w:szCs w:val="18"/>
          <w:lang w:val="ru-RU"/>
        </w:rPr>
        <w:t>цена зависит от месяца посещения</w:t>
      </w:r>
      <w:r w:rsidR="00296D37" w:rsidRPr="00794940">
        <w:rPr>
          <w:rFonts w:ascii="Arial" w:hAnsi="Arial" w:cs="Arial"/>
          <w:bCs/>
          <w:sz w:val="18"/>
          <w:szCs w:val="18"/>
          <w:lang w:val="ru-RU"/>
        </w:rPr>
        <w:t>)</w:t>
      </w:r>
    </w:p>
    <w:p w:rsidR="0097562C" w:rsidRPr="00794940" w:rsidRDefault="00671B70" w:rsidP="0097562C">
      <w:pPr>
        <w:numPr>
          <w:ilvl w:val="0"/>
          <w:numId w:val="40"/>
        </w:numPr>
        <w:jc w:val="both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  <w:lang w:val="ru-RU"/>
        </w:rPr>
        <w:t>Т</w:t>
      </w:r>
      <w:r w:rsidR="0097562C" w:rsidRPr="00794940">
        <w:rPr>
          <w:rFonts w:ascii="Arial" w:hAnsi="Arial" w:cs="Arial"/>
          <w:bCs/>
          <w:sz w:val="18"/>
          <w:szCs w:val="20"/>
        </w:rPr>
        <w:t>еплоход по Дунаю</w:t>
      </w:r>
      <w:r w:rsidR="0097562C" w:rsidRPr="00794940">
        <w:rPr>
          <w:rFonts w:ascii="Arial" w:hAnsi="Arial" w:cs="Arial"/>
          <w:b/>
          <w:bCs/>
          <w:sz w:val="18"/>
          <w:szCs w:val="20"/>
        </w:rPr>
        <w:t xml:space="preserve"> </w:t>
      </w:r>
      <w:r w:rsidR="00912733" w:rsidRPr="00794940">
        <w:rPr>
          <w:rFonts w:ascii="Arial" w:hAnsi="Arial" w:cs="Arial"/>
          <w:bCs/>
          <w:sz w:val="18"/>
          <w:szCs w:val="18"/>
          <w:lang w:val="ru-RU"/>
        </w:rPr>
        <w:t>−</w:t>
      </w:r>
      <w:r w:rsidR="0097562C" w:rsidRPr="00794940">
        <w:rPr>
          <w:rFonts w:ascii="Arial" w:hAnsi="Arial" w:cs="Arial"/>
          <w:b/>
          <w:bCs/>
          <w:sz w:val="18"/>
          <w:szCs w:val="20"/>
        </w:rPr>
        <w:t xml:space="preserve"> </w:t>
      </w:r>
      <w:r w:rsidR="0097562C" w:rsidRPr="00794940">
        <w:rPr>
          <w:rFonts w:ascii="Arial" w:hAnsi="Arial" w:cs="Arial"/>
          <w:bCs/>
          <w:sz w:val="18"/>
          <w:szCs w:val="20"/>
        </w:rPr>
        <w:t>€15, дети €10</w:t>
      </w:r>
    </w:p>
    <w:p w:rsidR="0097562C" w:rsidRDefault="0097562C" w:rsidP="0097562C">
      <w:pPr>
        <w:ind w:left="360"/>
        <w:jc w:val="both"/>
        <w:rPr>
          <w:rFonts w:ascii="Arial" w:hAnsi="Arial" w:cs="Arial"/>
          <w:b/>
          <w:bCs/>
          <w:sz w:val="20"/>
          <w:szCs w:val="18"/>
        </w:rPr>
      </w:pPr>
    </w:p>
    <w:p w:rsidR="00401D7F" w:rsidRDefault="00401D7F" w:rsidP="0097562C">
      <w:pPr>
        <w:ind w:left="360"/>
        <w:jc w:val="both"/>
        <w:rPr>
          <w:rFonts w:ascii="Arial" w:hAnsi="Arial" w:cs="Arial"/>
          <w:b/>
          <w:bCs/>
          <w:sz w:val="20"/>
          <w:szCs w:val="18"/>
        </w:rPr>
      </w:pPr>
    </w:p>
    <w:p w:rsidR="00401D7F" w:rsidRPr="00E90ACD" w:rsidRDefault="00401D7F" w:rsidP="00401D7F">
      <w:pPr>
        <w:spacing w:after="120"/>
        <w:ind w:left="720"/>
        <w:jc w:val="center"/>
        <w:rPr>
          <w:rFonts w:ascii="Arial" w:hAnsi="Arial" w:cs="Arial"/>
          <w:b/>
          <w:bCs/>
          <w:sz w:val="20"/>
          <w:szCs w:val="18"/>
          <w:lang w:val="ru-RU"/>
        </w:rPr>
      </w:pPr>
      <w:r w:rsidRPr="00E90ACD">
        <w:rPr>
          <w:rFonts w:ascii="Arial" w:hAnsi="Arial" w:cs="Arial"/>
          <w:b/>
          <w:bCs/>
          <w:sz w:val="20"/>
          <w:szCs w:val="18"/>
          <w:lang w:val="ru-RU"/>
        </w:rPr>
        <w:t xml:space="preserve">Promo! При бронировании и оплате </w:t>
      </w:r>
      <w:r w:rsidR="00516A28">
        <w:rPr>
          <w:rFonts w:ascii="Arial" w:hAnsi="Arial" w:cs="Arial"/>
          <w:b/>
          <w:bCs/>
          <w:sz w:val="20"/>
          <w:szCs w:val="18"/>
          <w:lang w:val="ru-RU"/>
        </w:rPr>
        <w:t>туруслуги</w:t>
      </w:r>
      <w:r w:rsidRPr="00E90ACD">
        <w:rPr>
          <w:rFonts w:ascii="Arial" w:hAnsi="Arial" w:cs="Arial"/>
          <w:b/>
          <w:bCs/>
          <w:sz w:val="20"/>
          <w:szCs w:val="18"/>
          <w:lang w:val="ru-RU"/>
        </w:rPr>
        <w:t xml:space="preserve"> до 01.03.2018</w:t>
      </w:r>
    </w:p>
    <w:tbl>
      <w:tblPr>
        <w:tblW w:w="10360" w:type="dxa"/>
        <w:jc w:val="center"/>
        <w:tblInd w:w="96" w:type="dxa"/>
        <w:tblLook w:val="04A0"/>
      </w:tblPr>
      <w:tblGrid>
        <w:gridCol w:w="1117"/>
        <w:gridCol w:w="1117"/>
        <w:gridCol w:w="973"/>
        <w:gridCol w:w="1087"/>
        <w:gridCol w:w="1247"/>
        <w:gridCol w:w="1275"/>
        <w:gridCol w:w="1276"/>
        <w:gridCol w:w="1134"/>
        <w:gridCol w:w="1134"/>
      </w:tblGrid>
      <w:tr w:rsidR="00401D7F" w:rsidRPr="00401D7F" w:rsidTr="00401D7F">
        <w:trPr>
          <w:trHeight w:val="288"/>
          <w:jc w:val="center"/>
        </w:trPr>
        <w:tc>
          <w:tcPr>
            <w:tcW w:w="22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М5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Вуячич</w:t>
            </w:r>
          </w:p>
        </w:tc>
        <w:tc>
          <w:tcPr>
            <w:tcW w:w="606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Виолетта</w:t>
            </w:r>
          </w:p>
        </w:tc>
      </w:tr>
      <w:tr w:rsidR="00401D7F" w:rsidRPr="00401D7F" w:rsidTr="00401D7F">
        <w:trPr>
          <w:trHeight w:val="288"/>
          <w:jc w:val="center"/>
        </w:trPr>
        <w:tc>
          <w:tcPr>
            <w:tcW w:w="22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D7F" w:rsidRPr="00401D7F" w:rsidRDefault="00401D7F" w:rsidP="00401D7F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1/2 DBL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1/3 TRPL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1/2 Студио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1/3 Студио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1/2  апарт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1/3 апарт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1/4 апарт</w:t>
            </w:r>
          </w:p>
        </w:tc>
      </w:tr>
      <w:tr w:rsidR="00401D7F" w:rsidRPr="00401D7F" w:rsidTr="00401D7F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16.06.2018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8722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</w:t>
            </w:r>
            <w:r w:rsidR="00872200">
              <w:rPr>
                <w:rFonts w:ascii="Arial" w:hAnsi="Arial" w:cs="Arial"/>
                <w:color w:val="000000"/>
                <w:sz w:val="18"/>
                <w:szCs w:val="18"/>
                <w:lang w:eastAsia="ru-RU" w:bidi="ar-SA"/>
              </w:rPr>
              <w:t>1</w:t>
            </w: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.07.2018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430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420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410  </w:t>
            </w:r>
          </w:p>
        </w:tc>
      </w:tr>
      <w:tr w:rsidR="00401D7F" w:rsidRPr="00401D7F" w:rsidTr="00401D7F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21.07.2018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8722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</w:t>
            </w:r>
            <w:r w:rsidR="00872200">
              <w:rPr>
                <w:rFonts w:ascii="Arial" w:hAnsi="Arial" w:cs="Arial"/>
                <w:color w:val="000000"/>
                <w:sz w:val="18"/>
                <w:szCs w:val="18"/>
                <w:lang w:eastAsia="ru-RU" w:bidi="ar-SA"/>
              </w:rPr>
              <w:t>5</w:t>
            </w: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.08.2018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450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440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490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430  </w:t>
            </w:r>
          </w:p>
        </w:tc>
      </w:tr>
      <w:tr w:rsidR="00401D7F" w:rsidRPr="00401D7F" w:rsidTr="00401D7F">
        <w:trPr>
          <w:trHeight w:val="288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18.08.2018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8722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0</w:t>
            </w:r>
            <w:r w:rsidR="00872200">
              <w:rPr>
                <w:rFonts w:ascii="Arial" w:hAnsi="Arial" w:cs="Arial"/>
                <w:color w:val="000000"/>
                <w:sz w:val="18"/>
                <w:szCs w:val="18"/>
                <w:lang w:eastAsia="ru-RU" w:bidi="ar-SA"/>
              </w:rPr>
              <w:t>2</w:t>
            </w: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.09.2018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470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460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510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450  </w:t>
            </w:r>
          </w:p>
        </w:tc>
      </w:tr>
      <w:tr w:rsidR="00401D7F" w:rsidRPr="00401D7F" w:rsidTr="00401D7F">
        <w:trPr>
          <w:trHeight w:val="300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15.09.2018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872200" w:rsidP="008722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 w:bidi="ar-SA"/>
              </w:rPr>
              <w:t>30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 w:bidi="ar-SA"/>
              </w:rPr>
              <w:t>09</w:t>
            </w:r>
            <w:r w:rsidR="00401D7F"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.2018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430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420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D7F" w:rsidRPr="00401D7F" w:rsidRDefault="00401D7F" w:rsidP="00401D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401D7F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410  </w:t>
            </w:r>
          </w:p>
        </w:tc>
      </w:tr>
    </w:tbl>
    <w:p w:rsidR="00401D7F" w:rsidRPr="00401D7F" w:rsidRDefault="00401D7F" w:rsidP="0097562C">
      <w:pPr>
        <w:ind w:left="360"/>
        <w:jc w:val="both"/>
        <w:rPr>
          <w:rFonts w:ascii="Arial" w:hAnsi="Arial" w:cs="Arial"/>
          <w:b/>
          <w:bCs/>
          <w:sz w:val="20"/>
          <w:szCs w:val="18"/>
          <w:lang w:val="ru-RU"/>
        </w:rPr>
      </w:pPr>
    </w:p>
    <w:p w:rsidR="0097562C" w:rsidRPr="00794940" w:rsidRDefault="0097562C" w:rsidP="00664401">
      <w:pPr>
        <w:tabs>
          <w:tab w:val="left" w:pos="0"/>
          <w:tab w:val="left" w:pos="8690"/>
        </w:tabs>
        <w:rPr>
          <w:rFonts w:ascii="Arial" w:hAnsi="Arial" w:cs="Arial"/>
          <w:b/>
          <w:sz w:val="20"/>
          <w:szCs w:val="20"/>
          <w:lang w:val="ru-RU"/>
        </w:rPr>
      </w:pPr>
      <w:r w:rsidRPr="00794940">
        <w:rPr>
          <w:rFonts w:ascii="Arial" w:hAnsi="Arial" w:cs="Arial"/>
          <w:b/>
          <w:sz w:val="20"/>
          <w:szCs w:val="20"/>
          <w:lang w:val="ru-RU"/>
        </w:rPr>
        <w:t>Размещение по программе:</w:t>
      </w:r>
    </w:p>
    <w:p w:rsidR="0097562C" w:rsidRPr="00794940" w:rsidRDefault="0097562C" w:rsidP="0097562C">
      <w:pPr>
        <w:tabs>
          <w:tab w:val="left" w:pos="142"/>
          <w:tab w:val="left" w:pos="8690"/>
        </w:tabs>
        <w:ind w:left="720"/>
        <w:rPr>
          <w:rFonts w:ascii="Arial" w:hAnsi="Arial" w:cs="Arial"/>
          <w:sz w:val="20"/>
          <w:lang w:val="ru-RU"/>
        </w:rPr>
      </w:pPr>
    </w:p>
    <w:p w:rsidR="00296D37" w:rsidRPr="00794940" w:rsidRDefault="00296D37" w:rsidP="00664401">
      <w:pPr>
        <w:tabs>
          <w:tab w:val="left" w:pos="8690"/>
        </w:tabs>
        <w:ind w:firstLine="851"/>
        <w:rPr>
          <w:rFonts w:ascii="Arial" w:hAnsi="Arial" w:cs="Arial"/>
          <w:sz w:val="18"/>
          <w:szCs w:val="18"/>
          <w:lang w:val="ru-RU"/>
        </w:rPr>
      </w:pPr>
      <w:r w:rsidRPr="001C7744">
        <w:rPr>
          <w:rFonts w:ascii="Arial" w:hAnsi="Arial" w:cs="Arial"/>
          <w:b/>
          <w:sz w:val="20"/>
          <w:szCs w:val="18"/>
          <w:lang w:val="ru-RU"/>
        </w:rPr>
        <w:t xml:space="preserve">Апартаменты </w:t>
      </w:r>
      <w:r w:rsidR="00227310" w:rsidRPr="001C7744">
        <w:rPr>
          <w:rFonts w:ascii="Arial" w:hAnsi="Arial" w:cs="Arial"/>
          <w:b/>
          <w:sz w:val="20"/>
          <w:szCs w:val="18"/>
          <w:lang w:val="ru-RU"/>
        </w:rPr>
        <w:t>«</w:t>
      </w:r>
      <w:r w:rsidRPr="001C7744">
        <w:rPr>
          <w:rFonts w:ascii="Arial" w:hAnsi="Arial" w:cs="Arial"/>
          <w:b/>
          <w:sz w:val="20"/>
          <w:szCs w:val="18"/>
          <w:lang w:val="ru-RU"/>
        </w:rPr>
        <w:t>Вуячич</w:t>
      </w:r>
      <w:r w:rsidR="00227310" w:rsidRPr="001C7744">
        <w:rPr>
          <w:rFonts w:ascii="Arial" w:hAnsi="Arial" w:cs="Arial"/>
          <w:b/>
          <w:sz w:val="20"/>
          <w:szCs w:val="18"/>
          <w:lang w:val="ru-RU"/>
        </w:rPr>
        <w:t>»</w:t>
      </w:r>
      <w:r w:rsidRPr="00794940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794940">
        <w:rPr>
          <w:rFonts w:ascii="Arial" w:hAnsi="Arial" w:cs="Arial"/>
          <w:sz w:val="18"/>
          <w:szCs w:val="18"/>
          <w:lang w:val="ru-RU"/>
        </w:rPr>
        <w:t>расположены в современной части города, отличаются удачным месторасположением:  в  300 метрах от моря, в 10 минутах пешком от  Старого города, рядом находится один из самых крупных в городе супермаркетов и рынок с местными продуктами. В шаговой доступности располагается набережная, на которой сконцентрированы сувенирные лавки, кафе, рестораны, бары и дискотеки под открытым небом.</w:t>
      </w:r>
    </w:p>
    <w:p w:rsidR="00296D37" w:rsidRPr="00794940" w:rsidRDefault="00296D37" w:rsidP="00664401">
      <w:pPr>
        <w:tabs>
          <w:tab w:val="left" w:pos="8690"/>
        </w:tabs>
        <w:ind w:firstLine="851"/>
        <w:rPr>
          <w:rFonts w:ascii="Arial" w:hAnsi="Arial" w:cs="Arial"/>
          <w:sz w:val="18"/>
          <w:szCs w:val="18"/>
          <w:lang w:val="ru-RU"/>
        </w:rPr>
      </w:pPr>
      <w:r w:rsidRPr="00794940">
        <w:rPr>
          <w:rFonts w:ascii="Arial" w:hAnsi="Arial" w:cs="Arial"/>
          <w:sz w:val="18"/>
          <w:szCs w:val="18"/>
          <w:lang w:val="ru-RU"/>
        </w:rPr>
        <w:t xml:space="preserve">В Вуячич </w:t>
      </w:r>
      <w:r w:rsidR="00664401" w:rsidRPr="00794940">
        <w:rPr>
          <w:rFonts w:ascii="Arial" w:hAnsi="Arial" w:cs="Arial"/>
          <w:sz w:val="18"/>
          <w:szCs w:val="18"/>
          <w:lang w:val="ru-RU"/>
        </w:rPr>
        <w:t xml:space="preserve">на четырех этажах расположено 8 номеров. </w:t>
      </w:r>
      <w:r w:rsidRPr="00794940">
        <w:rPr>
          <w:rFonts w:ascii="Arial" w:hAnsi="Arial" w:cs="Arial"/>
          <w:sz w:val="18"/>
          <w:szCs w:val="18"/>
          <w:lang w:val="ru-RU"/>
        </w:rPr>
        <w:t>Все номера оборудованы кондиционерам, ванной/душем, холодильником, телевизором (кабельное, есть русские каналы),</w:t>
      </w:r>
      <w:r w:rsidRPr="00794940">
        <w:rPr>
          <w:rFonts w:ascii="Arial" w:hAnsi="Arial" w:cs="Arial"/>
          <w:sz w:val="18"/>
          <w:szCs w:val="18"/>
        </w:rPr>
        <w:t>WI</w:t>
      </w:r>
      <w:r w:rsidRPr="00794940">
        <w:rPr>
          <w:rFonts w:ascii="Arial" w:hAnsi="Arial" w:cs="Arial"/>
          <w:sz w:val="18"/>
          <w:szCs w:val="18"/>
          <w:lang w:val="ru-RU"/>
        </w:rPr>
        <w:t>-</w:t>
      </w:r>
      <w:r w:rsidRPr="00794940">
        <w:rPr>
          <w:rFonts w:ascii="Arial" w:hAnsi="Arial" w:cs="Arial"/>
          <w:sz w:val="18"/>
          <w:szCs w:val="18"/>
        </w:rPr>
        <w:t>FI</w:t>
      </w:r>
      <w:r w:rsidRPr="00794940">
        <w:rPr>
          <w:rFonts w:ascii="Arial" w:hAnsi="Arial" w:cs="Arial"/>
          <w:sz w:val="18"/>
          <w:szCs w:val="18"/>
          <w:lang w:val="ru-RU"/>
        </w:rPr>
        <w:t>, мини-кухней. Во всех номерах есть балкон или терраса.</w:t>
      </w:r>
    </w:p>
    <w:p w:rsidR="00664401" w:rsidRPr="00794940" w:rsidRDefault="00664401" w:rsidP="00664401">
      <w:pPr>
        <w:tabs>
          <w:tab w:val="left" w:pos="8690"/>
        </w:tabs>
        <w:ind w:firstLine="851"/>
        <w:rPr>
          <w:rFonts w:ascii="Arial" w:hAnsi="Arial" w:cs="Arial"/>
          <w:sz w:val="18"/>
          <w:szCs w:val="18"/>
          <w:lang w:val="ru-RU"/>
        </w:rPr>
      </w:pPr>
      <w:r w:rsidRPr="00794940">
        <w:rPr>
          <w:rFonts w:ascii="Arial" w:hAnsi="Arial" w:cs="Arial"/>
          <w:b/>
          <w:bCs/>
          <w:i/>
          <w:sz w:val="18"/>
          <w:szCs w:val="18"/>
          <w:lang w:val="ru-RU"/>
        </w:rPr>
        <w:t>1 этаж:</w:t>
      </w:r>
      <w:r w:rsidRPr="00794940">
        <w:rPr>
          <w:rFonts w:ascii="Arial" w:hAnsi="Arial" w:cs="Arial"/>
          <w:sz w:val="18"/>
          <w:szCs w:val="18"/>
          <w:lang w:val="ru-RU"/>
        </w:rPr>
        <w:t> номера 1,2 имеют общую кухню и выход на просторную террасу, оборудованы отдельными ванными комнатами (чтобы пройти в ванную комнату номера 2, надо пересечь общий коридор).</w:t>
      </w:r>
    </w:p>
    <w:p w:rsidR="00664401" w:rsidRPr="00794940" w:rsidRDefault="00664401" w:rsidP="00664401">
      <w:pPr>
        <w:tabs>
          <w:tab w:val="left" w:pos="8690"/>
        </w:tabs>
        <w:ind w:firstLine="851"/>
        <w:rPr>
          <w:rFonts w:ascii="Arial" w:hAnsi="Arial" w:cs="Arial"/>
          <w:sz w:val="18"/>
          <w:szCs w:val="18"/>
          <w:lang w:val="ru-RU"/>
        </w:rPr>
      </w:pPr>
      <w:r w:rsidRPr="00794940">
        <w:rPr>
          <w:rFonts w:ascii="Arial" w:hAnsi="Arial" w:cs="Arial"/>
          <w:b/>
          <w:bCs/>
          <w:i/>
          <w:sz w:val="18"/>
          <w:szCs w:val="18"/>
          <w:lang w:val="ru-RU"/>
        </w:rPr>
        <w:t>3 этаж:</w:t>
      </w:r>
      <w:r w:rsidRPr="00794940">
        <w:rPr>
          <w:rFonts w:ascii="Arial" w:hAnsi="Arial" w:cs="Arial"/>
          <w:sz w:val="18"/>
          <w:szCs w:val="18"/>
          <w:lang w:val="ru-RU"/>
        </w:rPr>
        <w:t> номера 3,4,5 оборудованы отдельными ванными комнатами, мини-кухнями и балконами.</w:t>
      </w:r>
    </w:p>
    <w:p w:rsidR="00664401" w:rsidRPr="00794940" w:rsidRDefault="00664401" w:rsidP="00664401">
      <w:pPr>
        <w:tabs>
          <w:tab w:val="left" w:pos="8690"/>
        </w:tabs>
        <w:ind w:firstLine="851"/>
        <w:rPr>
          <w:rFonts w:ascii="Arial" w:hAnsi="Arial" w:cs="Arial"/>
          <w:sz w:val="18"/>
          <w:szCs w:val="18"/>
          <w:lang w:val="ru-RU"/>
        </w:rPr>
      </w:pPr>
      <w:r w:rsidRPr="00794940">
        <w:rPr>
          <w:rFonts w:ascii="Arial" w:hAnsi="Arial" w:cs="Arial"/>
          <w:b/>
          <w:bCs/>
          <w:i/>
          <w:sz w:val="18"/>
          <w:szCs w:val="18"/>
          <w:lang w:val="ru-RU"/>
        </w:rPr>
        <w:t>4 этаж:</w:t>
      </w:r>
      <w:r w:rsidRPr="00794940">
        <w:rPr>
          <w:rFonts w:ascii="Arial" w:hAnsi="Arial" w:cs="Arial"/>
          <w:sz w:val="18"/>
          <w:szCs w:val="18"/>
          <w:lang w:val="ru-RU"/>
        </w:rPr>
        <w:t xml:space="preserve"> номера 6,7,8 оборудованы отдельными ванными комнатами, балконами и мини-кухнями (в номере 8 мини-кухня располагается в отдельной комнате (вход с коридора)). </w:t>
      </w:r>
    </w:p>
    <w:p w:rsidR="00296D37" w:rsidRPr="00794940" w:rsidRDefault="00296D37" w:rsidP="00664401">
      <w:pPr>
        <w:tabs>
          <w:tab w:val="left" w:pos="8690"/>
        </w:tabs>
        <w:ind w:firstLine="851"/>
        <w:rPr>
          <w:rFonts w:ascii="Arial" w:hAnsi="Arial" w:cs="Arial"/>
          <w:sz w:val="18"/>
          <w:szCs w:val="18"/>
          <w:lang w:val="ru-RU"/>
        </w:rPr>
      </w:pPr>
      <w:r w:rsidRPr="00794940">
        <w:rPr>
          <w:rFonts w:ascii="Arial" w:hAnsi="Arial" w:cs="Arial"/>
          <w:sz w:val="18"/>
          <w:szCs w:val="18"/>
          <w:lang w:val="ru-RU"/>
        </w:rPr>
        <w:t>Апартаменты для экономичного отдыха, достаточно простые номера, дружелюбный персонал. Рекомендуется для молодежного и семейного отдыха.</w:t>
      </w:r>
    </w:p>
    <w:p w:rsidR="00664401" w:rsidRPr="00794940" w:rsidRDefault="00664401" w:rsidP="00664401">
      <w:pPr>
        <w:tabs>
          <w:tab w:val="left" w:pos="8690"/>
        </w:tabs>
        <w:ind w:firstLine="851"/>
        <w:rPr>
          <w:rFonts w:ascii="Arial" w:hAnsi="Arial" w:cs="Arial"/>
          <w:sz w:val="18"/>
          <w:szCs w:val="18"/>
          <w:lang w:val="ru-RU"/>
        </w:rPr>
      </w:pPr>
    </w:p>
    <w:p w:rsidR="0057322F" w:rsidRPr="00794940" w:rsidRDefault="0057322F" w:rsidP="0057322F">
      <w:pPr>
        <w:tabs>
          <w:tab w:val="left" w:pos="8690"/>
        </w:tabs>
        <w:ind w:firstLine="851"/>
        <w:rPr>
          <w:rFonts w:ascii="Arial" w:hAnsi="Arial" w:cs="Arial"/>
          <w:sz w:val="18"/>
          <w:szCs w:val="18"/>
          <w:lang w:val="ru-RU"/>
        </w:rPr>
      </w:pPr>
      <w:r w:rsidRPr="001C7744">
        <w:rPr>
          <w:rFonts w:ascii="Arial" w:hAnsi="Arial" w:cs="Arial"/>
          <w:b/>
          <w:sz w:val="20"/>
          <w:szCs w:val="18"/>
          <w:lang w:val="ru-RU"/>
        </w:rPr>
        <w:lastRenderedPageBreak/>
        <w:t>Апартаменты «Виолетта»</w:t>
      </w:r>
      <w:r w:rsidRPr="001C7744">
        <w:rPr>
          <w:rFonts w:ascii="Arial" w:hAnsi="Arial" w:cs="Arial"/>
          <w:sz w:val="20"/>
          <w:szCs w:val="18"/>
          <w:lang w:val="ru-RU"/>
        </w:rPr>
        <w:t> </w:t>
      </w:r>
      <w:r w:rsidRPr="00794940">
        <w:rPr>
          <w:rFonts w:ascii="Arial" w:hAnsi="Arial" w:cs="Arial"/>
          <w:sz w:val="18"/>
          <w:szCs w:val="18"/>
          <w:lang w:val="ru-RU"/>
        </w:rPr>
        <w:t>находятся в центральной части курорта, в спокойном районе, в 10 — 15 мин. ходьбы до моря, в 300 метрах от пляжа Словенска Плажа. Старый город Будвы находится в 500 метрах от отеля.</w:t>
      </w:r>
    </w:p>
    <w:p w:rsidR="0057322F" w:rsidRPr="00794940" w:rsidRDefault="0057322F" w:rsidP="0057322F">
      <w:pPr>
        <w:tabs>
          <w:tab w:val="left" w:pos="8690"/>
        </w:tabs>
        <w:ind w:firstLine="851"/>
        <w:rPr>
          <w:rFonts w:ascii="Arial" w:hAnsi="Arial" w:cs="Arial"/>
          <w:sz w:val="18"/>
          <w:szCs w:val="18"/>
          <w:lang w:val="ru-RU"/>
        </w:rPr>
      </w:pPr>
      <w:r w:rsidRPr="00794940">
        <w:rPr>
          <w:rFonts w:ascii="Arial" w:hAnsi="Arial" w:cs="Arial"/>
          <w:sz w:val="18"/>
          <w:szCs w:val="18"/>
          <w:lang w:val="ru-RU"/>
        </w:rPr>
        <w:t xml:space="preserve">Апартаменты представляют собой 4-х этажное здание. Во всех номерах TV, кондиционер, холодильник, WC /душ, бесплатный </w:t>
      </w:r>
      <w:r w:rsidRPr="00794940">
        <w:rPr>
          <w:rFonts w:ascii="Arial" w:hAnsi="Arial" w:cs="Arial"/>
          <w:sz w:val="18"/>
          <w:szCs w:val="18"/>
        </w:rPr>
        <w:t>WI</w:t>
      </w:r>
      <w:r w:rsidRPr="00794940">
        <w:rPr>
          <w:rFonts w:ascii="Arial" w:hAnsi="Arial" w:cs="Arial"/>
          <w:sz w:val="18"/>
          <w:szCs w:val="18"/>
          <w:lang w:val="ru-RU"/>
        </w:rPr>
        <w:t>-</w:t>
      </w:r>
      <w:r w:rsidRPr="00794940">
        <w:rPr>
          <w:rFonts w:ascii="Arial" w:hAnsi="Arial" w:cs="Arial"/>
          <w:sz w:val="18"/>
          <w:szCs w:val="18"/>
        </w:rPr>
        <w:t>FI</w:t>
      </w:r>
      <w:r w:rsidRPr="00794940">
        <w:rPr>
          <w:rFonts w:ascii="Arial" w:hAnsi="Arial" w:cs="Arial"/>
          <w:sz w:val="18"/>
          <w:szCs w:val="18"/>
          <w:lang w:val="ru-RU"/>
        </w:rPr>
        <w:t>. Все номера оборудованы мини-кухней с необходимым набором посуды. В каждом номере свой балкон.</w:t>
      </w:r>
    </w:p>
    <w:p w:rsidR="0057322F" w:rsidRPr="00794940" w:rsidRDefault="0057322F" w:rsidP="0057322F">
      <w:pPr>
        <w:tabs>
          <w:tab w:val="left" w:pos="8690"/>
        </w:tabs>
        <w:ind w:firstLine="851"/>
        <w:rPr>
          <w:rFonts w:ascii="Arial" w:hAnsi="Arial" w:cs="Arial"/>
          <w:sz w:val="18"/>
          <w:szCs w:val="18"/>
          <w:lang w:val="ru-RU"/>
        </w:rPr>
      </w:pPr>
      <w:r w:rsidRPr="00794940">
        <w:rPr>
          <w:rFonts w:ascii="Arial" w:hAnsi="Arial" w:cs="Arial"/>
          <w:sz w:val="18"/>
          <w:szCs w:val="18"/>
          <w:lang w:val="ru-RU"/>
        </w:rPr>
        <w:t>Размещение в номерах студио или апартаментах.</w:t>
      </w:r>
    </w:p>
    <w:p w:rsidR="0057322F" w:rsidRPr="00794940" w:rsidRDefault="0057322F" w:rsidP="0057322F">
      <w:pPr>
        <w:tabs>
          <w:tab w:val="left" w:pos="8690"/>
        </w:tabs>
        <w:ind w:firstLine="851"/>
        <w:rPr>
          <w:rFonts w:ascii="Arial" w:hAnsi="Arial" w:cs="Arial"/>
          <w:sz w:val="18"/>
          <w:szCs w:val="18"/>
          <w:lang w:val="ru-RU"/>
        </w:rPr>
      </w:pPr>
      <w:r w:rsidRPr="00794940">
        <w:rPr>
          <w:rFonts w:ascii="Arial" w:hAnsi="Arial" w:cs="Arial"/>
          <w:b/>
          <w:i/>
          <w:sz w:val="18"/>
          <w:szCs w:val="18"/>
          <w:lang w:val="ru-RU"/>
        </w:rPr>
        <w:t>Студио:</w:t>
      </w:r>
      <w:r w:rsidRPr="00794940">
        <w:rPr>
          <w:rFonts w:ascii="Arial" w:hAnsi="Arial" w:cs="Arial"/>
          <w:sz w:val="18"/>
          <w:szCs w:val="18"/>
          <w:lang w:val="ru-RU"/>
        </w:rPr>
        <w:t xml:space="preserve"> двуспальная кровать + односпальная кровать или 3 односпальные кровати в номере, мини-кухня, балкон. </w:t>
      </w:r>
    </w:p>
    <w:p w:rsidR="0057322F" w:rsidRPr="00794940" w:rsidRDefault="0057322F" w:rsidP="0057322F">
      <w:pPr>
        <w:tabs>
          <w:tab w:val="left" w:pos="8690"/>
        </w:tabs>
        <w:ind w:firstLine="851"/>
        <w:rPr>
          <w:rFonts w:ascii="Arial" w:hAnsi="Arial" w:cs="Arial"/>
          <w:sz w:val="18"/>
          <w:szCs w:val="18"/>
          <w:lang w:val="ru-RU"/>
        </w:rPr>
      </w:pPr>
      <w:r w:rsidRPr="00794940">
        <w:rPr>
          <w:rFonts w:ascii="Arial" w:hAnsi="Arial" w:cs="Arial"/>
          <w:b/>
          <w:i/>
          <w:sz w:val="18"/>
          <w:szCs w:val="18"/>
          <w:lang w:val="ru-RU"/>
        </w:rPr>
        <w:t>Апартаменты:</w:t>
      </w:r>
      <w:r w:rsidRPr="00794940">
        <w:rPr>
          <w:rFonts w:ascii="Arial" w:hAnsi="Arial" w:cs="Arial"/>
          <w:sz w:val="18"/>
          <w:szCs w:val="18"/>
          <w:lang w:val="ru-RU"/>
        </w:rPr>
        <w:t xml:space="preserve"> улучшенные номера большей площади, с зоной гостиной со столом и диваном, отделенной от зоны спальни перегородкой. В номере двуспальная кровать + диван в зоне гостиной, раскладывающийся как кровать, мини-кухня, балкон. </w:t>
      </w:r>
    </w:p>
    <w:p w:rsidR="001C7744" w:rsidRPr="00794940" w:rsidRDefault="0057322F" w:rsidP="0057322F">
      <w:pPr>
        <w:tabs>
          <w:tab w:val="left" w:pos="8690"/>
        </w:tabs>
        <w:ind w:firstLine="851"/>
        <w:rPr>
          <w:rFonts w:ascii="Arial" w:hAnsi="Arial" w:cs="Arial"/>
          <w:sz w:val="18"/>
          <w:szCs w:val="18"/>
          <w:lang w:val="ru-RU"/>
        </w:rPr>
      </w:pPr>
      <w:r w:rsidRPr="00794940">
        <w:rPr>
          <w:rFonts w:ascii="Arial" w:hAnsi="Arial" w:cs="Arial"/>
          <w:sz w:val="18"/>
          <w:szCs w:val="18"/>
          <w:lang w:val="ru-RU"/>
        </w:rPr>
        <w:t xml:space="preserve">Комфортные апартаменты имеют просторные комнаты, кухню и балкон в каждом номере. Подходят для молодежного и семейного отдыха. </w:t>
      </w:r>
    </w:p>
    <w:sectPr w:rsidR="001C7744" w:rsidRPr="00794940" w:rsidSect="009877D4">
      <w:type w:val="continuous"/>
      <w:pgSz w:w="11906" w:h="16838"/>
      <w:pgMar w:top="284" w:right="425" w:bottom="459" w:left="567" w:header="272" w:footer="709" w:gutter="0"/>
      <w:cols w:space="1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B88" w:rsidRDefault="00CC4B88" w:rsidP="00A57F93">
      <w:r>
        <w:separator/>
      </w:r>
    </w:p>
  </w:endnote>
  <w:endnote w:type="continuationSeparator" w:id="1">
    <w:p w:rsidR="00CC4B88" w:rsidRDefault="00CC4B88" w:rsidP="00A5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B88" w:rsidRDefault="00CC4B88" w:rsidP="00A57F93">
      <w:r>
        <w:separator/>
      </w:r>
    </w:p>
  </w:footnote>
  <w:footnote w:type="continuationSeparator" w:id="1">
    <w:p w:rsidR="00CC4B88" w:rsidRDefault="00CC4B88" w:rsidP="00A57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D5CCE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3C7CA4"/>
    <w:multiLevelType w:val="hybridMultilevel"/>
    <w:tmpl w:val="DED2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E917C9"/>
    <w:multiLevelType w:val="hybridMultilevel"/>
    <w:tmpl w:val="40F0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51461"/>
    <w:multiLevelType w:val="hybridMultilevel"/>
    <w:tmpl w:val="5E3A3556"/>
    <w:lvl w:ilvl="0" w:tplc="89E22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14B93"/>
    <w:multiLevelType w:val="hybridMultilevel"/>
    <w:tmpl w:val="F91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E2B2A"/>
    <w:multiLevelType w:val="hybridMultilevel"/>
    <w:tmpl w:val="39C80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A0B20"/>
    <w:multiLevelType w:val="hybridMultilevel"/>
    <w:tmpl w:val="0648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8"/>
  </w:num>
  <w:num w:numId="4">
    <w:abstractNumId w:val="1"/>
  </w:num>
  <w:num w:numId="5">
    <w:abstractNumId w:val="25"/>
  </w:num>
  <w:num w:numId="6">
    <w:abstractNumId w:val="10"/>
  </w:num>
  <w:num w:numId="7">
    <w:abstractNumId w:val="3"/>
  </w:num>
  <w:num w:numId="8">
    <w:abstractNumId w:val="19"/>
  </w:num>
  <w:num w:numId="9">
    <w:abstractNumId w:val="42"/>
  </w:num>
  <w:num w:numId="10">
    <w:abstractNumId w:val="20"/>
  </w:num>
  <w:num w:numId="11">
    <w:abstractNumId w:val="24"/>
  </w:num>
  <w:num w:numId="12">
    <w:abstractNumId w:val="18"/>
  </w:num>
  <w:num w:numId="13">
    <w:abstractNumId w:val="29"/>
  </w:num>
  <w:num w:numId="14">
    <w:abstractNumId w:val="26"/>
  </w:num>
  <w:num w:numId="15">
    <w:abstractNumId w:val="5"/>
  </w:num>
  <w:num w:numId="16">
    <w:abstractNumId w:val="37"/>
  </w:num>
  <w:num w:numId="17">
    <w:abstractNumId w:val="22"/>
  </w:num>
  <w:num w:numId="18">
    <w:abstractNumId w:val="28"/>
  </w:num>
  <w:num w:numId="19">
    <w:abstractNumId w:val="31"/>
  </w:num>
  <w:num w:numId="20">
    <w:abstractNumId w:val="11"/>
  </w:num>
  <w:num w:numId="21">
    <w:abstractNumId w:val="13"/>
  </w:num>
  <w:num w:numId="22">
    <w:abstractNumId w:val="4"/>
  </w:num>
  <w:num w:numId="23">
    <w:abstractNumId w:val="15"/>
  </w:num>
  <w:num w:numId="24">
    <w:abstractNumId w:val="17"/>
  </w:num>
  <w:num w:numId="25">
    <w:abstractNumId w:val="0"/>
  </w:num>
  <w:num w:numId="26">
    <w:abstractNumId w:val="36"/>
  </w:num>
  <w:num w:numId="27">
    <w:abstractNumId w:val="27"/>
  </w:num>
  <w:num w:numId="28">
    <w:abstractNumId w:val="9"/>
  </w:num>
  <w:num w:numId="29">
    <w:abstractNumId w:val="2"/>
  </w:num>
  <w:num w:numId="30">
    <w:abstractNumId w:val="43"/>
  </w:num>
  <w:num w:numId="31">
    <w:abstractNumId w:val="34"/>
  </w:num>
  <w:num w:numId="32">
    <w:abstractNumId w:val="21"/>
  </w:num>
  <w:num w:numId="33">
    <w:abstractNumId w:val="32"/>
  </w:num>
  <w:num w:numId="34">
    <w:abstractNumId w:val="12"/>
  </w:num>
  <w:num w:numId="35">
    <w:abstractNumId w:val="38"/>
  </w:num>
  <w:num w:numId="36">
    <w:abstractNumId w:val="7"/>
  </w:num>
  <w:num w:numId="37">
    <w:abstractNumId w:val="16"/>
  </w:num>
  <w:num w:numId="38">
    <w:abstractNumId w:val="39"/>
  </w:num>
  <w:num w:numId="39">
    <w:abstractNumId w:val="35"/>
  </w:num>
  <w:num w:numId="40">
    <w:abstractNumId w:val="30"/>
  </w:num>
  <w:num w:numId="41">
    <w:abstractNumId w:val="33"/>
  </w:num>
  <w:num w:numId="42">
    <w:abstractNumId w:val="14"/>
  </w:num>
  <w:num w:numId="43">
    <w:abstractNumId w:val="23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0594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0"/>
    <w:footnote w:id="1"/>
  </w:footnotePr>
  <w:endnotePr>
    <w:endnote w:id="0"/>
    <w:endnote w:id="1"/>
  </w:endnotePr>
  <w:compat/>
  <w:rsids>
    <w:rsidRoot w:val="001C7B13"/>
    <w:rsid w:val="000017DF"/>
    <w:rsid w:val="00001B50"/>
    <w:rsid w:val="00005D90"/>
    <w:rsid w:val="000108B9"/>
    <w:rsid w:val="00015A4C"/>
    <w:rsid w:val="00020D75"/>
    <w:rsid w:val="00027705"/>
    <w:rsid w:val="00027A51"/>
    <w:rsid w:val="00031C7A"/>
    <w:rsid w:val="00035E3A"/>
    <w:rsid w:val="00043CA9"/>
    <w:rsid w:val="000471D3"/>
    <w:rsid w:val="0005182E"/>
    <w:rsid w:val="0006083F"/>
    <w:rsid w:val="00063D3F"/>
    <w:rsid w:val="00072514"/>
    <w:rsid w:val="0008234B"/>
    <w:rsid w:val="00086512"/>
    <w:rsid w:val="0009316A"/>
    <w:rsid w:val="00095F12"/>
    <w:rsid w:val="000A4D16"/>
    <w:rsid w:val="000B259F"/>
    <w:rsid w:val="000B690F"/>
    <w:rsid w:val="000C12A0"/>
    <w:rsid w:val="000C77A4"/>
    <w:rsid w:val="000D53F1"/>
    <w:rsid w:val="000D6451"/>
    <w:rsid w:val="000E2CC1"/>
    <w:rsid w:val="000E4899"/>
    <w:rsid w:val="000E7E55"/>
    <w:rsid w:val="000F2A21"/>
    <w:rsid w:val="000F49CA"/>
    <w:rsid w:val="000F695D"/>
    <w:rsid w:val="00103FD6"/>
    <w:rsid w:val="00111CB2"/>
    <w:rsid w:val="00114E1D"/>
    <w:rsid w:val="001254F7"/>
    <w:rsid w:val="00126D34"/>
    <w:rsid w:val="00127D23"/>
    <w:rsid w:val="00132C08"/>
    <w:rsid w:val="00142C52"/>
    <w:rsid w:val="00144203"/>
    <w:rsid w:val="0015004E"/>
    <w:rsid w:val="001510DC"/>
    <w:rsid w:val="00153668"/>
    <w:rsid w:val="001616F7"/>
    <w:rsid w:val="0016528B"/>
    <w:rsid w:val="00166AE1"/>
    <w:rsid w:val="00166B2E"/>
    <w:rsid w:val="0016729C"/>
    <w:rsid w:val="001741FB"/>
    <w:rsid w:val="00185859"/>
    <w:rsid w:val="00187246"/>
    <w:rsid w:val="0019005B"/>
    <w:rsid w:val="00190853"/>
    <w:rsid w:val="00197C26"/>
    <w:rsid w:val="001A1405"/>
    <w:rsid w:val="001A3C64"/>
    <w:rsid w:val="001B3BB0"/>
    <w:rsid w:val="001B5AA4"/>
    <w:rsid w:val="001B6493"/>
    <w:rsid w:val="001B6A53"/>
    <w:rsid w:val="001B6E81"/>
    <w:rsid w:val="001B7CB3"/>
    <w:rsid w:val="001C7744"/>
    <w:rsid w:val="001C7B13"/>
    <w:rsid w:val="001D3173"/>
    <w:rsid w:val="001E0B8B"/>
    <w:rsid w:val="001E2651"/>
    <w:rsid w:val="001E2FFD"/>
    <w:rsid w:val="00204632"/>
    <w:rsid w:val="00205482"/>
    <w:rsid w:val="00206901"/>
    <w:rsid w:val="002143E5"/>
    <w:rsid w:val="00215036"/>
    <w:rsid w:val="00225433"/>
    <w:rsid w:val="00227310"/>
    <w:rsid w:val="00235223"/>
    <w:rsid w:val="00235F0D"/>
    <w:rsid w:val="00240833"/>
    <w:rsid w:val="00243843"/>
    <w:rsid w:val="002452B8"/>
    <w:rsid w:val="00256076"/>
    <w:rsid w:val="002569DE"/>
    <w:rsid w:val="00256D81"/>
    <w:rsid w:val="002608F2"/>
    <w:rsid w:val="00262279"/>
    <w:rsid w:val="002729E6"/>
    <w:rsid w:val="002760F9"/>
    <w:rsid w:val="002772F3"/>
    <w:rsid w:val="0027734E"/>
    <w:rsid w:val="00284580"/>
    <w:rsid w:val="00284B23"/>
    <w:rsid w:val="00286807"/>
    <w:rsid w:val="00291EE9"/>
    <w:rsid w:val="00294431"/>
    <w:rsid w:val="00296946"/>
    <w:rsid w:val="00296D37"/>
    <w:rsid w:val="002A0F05"/>
    <w:rsid w:val="002B2D11"/>
    <w:rsid w:val="002C2386"/>
    <w:rsid w:val="002C34BB"/>
    <w:rsid w:val="002D276E"/>
    <w:rsid w:val="002E530C"/>
    <w:rsid w:val="002F3925"/>
    <w:rsid w:val="002F4A1F"/>
    <w:rsid w:val="00303120"/>
    <w:rsid w:val="0031485A"/>
    <w:rsid w:val="00315B93"/>
    <w:rsid w:val="00315CEC"/>
    <w:rsid w:val="003176ED"/>
    <w:rsid w:val="0032214C"/>
    <w:rsid w:val="00322AA1"/>
    <w:rsid w:val="00334087"/>
    <w:rsid w:val="00334AE0"/>
    <w:rsid w:val="00335748"/>
    <w:rsid w:val="0033677B"/>
    <w:rsid w:val="00337640"/>
    <w:rsid w:val="00344B31"/>
    <w:rsid w:val="00344D4F"/>
    <w:rsid w:val="0035500A"/>
    <w:rsid w:val="00355C65"/>
    <w:rsid w:val="00355D90"/>
    <w:rsid w:val="00363059"/>
    <w:rsid w:val="00373746"/>
    <w:rsid w:val="00374828"/>
    <w:rsid w:val="0037528B"/>
    <w:rsid w:val="003816CB"/>
    <w:rsid w:val="00385149"/>
    <w:rsid w:val="003854D6"/>
    <w:rsid w:val="0038573D"/>
    <w:rsid w:val="0039038D"/>
    <w:rsid w:val="003918F4"/>
    <w:rsid w:val="003A0DAF"/>
    <w:rsid w:val="003A4675"/>
    <w:rsid w:val="003B13F9"/>
    <w:rsid w:val="003B1EC3"/>
    <w:rsid w:val="003B793B"/>
    <w:rsid w:val="003C60D1"/>
    <w:rsid w:val="003E12B1"/>
    <w:rsid w:val="003F08AF"/>
    <w:rsid w:val="003F20F6"/>
    <w:rsid w:val="003F29C4"/>
    <w:rsid w:val="003F6295"/>
    <w:rsid w:val="00401D7F"/>
    <w:rsid w:val="00402B56"/>
    <w:rsid w:val="0040758A"/>
    <w:rsid w:val="0041174D"/>
    <w:rsid w:val="00411A0A"/>
    <w:rsid w:val="00417AE3"/>
    <w:rsid w:val="0042076C"/>
    <w:rsid w:val="00421B7D"/>
    <w:rsid w:val="00422422"/>
    <w:rsid w:val="00435E2A"/>
    <w:rsid w:val="00441B8B"/>
    <w:rsid w:val="00443202"/>
    <w:rsid w:val="004452A2"/>
    <w:rsid w:val="0045020E"/>
    <w:rsid w:val="0045751F"/>
    <w:rsid w:val="004604AD"/>
    <w:rsid w:val="00464465"/>
    <w:rsid w:val="00480B68"/>
    <w:rsid w:val="00483B6B"/>
    <w:rsid w:val="004845DB"/>
    <w:rsid w:val="00494FB3"/>
    <w:rsid w:val="00495C98"/>
    <w:rsid w:val="004A1917"/>
    <w:rsid w:val="004A2456"/>
    <w:rsid w:val="004A436A"/>
    <w:rsid w:val="004A71F9"/>
    <w:rsid w:val="004C075C"/>
    <w:rsid w:val="004C437E"/>
    <w:rsid w:val="004D77BC"/>
    <w:rsid w:val="004F11D3"/>
    <w:rsid w:val="004F254A"/>
    <w:rsid w:val="004F311D"/>
    <w:rsid w:val="004F3201"/>
    <w:rsid w:val="004F660A"/>
    <w:rsid w:val="00500E64"/>
    <w:rsid w:val="00505F96"/>
    <w:rsid w:val="0050651D"/>
    <w:rsid w:val="00514A2A"/>
    <w:rsid w:val="00514D7F"/>
    <w:rsid w:val="00516A28"/>
    <w:rsid w:val="00517CDE"/>
    <w:rsid w:val="00517F05"/>
    <w:rsid w:val="00520493"/>
    <w:rsid w:val="005249B8"/>
    <w:rsid w:val="0053088E"/>
    <w:rsid w:val="00530D3C"/>
    <w:rsid w:val="00537692"/>
    <w:rsid w:val="00537EF6"/>
    <w:rsid w:val="00541394"/>
    <w:rsid w:val="0054798D"/>
    <w:rsid w:val="00550C57"/>
    <w:rsid w:val="00564219"/>
    <w:rsid w:val="0056507A"/>
    <w:rsid w:val="005666A9"/>
    <w:rsid w:val="0057322F"/>
    <w:rsid w:val="00581C08"/>
    <w:rsid w:val="00585A3D"/>
    <w:rsid w:val="00585E69"/>
    <w:rsid w:val="005878E8"/>
    <w:rsid w:val="00591CBD"/>
    <w:rsid w:val="005A37DD"/>
    <w:rsid w:val="005A4BAC"/>
    <w:rsid w:val="005B148A"/>
    <w:rsid w:val="005B4154"/>
    <w:rsid w:val="005B72DA"/>
    <w:rsid w:val="005B7BB9"/>
    <w:rsid w:val="005C4383"/>
    <w:rsid w:val="005D291F"/>
    <w:rsid w:val="005E27DD"/>
    <w:rsid w:val="005E2F8E"/>
    <w:rsid w:val="006014B2"/>
    <w:rsid w:val="00606C92"/>
    <w:rsid w:val="006110EC"/>
    <w:rsid w:val="00612843"/>
    <w:rsid w:val="006177AD"/>
    <w:rsid w:val="00622B37"/>
    <w:rsid w:val="00624CBE"/>
    <w:rsid w:val="006266AB"/>
    <w:rsid w:val="0063014A"/>
    <w:rsid w:val="006306DA"/>
    <w:rsid w:val="00645951"/>
    <w:rsid w:val="00647F61"/>
    <w:rsid w:val="00650396"/>
    <w:rsid w:val="00652BB8"/>
    <w:rsid w:val="0065359E"/>
    <w:rsid w:val="00657B6F"/>
    <w:rsid w:val="00664401"/>
    <w:rsid w:val="006678C8"/>
    <w:rsid w:val="00671B70"/>
    <w:rsid w:val="00675ECD"/>
    <w:rsid w:val="006803CD"/>
    <w:rsid w:val="006817DD"/>
    <w:rsid w:val="0068353E"/>
    <w:rsid w:val="0068646A"/>
    <w:rsid w:val="006871E1"/>
    <w:rsid w:val="00691DFA"/>
    <w:rsid w:val="00692777"/>
    <w:rsid w:val="0069504B"/>
    <w:rsid w:val="0069765A"/>
    <w:rsid w:val="006A080B"/>
    <w:rsid w:val="006A12ED"/>
    <w:rsid w:val="006A1876"/>
    <w:rsid w:val="006B59F4"/>
    <w:rsid w:val="006B5B24"/>
    <w:rsid w:val="006B677F"/>
    <w:rsid w:val="006B73EE"/>
    <w:rsid w:val="006E17B5"/>
    <w:rsid w:val="006E21EE"/>
    <w:rsid w:val="006F3EA3"/>
    <w:rsid w:val="0070358C"/>
    <w:rsid w:val="007218F5"/>
    <w:rsid w:val="00724D64"/>
    <w:rsid w:val="007305E1"/>
    <w:rsid w:val="007453C6"/>
    <w:rsid w:val="00747711"/>
    <w:rsid w:val="00747C0C"/>
    <w:rsid w:val="00765BF6"/>
    <w:rsid w:val="00770734"/>
    <w:rsid w:val="00771CA0"/>
    <w:rsid w:val="00772E8F"/>
    <w:rsid w:val="007901B3"/>
    <w:rsid w:val="00793EF1"/>
    <w:rsid w:val="007942E6"/>
    <w:rsid w:val="00794940"/>
    <w:rsid w:val="007A4C60"/>
    <w:rsid w:val="007A76CE"/>
    <w:rsid w:val="007B424E"/>
    <w:rsid w:val="007C446B"/>
    <w:rsid w:val="007D590B"/>
    <w:rsid w:val="007D5A3D"/>
    <w:rsid w:val="007D5C9C"/>
    <w:rsid w:val="007F08E3"/>
    <w:rsid w:val="007F5F70"/>
    <w:rsid w:val="007F63C3"/>
    <w:rsid w:val="00810528"/>
    <w:rsid w:val="00815120"/>
    <w:rsid w:val="00817014"/>
    <w:rsid w:val="0082280E"/>
    <w:rsid w:val="008232F4"/>
    <w:rsid w:val="00823EE1"/>
    <w:rsid w:val="00827F6C"/>
    <w:rsid w:val="00831E40"/>
    <w:rsid w:val="00833E2B"/>
    <w:rsid w:val="008357B3"/>
    <w:rsid w:val="00840D5A"/>
    <w:rsid w:val="0084147D"/>
    <w:rsid w:val="00842A41"/>
    <w:rsid w:val="0084434C"/>
    <w:rsid w:val="0085057D"/>
    <w:rsid w:val="00853812"/>
    <w:rsid w:val="00855E3E"/>
    <w:rsid w:val="00863DB3"/>
    <w:rsid w:val="00872200"/>
    <w:rsid w:val="00883C24"/>
    <w:rsid w:val="00892760"/>
    <w:rsid w:val="00895403"/>
    <w:rsid w:val="008A40ED"/>
    <w:rsid w:val="008A6599"/>
    <w:rsid w:val="008B250A"/>
    <w:rsid w:val="008B25B5"/>
    <w:rsid w:val="008B7C39"/>
    <w:rsid w:val="008C20DC"/>
    <w:rsid w:val="008D02DB"/>
    <w:rsid w:val="008D2073"/>
    <w:rsid w:val="008D5EC8"/>
    <w:rsid w:val="008E14F9"/>
    <w:rsid w:val="008E18BB"/>
    <w:rsid w:val="008E1DD7"/>
    <w:rsid w:val="008E23BC"/>
    <w:rsid w:val="008E2568"/>
    <w:rsid w:val="008E4FDD"/>
    <w:rsid w:val="008E5847"/>
    <w:rsid w:val="008E7922"/>
    <w:rsid w:val="008E7C60"/>
    <w:rsid w:val="00902058"/>
    <w:rsid w:val="00905DE6"/>
    <w:rsid w:val="00912733"/>
    <w:rsid w:val="00917D90"/>
    <w:rsid w:val="00935FB7"/>
    <w:rsid w:val="00941DEB"/>
    <w:rsid w:val="009427DF"/>
    <w:rsid w:val="00946E8E"/>
    <w:rsid w:val="00956C44"/>
    <w:rsid w:val="00961B79"/>
    <w:rsid w:val="00963EBB"/>
    <w:rsid w:val="00964F21"/>
    <w:rsid w:val="00966FE1"/>
    <w:rsid w:val="0097562C"/>
    <w:rsid w:val="00984ABD"/>
    <w:rsid w:val="009877D4"/>
    <w:rsid w:val="00990736"/>
    <w:rsid w:val="00990C8A"/>
    <w:rsid w:val="00995360"/>
    <w:rsid w:val="009A7D20"/>
    <w:rsid w:val="009B0275"/>
    <w:rsid w:val="009B45E3"/>
    <w:rsid w:val="009B5624"/>
    <w:rsid w:val="009C1C87"/>
    <w:rsid w:val="009C2765"/>
    <w:rsid w:val="009C486E"/>
    <w:rsid w:val="009C6678"/>
    <w:rsid w:val="009D0C2D"/>
    <w:rsid w:val="009D43D6"/>
    <w:rsid w:val="009E7520"/>
    <w:rsid w:val="009F7F9D"/>
    <w:rsid w:val="00A032B0"/>
    <w:rsid w:val="00A04092"/>
    <w:rsid w:val="00A0642B"/>
    <w:rsid w:val="00A107B3"/>
    <w:rsid w:val="00A1230C"/>
    <w:rsid w:val="00A21A34"/>
    <w:rsid w:val="00A22EFA"/>
    <w:rsid w:val="00A27CC5"/>
    <w:rsid w:val="00A346B9"/>
    <w:rsid w:val="00A350F5"/>
    <w:rsid w:val="00A3703D"/>
    <w:rsid w:val="00A37D29"/>
    <w:rsid w:val="00A413CC"/>
    <w:rsid w:val="00A42118"/>
    <w:rsid w:val="00A46036"/>
    <w:rsid w:val="00A50B66"/>
    <w:rsid w:val="00A523DD"/>
    <w:rsid w:val="00A566BE"/>
    <w:rsid w:val="00A57F93"/>
    <w:rsid w:val="00A62394"/>
    <w:rsid w:val="00A71371"/>
    <w:rsid w:val="00A74ECB"/>
    <w:rsid w:val="00A76447"/>
    <w:rsid w:val="00A8012C"/>
    <w:rsid w:val="00A81065"/>
    <w:rsid w:val="00A85BDE"/>
    <w:rsid w:val="00A9719B"/>
    <w:rsid w:val="00A97B9B"/>
    <w:rsid w:val="00AA1D6D"/>
    <w:rsid w:val="00AA4C00"/>
    <w:rsid w:val="00AA55C5"/>
    <w:rsid w:val="00AA5942"/>
    <w:rsid w:val="00AD0BD7"/>
    <w:rsid w:val="00AD7B55"/>
    <w:rsid w:val="00AE3362"/>
    <w:rsid w:val="00AF018A"/>
    <w:rsid w:val="00AF169D"/>
    <w:rsid w:val="00AF342B"/>
    <w:rsid w:val="00AF3E51"/>
    <w:rsid w:val="00B05E22"/>
    <w:rsid w:val="00B113D7"/>
    <w:rsid w:val="00B13F43"/>
    <w:rsid w:val="00B1441F"/>
    <w:rsid w:val="00B16B15"/>
    <w:rsid w:val="00B219CD"/>
    <w:rsid w:val="00B35384"/>
    <w:rsid w:val="00B47679"/>
    <w:rsid w:val="00B52EB2"/>
    <w:rsid w:val="00B552EB"/>
    <w:rsid w:val="00B55EDE"/>
    <w:rsid w:val="00B61266"/>
    <w:rsid w:val="00B62AEC"/>
    <w:rsid w:val="00B64621"/>
    <w:rsid w:val="00B73B81"/>
    <w:rsid w:val="00B769BF"/>
    <w:rsid w:val="00B90626"/>
    <w:rsid w:val="00B93199"/>
    <w:rsid w:val="00B969B1"/>
    <w:rsid w:val="00BA1E22"/>
    <w:rsid w:val="00BA42F2"/>
    <w:rsid w:val="00BA5D77"/>
    <w:rsid w:val="00BB3BF2"/>
    <w:rsid w:val="00BB3C88"/>
    <w:rsid w:val="00BB7F7D"/>
    <w:rsid w:val="00BC0C1B"/>
    <w:rsid w:val="00BC17B6"/>
    <w:rsid w:val="00BC35BC"/>
    <w:rsid w:val="00BC37DE"/>
    <w:rsid w:val="00BD0478"/>
    <w:rsid w:val="00BD184E"/>
    <w:rsid w:val="00BE7258"/>
    <w:rsid w:val="00BF4372"/>
    <w:rsid w:val="00BF568B"/>
    <w:rsid w:val="00C04BC5"/>
    <w:rsid w:val="00C0755A"/>
    <w:rsid w:val="00C14E33"/>
    <w:rsid w:val="00C15D39"/>
    <w:rsid w:val="00C23D33"/>
    <w:rsid w:val="00C2401C"/>
    <w:rsid w:val="00C24265"/>
    <w:rsid w:val="00C24267"/>
    <w:rsid w:val="00C26833"/>
    <w:rsid w:val="00C30653"/>
    <w:rsid w:val="00C34E02"/>
    <w:rsid w:val="00C4216C"/>
    <w:rsid w:val="00C45EFA"/>
    <w:rsid w:val="00C50072"/>
    <w:rsid w:val="00C503B2"/>
    <w:rsid w:val="00C56948"/>
    <w:rsid w:val="00C56C15"/>
    <w:rsid w:val="00C57BF1"/>
    <w:rsid w:val="00C611FC"/>
    <w:rsid w:val="00C67941"/>
    <w:rsid w:val="00C80D6F"/>
    <w:rsid w:val="00C85CAA"/>
    <w:rsid w:val="00C909F8"/>
    <w:rsid w:val="00C91F4E"/>
    <w:rsid w:val="00C92D68"/>
    <w:rsid w:val="00CA6AE4"/>
    <w:rsid w:val="00CB1D82"/>
    <w:rsid w:val="00CB61F8"/>
    <w:rsid w:val="00CB74B0"/>
    <w:rsid w:val="00CC0DEE"/>
    <w:rsid w:val="00CC4B88"/>
    <w:rsid w:val="00CC54F0"/>
    <w:rsid w:val="00CC7AB1"/>
    <w:rsid w:val="00CD3A61"/>
    <w:rsid w:val="00CD5263"/>
    <w:rsid w:val="00CE13FD"/>
    <w:rsid w:val="00CE4301"/>
    <w:rsid w:val="00CE7A19"/>
    <w:rsid w:val="00CF4737"/>
    <w:rsid w:val="00D017AA"/>
    <w:rsid w:val="00D1596C"/>
    <w:rsid w:val="00D26DA5"/>
    <w:rsid w:val="00D27706"/>
    <w:rsid w:val="00D27D43"/>
    <w:rsid w:val="00D31AAC"/>
    <w:rsid w:val="00D351E2"/>
    <w:rsid w:val="00D36738"/>
    <w:rsid w:val="00D41EE8"/>
    <w:rsid w:val="00D448E4"/>
    <w:rsid w:val="00D54C1F"/>
    <w:rsid w:val="00D6575A"/>
    <w:rsid w:val="00D67B39"/>
    <w:rsid w:val="00D7319B"/>
    <w:rsid w:val="00D73B6B"/>
    <w:rsid w:val="00D76456"/>
    <w:rsid w:val="00D854E8"/>
    <w:rsid w:val="00D947C6"/>
    <w:rsid w:val="00D94A12"/>
    <w:rsid w:val="00D94B81"/>
    <w:rsid w:val="00D9566E"/>
    <w:rsid w:val="00DA008A"/>
    <w:rsid w:val="00DA307C"/>
    <w:rsid w:val="00DB38A7"/>
    <w:rsid w:val="00DC010C"/>
    <w:rsid w:val="00DC1831"/>
    <w:rsid w:val="00DC19AD"/>
    <w:rsid w:val="00DC3079"/>
    <w:rsid w:val="00DC417D"/>
    <w:rsid w:val="00DC509C"/>
    <w:rsid w:val="00DC62EE"/>
    <w:rsid w:val="00DD1179"/>
    <w:rsid w:val="00DD645B"/>
    <w:rsid w:val="00DE0647"/>
    <w:rsid w:val="00DE6687"/>
    <w:rsid w:val="00E02431"/>
    <w:rsid w:val="00E14666"/>
    <w:rsid w:val="00E167FA"/>
    <w:rsid w:val="00E17E01"/>
    <w:rsid w:val="00E2537B"/>
    <w:rsid w:val="00E27FD0"/>
    <w:rsid w:val="00E30F8E"/>
    <w:rsid w:val="00E37F36"/>
    <w:rsid w:val="00E41020"/>
    <w:rsid w:val="00E41C39"/>
    <w:rsid w:val="00E47B38"/>
    <w:rsid w:val="00E56B3A"/>
    <w:rsid w:val="00E614F5"/>
    <w:rsid w:val="00E64869"/>
    <w:rsid w:val="00E663D8"/>
    <w:rsid w:val="00E673E1"/>
    <w:rsid w:val="00E71DA8"/>
    <w:rsid w:val="00E735F0"/>
    <w:rsid w:val="00E852FB"/>
    <w:rsid w:val="00E85F29"/>
    <w:rsid w:val="00E86681"/>
    <w:rsid w:val="00EB3A32"/>
    <w:rsid w:val="00EB3E85"/>
    <w:rsid w:val="00EB6327"/>
    <w:rsid w:val="00EC7CB7"/>
    <w:rsid w:val="00ED247A"/>
    <w:rsid w:val="00ED45D3"/>
    <w:rsid w:val="00ED7133"/>
    <w:rsid w:val="00EE23D9"/>
    <w:rsid w:val="00EE4202"/>
    <w:rsid w:val="00EE773C"/>
    <w:rsid w:val="00EE7ECD"/>
    <w:rsid w:val="00EF25D2"/>
    <w:rsid w:val="00F0475C"/>
    <w:rsid w:val="00F109C0"/>
    <w:rsid w:val="00F120F4"/>
    <w:rsid w:val="00F14962"/>
    <w:rsid w:val="00F15EA3"/>
    <w:rsid w:val="00F15FFB"/>
    <w:rsid w:val="00F207CC"/>
    <w:rsid w:val="00F22608"/>
    <w:rsid w:val="00F24335"/>
    <w:rsid w:val="00F2540A"/>
    <w:rsid w:val="00F27448"/>
    <w:rsid w:val="00F41CC9"/>
    <w:rsid w:val="00F4293D"/>
    <w:rsid w:val="00F508B6"/>
    <w:rsid w:val="00F547DF"/>
    <w:rsid w:val="00F56879"/>
    <w:rsid w:val="00F60B81"/>
    <w:rsid w:val="00F63337"/>
    <w:rsid w:val="00F70ED7"/>
    <w:rsid w:val="00F7473C"/>
    <w:rsid w:val="00F74C76"/>
    <w:rsid w:val="00F7753A"/>
    <w:rsid w:val="00F82178"/>
    <w:rsid w:val="00FA58D7"/>
    <w:rsid w:val="00FB05E8"/>
    <w:rsid w:val="00FB3AA0"/>
    <w:rsid w:val="00FB3D8D"/>
    <w:rsid w:val="00FC18BC"/>
    <w:rsid w:val="00FC5B7F"/>
    <w:rsid w:val="00FC7008"/>
    <w:rsid w:val="00FD3C93"/>
    <w:rsid w:val="00FD3DE0"/>
    <w:rsid w:val="00FE331F"/>
    <w:rsid w:val="00FF0A7B"/>
    <w:rsid w:val="00FF55F0"/>
    <w:rsid w:val="00FF6EF5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Название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-12">
    <w:name w:val="Цветной список - Акцент 12"/>
    <w:basedOn w:val="a0"/>
    <w:uiPriority w:val="34"/>
    <w:qFormat/>
    <w:rsid w:val="005B72DA"/>
    <w:pPr>
      <w:ind w:left="720"/>
      <w:contextualSpacing/>
    </w:pPr>
  </w:style>
  <w:style w:type="paragraph" w:styleId="22">
    <w:name w:val="Body Text Indent 2"/>
    <w:basedOn w:val="a0"/>
    <w:link w:val="23"/>
    <w:rsid w:val="002E530C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3">
    <w:name w:val="Основной текст с отступом 2 Знак"/>
    <w:link w:val="22"/>
    <w:rsid w:val="002E530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B27E-D993-4787-9A2D-163A30FD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Хозяин</cp:lastModifiedBy>
  <cp:revision>37</cp:revision>
  <cp:lastPrinted>2015-09-28T10:31:00Z</cp:lastPrinted>
  <dcterms:created xsi:type="dcterms:W3CDTF">2016-12-02T13:14:00Z</dcterms:created>
  <dcterms:modified xsi:type="dcterms:W3CDTF">2018-01-16T12:34:00Z</dcterms:modified>
</cp:coreProperties>
</file>