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E1" w:rsidRPr="00EE2AE1" w:rsidRDefault="00EE2AE1" w:rsidP="00EE2AE1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EE2AE1" w:rsidRPr="00EE2AE1" w:rsidRDefault="00EE2AE1" w:rsidP="00EE2AE1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76325"/>
            <wp:effectExtent l="0" t="0" r="0" b="9525"/>
            <wp:docPr id="4" name="Рисунок 4" descr="http://www.321.by/gallery/eff794af/thumb/a087e6d57ea70b5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eff794af/thumb/a087e6d57ea70b5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E1" w:rsidRPr="00EE2AE1" w:rsidRDefault="00EE2AE1" w:rsidP="00EE2AE1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43000"/>
            <wp:effectExtent l="0" t="0" r="0" b="0"/>
            <wp:docPr id="3" name="Рисунок 3" descr="http://www.321.by/gallery/eff794af/thumb/d3f2621989d9388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eff794af/thumb/d3f2621989d9388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E1" w:rsidRPr="00EE2AE1" w:rsidRDefault="00EE2AE1" w:rsidP="00EE2AE1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047750"/>
            <wp:effectExtent l="0" t="0" r="0" b="0"/>
            <wp:docPr id="2" name="Рисунок 2" descr="http://www.321.by/gallery/eff794af/thumb/d29ab02d01099d18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eff794af/thumb/d29ab02d01099d18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E1" w:rsidRPr="00EE2AE1" w:rsidRDefault="00EE2AE1" w:rsidP="00EE2AE1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52525"/>
            <wp:effectExtent l="0" t="0" r="0" b="9525"/>
            <wp:docPr id="1" name="Рисунок 1" descr="http://www.321.by/gallery/eff794af/thumb/ec63235f5162cef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eff794af/thumb/ec63235f5162cef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8331"/>
      </w:tblGrid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before="450" w:after="450" w:line="240" w:lineRule="atLeast"/>
              <w:jc w:val="center"/>
              <w:divId w:val="1762868311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(Центральный автовокзал).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Польше, Чехии (~ 850 км). Ночлег в отеле на территории Чехии.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*При желании группы и благоприятной транспортной обстановке возможна экскурсия по королевскому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Кракову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древней столице Польши; городу на протяжении многих веков игравшему важную роль в европейской истории: холм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Вавель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Королевским замком, пещера дракона,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костел, Рыночная площадь, галерея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Сукеницы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Флорианская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улица,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университет и др.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Вену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200 км) — город-музей, наполненный великолепными памятниками архитектуры всех мыслимых стилей, старый 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центр</w:t>
            </w:r>
            <w:proofErr w:type="gram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которого был внесен в Список культурного наследия ЮНЕСКО. В Вене особое значение приобретают такие понятия, как кофе, вальс,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штрудель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... По прибытии пешеходная экскурсия (1.5 часа) по исторической части города: площадь Марии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Терезии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площадь Героев, зимняя резиденция Габсбургов дворец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Хофбург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(внешний осмотр), Грабен, собор Святого Стефана, оперный театр. Свободное время (не более 2 часов).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Италии (~ 500 км)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3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Венецию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на паркинг, отправление в центральную часть города на катере (обязательный туристический сбор + проезд на катере в Венецию и обратно* — €15).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Венеция — знаменитый город на воде, родина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муранского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стекла, европейского карнавала, Казановы и одно из самых романтичных мест Европы. Обзорная экскурсия (1.5 часа) позволит Вам ознакомиться с такими достопримечательностями, как собор св. Марка, дворец Дожей (за 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доп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.п</w:t>
            </w:r>
            <w:proofErr w:type="gram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лату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возможна экскурсия с гидом), мост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Риалто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др. По желанию </w:t>
            </w:r>
            <w:r w:rsidRPr="00EE2AE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прогулка на гондолах по каналам*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способ окунуться в атмосферу города и почувствовать себя настоящим венецианцем.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ночлег на территории Италии (~350 км).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 второй половине дня возможна экскурсия в один из наиболее древних, но отменно сохранившихся итальянских городов 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—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П</w:t>
            </w:r>
            <w:proofErr w:type="gramEnd"/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адую*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город Святого Антония, второго по старшинству университета страны, а также самого очаровательного центра в стиле поздней готики в Северной Италии.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4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Отправление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 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 </w:t>
            </w:r>
            <w:r w:rsidRPr="00EE2AE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собор Святого Петра*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 </w:t>
            </w:r>
            <w:r w:rsidRPr="00EE2AE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музеев Ватикана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предусмотрено в индивидуальном порядке в свободное время (цена билета € 16) либо для желающих также может быть организована экскурсия по залам </w:t>
            </w:r>
            <w:r w:rsidRPr="00EE2AE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 гидом*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 в Риме.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Италии. (~80 км)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5-12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Неаполь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(~200 км) — жемчужину Южной Италии, крупнейший порт Средиземноморья. Неаполь — необыкновенно живой и яркий город, каждый квартал которого отдельная деревня, каждая улица — декорация к уличному шоу. Во время обзорной экскурсии Вы сможете увидеть: замок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дел’Ово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Королевский дворец, театр Сан Карло и многое другое.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Сорренто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(~30 км) — знаменитый город-курорт, жемчужину Неаполитанского залива. Его природное очарование, пышная средиземноморская растительность, голубизна вод, волшебные панорамы моря, изрезанного причудливыми скалами островов и Везувия превратили город в «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мекку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международного туризма. По преданию именно здесь Сирены (отсюда и название города) завлекли в свои сети Одиссея.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экскурсия по городу: улица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Майо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базилика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.А</w:t>
            </w:r>
            <w:proofErr w:type="gram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нтония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памятник Торквато Тассо, монастырь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Св.Франциска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Во</w:t>
            </w:r>
            <w:proofErr w:type="gram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ходе экскурсии вам будет предложена дегустация итальянского ликера —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лимончелло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Размещение в отеле для отдыха на курорте.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* </w:t>
            </w:r>
            <w:r w:rsidRPr="00EE2AE1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по данной программе размещение производится в пригороде </w:t>
            </w:r>
            <w:r w:rsidRPr="00EE2AE1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Сорренто</w:t>
            </w:r>
            <w:r w:rsidRPr="00EE2AE1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 xml:space="preserve"> — городке Мета. Небольшой городок не предоставит Вам массу возможностей для бурной курортной жизни, зато именно здесь находится самый лучший песчаный пляж </w:t>
            </w:r>
            <w:proofErr w:type="spellStart"/>
            <w:r w:rsidRPr="00EE2AE1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>Соррентийского</w:t>
            </w:r>
            <w:proofErr w:type="spellEnd"/>
            <w:r w:rsidRPr="00EE2AE1">
              <w:rPr>
                <w:rFonts w:ascii="Arial" w:eastAsia="Times New Roman" w:hAnsi="Arial" w:cs="Arial"/>
                <w:i/>
                <w:iCs/>
                <w:color w:val="444444"/>
                <w:sz w:val="18"/>
                <w:szCs w:val="18"/>
                <w:lang w:eastAsia="ru-RU"/>
              </w:rPr>
              <w:t xml:space="preserve"> полуострова, кристально чистые воды Тирренского моря и захватывающие дух пейзажи, которыми так славятся эти места. До центра Сорренто можно доехать за 30 минут (регулярный автобус, стоимость проезда € 1,5 в одну сторону). В Сорренто море кафе и ресторанов, прекрасный шопинг, самобытные сувениры, и все это на фоне старинной архитектуры и потрясающих видов. Идеальный отдых для романтиков, семейных пар и людей, ценящих красоту.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Отдых. Экскурсионная программа за дополнительную плату.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 день — выселение из номеров в 09.00, во второй половине дня — отправление.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(~250 км).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13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во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(~350 км) — столицу Тосканы.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экскурсия (1.5 часа): собор Санта Мария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Возрождения, дом Данте,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При наличии свободного времени и входных билетов возможно посещение картинной галереи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экскурсия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Джиминьяно</w:t>
            </w:r>
            <w:proofErr w:type="spellEnd"/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*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один из самых живописных и посещаемых туристами городов Тосканы, который по праву называют Манхэттеном XII века, благодаря тому, что только здесь сохранилось 15 средневековых башен, расположившихся среди уютных площадей и узких улиц, а также своими знаменитыми тосканскими винами. Во время экскурсии вы также посетите винодельческое хозяйство, познакомитесь с технологиями производства, а также продегустируете 4 вида местного вина, знаменитые салями и 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прошуто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сыр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пекорино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оливковое масло.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(~70 км).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14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Болонью 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(60 км)— кулинарную столицу Италии, подарившую миру знаменитое блюдо «спагетти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болоньезе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и один из старейших городов страны, который может похвастаться уникальным полностью сохранившимся историческим центром. Пешеходный осмотр города с гидом: Церковь Сан-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Франческо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Пьяцца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Маджоре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,П</w:t>
            </w:r>
            <w:proofErr w:type="gram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алаццо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Комунале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Палаццо Подеста, Фонтан Нептуна, церковь Сан-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Петронио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Палаццо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Архигимназии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(первое помещение Болонского университет), а также визитная карточка города — средневековые падающие башни, которых тут некогда было более 150, и многое другое.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отеле на территории Италии (~250 км).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 дополнительную плату возможна экскурсия по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Вероне*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одному из наиболее древних, но отменно сохранившихся итальянских городов. Если легенды не лукавят, то именно здесь случилась драматичная любовь Ромео и Джульетты.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15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Зальцбург 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— удивительно красивый, " пряничный" австрийский городок, родина великого Моцарта. Обзорная пешеходная экскурсия по городу (~ 2 часа) : парк Мирабель, ул. </w:t>
            </w:r>
            <w:proofErr w:type="spell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Гетрайдегассе</w:t>
            </w:r>
            <w:proofErr w:type="spell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собор, монастырь</w:t>
            </w:r>
            <w:proofErr w:type="gramStart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в. Петра.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Германии и Чехии (~420 км). Ночлег в отеле на территории Чехии.</w:t>
            </w:r>
          </w:p>
        </w:tc>
      </w:tr>
      <w:tr w:rsidR="00EE2AE1" w:rsidRPr="00EE2AE1" w:rsidTr="008D32C3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2AE1" w:rsidRPr="00EE2AE1" w:rsidRDefault="00EE2AE1" w:rsidP="00EE2AE1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EE2AE1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16</w:t>
            </w:r>
            <w:r w:rsidRPr="00EE2AE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8331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Транзит по территории Чехии и Польши (~750 км). Прибытие на границу РП и РБ около 23.00.</w:t>
            </w:r>
          </w:p>
          <w:p w:rsidR="00EE2AE1" w:rsidRPr="00EE2AE1" w:rsidRDefault="00EE2AE1" w:rsidP="00EE2AE1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поздно ночью либо утром следующего дня.</w:t>
            </w:r>
          </w:p>
        </w:tc>
      </w:tr>
    </w:tbl>
    <w:p w:rsidR="00EE2AE1" w:rsidRPr="00EE2AE1" w:rsidRDefault="00EE2AE1" w:rsidP="00EE2AE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EE2AE1" w:rsidRPr="00EE2AE1" w:rsidRDefault="00EE2AE1" w:rsidP="00EE2AE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(!) </w:t>
      </w:r>
      <w:proofErr w:type="gram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</w:t>
      </w:r>
      <w:proofErr w:type="gram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рибытие в отели по программе в отдельных случаях возможно после 24.00</w:t>
      </w:r>
    </w:p>
    <w:p w:rsidR="00EE2AE1" w:rsidRPr="00EE2AE1" w:rsidRDefault="00EE2AE1" w:rsidP="00EE2AE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EE2AE1" w:rsidRPr="00EE2AE1" w:rsidRDefault="00EE2AE1" w:rsidP="00EE2AE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9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5446"/>
        <w:gridCol w:w="1004"/>
        <w:gridCol w:w="1004"/>
        <w:gridCol w:w="883"/>
      </w:tblGrid>
      <w:tr w:rsidR="00EE2AE1" w:rsidRPr="00EE2AE1" w:rsidTr="008D32C3">
        <w:trPr>
          <w:gridAfter w:val="2"/>
          <w:wAfter w:w="200" w:type="dxa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before="450" w:after="45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Дата тура</w:t>
            </w:r>
          </w:p>
        </w:tc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Giosue</w:t>
            </w:r>
            <w:proofErr w:type="spellEnd"/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a </w:t>
            </w:r>
            <w:proofErr w:type="spellStart"/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Mare</w:t>
            </w:r>
            <w:proofErr w:type="spellEnd"/>
            <w:r w:rsidRPr="00EE2AE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***</w:t>
            </w:r>
          </w:p>
        </w:tc>
      </w:tr>
      <w:tr w:rsidR="00EE2AE1" w:rsidRPr="00EE2AE1" w:rsidTr="008D32C3">
        <w:trPr>
          <w:gridAfter w:val="2"/>
          <w:wAfter w:w="20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2AE1" w:rsidRPr="00EE2AE1" w:rsidRDefault="00EE2AE1" w:rsidP="00EE2A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34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EE2AE1" w:rsidRPr="00EE2AE1" w:rsidTr="008D32C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E2AE1" w:rsidRPr="00EE2AE1" w:rsidRDefault="00EE2AE1" w:rsidP="00EE2AE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2-3х местном номере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Одноместное размещение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Третий ребенок до 12 лет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07.06 — 23.06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865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570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14.06 — 30.06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21.06 — 07.07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595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28.06 — 14.07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595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05.07 — 21.07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680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EE2AE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905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EE2AE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610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EE2AE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580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12.07 — 28.07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915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620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19.07 — 04.08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925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630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26.07 — 11.08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935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640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02.08 — 18.08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650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09.08 — 25.08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945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650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16.08 — 01.09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610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23.08 — </w:t>
            </w: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08.09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670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600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30.08 — 15.09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890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595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06.09 — 22.09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590</w:t>
            </w:r>
          </w:p>
        </w:tc>
      </w:tr>
      <w:tr w:rsidR="00EE2AE1" w:rsidRPr="00EE2AE1" w:rsidTr="008D3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13.09 — 29.09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E2AE1" w:rsidRPr="00EE2AE1" w:rsidRDefault="00EE2AE1" w:rsidP="00EE2AE1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EE2AE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580</w:t>
            </w:r>
          </w:p>
        </w:tc>
      </w:tr>
    </w:tbl>
    <w:p w:rsidR="00EE2AE1" w:rsidRPr="00EE2AE1" w:rsidRDefault="00EE2AE1" w:rsidP="00EE2AE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EE2AE1" w:rsidRPr="00EE2AE1" w:rsidRDefault="00EE2AE1" w:rsidP="00EE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EE2AE1" w:rsidRPr="00EE2AE1" w:rsidRDefault="00EE2AE1" w:rsidP="00EE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2-3*, </w:t>
      </w:r>
      <w:proofErr w:type="gram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EE2AE1" w:rsidRPr="00EE2AE1" w:rsidRDefault="00EE2AE1" w:rsidP="00EE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 7 ночей 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 отеле </w:t>
      </w:r>
      <w:proofErr w:type="spell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Giosue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a </w:t>
      </w:r>
      <w:proofErr w:type="spell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Mare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3* в Мета </w:t>
      </w:r>
      <w:proofErr w:type="spell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Сорренто</w:t>
      </w:r>
      <w:proofErr w:type="gram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</w:t>
      </w:r>
      <w:proofErr w:type="gram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двух-трехместное размещение 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 курорте (</w:t>
      </w: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номера оборудованы кондиционером (кондиционер оплачивается дополнительно по желанию 2 евро с человека в сутки)</w:t>
      </w:r>
    </w:p>
    <w:p w:rsidR="00EE2AE1" w:rsidRPr="00EE2AE1" w:rsidRDefault="00EE2AE1" w:rsidP="00EE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отелях, </w:t>
      </w: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завтраки и ужины (завтрак континентальный, ужин порционный по меню)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во время отдыха на курорте</w:t>
      </w:r>
    </w:p>
    <w:p w:rsidR="00EE2AE1" w:rsidRPr="00EE2AE1" w:rsidRDefault="00EE2AE1" w:rsidP="00EE2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EE2AE1" w:rsidRPr="00EE2AE1" w:rsidRDefault="00EE2AE1" w:rsidP="00EE2AE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EE2AE1" w:rsidRPr="00EE2AE1" w:rsidRDefault="00EE2AE1" w:rsidP="00EE2A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EE2AE1" w:rsidRPr="00EE2AE1" w:rsidRDefault="00EE2AE1" w:rsidP="00EE2A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EE2AE1" w:rsidRPr="00EE2AE1" w:rsidRDefault="00EE2AE1" w:rsidP="00EE2AE1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 по программе: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обязательная оплата городского налога (введенного с 2012 г. в большинстве европейских стран) по программе — от € 12 (за транзитные ночлеги оплачивается гиду на маршруте, за проживание </w:t>
      </w:r>
      <w:proofErr w:type="gram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</w:t>
      </w:r>
      <w:proofErr w:type="gram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</w:t>
      </w:r>
      <w:proofErr w:type="gram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Мета</w:t>
      </w:r>
      <w:proofErr w:type="gram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</w:t>
      </w:r>
      <w:proofErr w:type="spell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ди</w:t>
      </w:r>
      <w:proofErr w:type="spell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Сорренто — непосредственно в отеле)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кондиционер в отеле </w:t>
      </w:r>
      <w:proofErr w:type="spell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Giosue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a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Mare</w:t>
      </w:r>
      <w:proofErr w:type="spellEnd"/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 — € 2 с человека в сутки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Краков — €12 (при желании минимум 80% группы, но не менее 30 человек)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посещение Сокровищницы в Вене с гидом — €20 при минимальной группе 25 человек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катер в Венеции (обязательная оплата) — €15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Падую — €15 (при желании минимум 80% группы, но не менее 30 человек)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катание на гондолах по каналам Венеции — €20 (при наличии группы в 6 человек)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Дворец Дожей </w:t>
      </w:r>
      <w:r w:rsidRPr="00EE2AE1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— </w:t>
      </w: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€27 при минимальной группе 20 человек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Верону — €20 (при желании минимум 80% группы, но не менее 30 человек)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Сан-</w:t>
      </w:r>
      <w:proofErr w:type="spell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Джиминьяно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+ дегустация — €30 при минимальной группе 30 человек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по галерее </w:t>
      </w:r>
      <w:proofErr w:type="spell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Уфиццы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</w:t>
      </w:r>
      <w:proofErr w:type="spellStart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Питти</w:t>
      </w:r>
      <w:proofErr w:type="spellEnd"/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 — €35 с экскурсией по залам минимальной группе 25 человек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музеи Ватикана — € 16 входной билет, €40 с экскурсией по залам при минимальной группе 25 человек</w:t>
      </w:r>
    </w:p>
    <w:p w:rsidR="00EE2AE1" w:rsidRPr="00EE2AE1" w:rsidRDefault="00EE2AE1" w:rsidP="00EE2A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EE2AE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пляжный сервис на курорте — от €35 за 7 дней (у отеля есть свой пляж, куда вход бесплатный, пляжное оборудование арендуется за дополнительную плату)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ED0"/>
    <w:multiLevelType w:val="multilevel"/>
    <w:tmpl w:val="8AF4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066BDE"/>
    <w:multiLevelType w:val="multilevel"/>
    <w:tmpl w:val="EB20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321C55"/>
    <w:multiLevelType w:val="multilevel"/>
    <w:tmpl w:val="3904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DB1808"/>
    <w:multiLevelType w:val="multilevel"/>
    <w:tmpl w:val="586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1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8D32C3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EE2AE1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AE1"/>
    <w:rPr>
      <w:b/>
      <w:bCs/>
    </w:rPr>
  </w:style>
  <w:style w:type="character" w:customStyle="1" w:styleId="apple-converted-space">
    <w:name w:val="apple-converted-space"/>
    <w:basedOn w:val="a0"/>
    <w:rsid w:val="00EE2AE1"/>
  </w:style>
  <w:style w:type="character" w:styleId="a5">
    <w:name w:val="Emphasis"/>
    <w:basedOn w:val="a0"/>
    <w:uiPriority w:val="20"/>
    <w:qFormat/>
    <w:rsid w:val="00EE2A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E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AE1"/>
    <w:rPr>
      <w:b/>
      <w:bCs/>
    </w:rPr>
  </w:style>
  <w:style w:type="character" w:customStyle="1" w:styleId="apple-converted-space">
    <w:name w:val="apple-converted-space"/>
    <w:basedOn w:val="a0"/>
    <w:rsid w:val="00EE2AE1"/>
  </w:style>
  <w:style w:type="character" w:styleId="a5">
    <w:name w:val="Emphasis"/>
    <w:basedOn w:val="a0"/>
    <w:uiPriority w:val="20"/>
    <w:qFormat/>
    <w:rsid w:val="00EE2A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8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eff794af/full/d3f2621989d93885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eff794af/full/ec63235f5162cef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1.by/gallery/eff794af/full/a087e6d57ea70b56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21.by/gallery/eff794af/full/d29ab02d01099d1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9940</Characters>
  <Application>Microsoft Office Word</Application>
  <DocSecurity>0</DocSecurity>
  <Lines>82</Lines>
  <Paragraphs>23</Paragraphs>
  <ScaleCrop>false</ScaleCrop>
  <Company>SanBuild &amp; SPecialiST RePack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2015-07-22T10:52:00Z</dcterms:created>
  <dcterms:modified xsi:type="dcterms:W3CDTF">2015-07-22T10:53:00Z</dcterms:modified>
</cp:coreProperties>
</file>