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1" w:rsidRPr="00A92001" w:rsidRDefault="00A92001" w:rsidP="008C507A">
      <w:pPr>
        <w:jc w:val="center"/>
        <w:rPr>
          <w:b/>
          <w:sz w:val="12"/>
          <w:szCs w:val="24"/>
        </w:rPr>
      </w:pPr>
    </w:p>
    <w:p w:rsidR="007E22F9" w:rsidRPr="003A2126" w:rsidRDefault="003A2126" w:rsidP="007E22F9">
      <w:pPr>
        <w:jc w:val="center"/>
        <w:rPr>
          <w:b/>
          <w:sz w:val="22"/>
          <w:szCs w:val="24"/>
          <w:lang w:val="en-US"/>
        </w:rPr>
      </w:pPr>
      <w:r>
        <w:rPr>
          <w:b/>
          <w:sz w:val="22"/>
          <w:szCs w:val="24"/>
        </w:rPr>
        <w:t>2</w:t>
      </w:r>
      <w:r>
        <w:rPr>
          <w:b/>
          <w:sz w:val="22"/>
          <w:szCs w:val="24"/>
          <w:lang w:val="en-US"/>
        </w:rPr>
        <w:t>5.03, 29.04, 01.07, 17.07, 05.08, 14.08.2016</w:t>
      </w:r>
    </w:p>
    <w:p w:rsidR="00C911D0" w:rsidRPr="00A92001" w:rsidRDefault="00C911D0" w:rsidP="008C507A">
      <w:pPr>
        <w:jc w:val="center"/>
        <w:rPr>
          <w:b/>
          <w:sz w:val="12"/>
          <w:szCs w:val="24"/>
          <w:lang w:val="en-US"/>
        </w:rPr>
      </w:pPr>
    </w:p>
    <w:p w:rsidR="00824869" w:rsidRPr="006D17BD" w:rsidRDefault="00824869" w:rsidP="008C507A">
      <w:pPr>
        <w:jc w:val="center"/>
        <w:rPr>
          <w:b/>
          <w:sz w:val="4"/>
          <w:szCs w:val="4"/>
        </w:rPr>
      </w:pPr>
    </w:p>
    <w:tbl>
      <w:tblPr>
        <w:tblStyle w:val="a7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11"/>
        <w:gridCol w:w="9921"/>
      </w:tblGrid>
      <w:tr w:rsidR="00C911D0" w:rsidRPr="006832EB" w:rsidTr="007E22F9">
        <w:trPr>
          <w:trHeight w:val="275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 w:rsidRPr="00271827">
              <w:rPr>
                <w:b/>
              </w:rPr>
              <w:t xml:space="preserve">1 </w:t>
            </w:r>
            <w:r>
              <w:rPr>
                <w:b/>
              </w:rPr>
              <w:t>день</w:t>
            </w:r>
          </w:p>
        </w:tc>
        <w:tc>
          <w:tcPr>
            <w:tcW w:w="9921" w:type="dxa"/>
          </w:tcPr>
          <w:p w:rsidR="00C911D0" w:rsidRPr="006832EB" w:rsidRDefault="00C911D0" w:rsidP="005152E9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6832EB">
              <w:rPr>
                <w:b w:val="0"/>
                <w:sz w:val="22"/>
                <w:szCs w:val="22"/>
              </w:rPr>
              <w:t xml:space="preserve">Выезд из </w:t>
            </w:r>
            <w:r w:rsidR="00A46C1E">
              <w:rPr>
                <w:b w:val="0"/>
                <w:sz w:val="22"/>
                <w:szCs w:val="22"/>
              </w:rPr>
              <w:t>Минска/</w:t>
            </w:r>
            <w:r w:rsidR="00205EB7">
              <w:rPr>
                <w:b w:val="0"/>
                <w:sz w:val="22"/>
                <w:szCs w:val="22"/>
              </w:rPr>
              <w:t xml:space="preserve">Бреста. Транзит по территории </w:t>
            </w:r>
            <w:r w:rsidRPr="006832EB">
              <w:rPr>
                <w:b w:val="0"/>
                <w:sz w:val="22"/>
                <w:szCs w:val="22"/>
              </w:rPr>
              <w:t>П</w:t>
            </w:r>
            <w:r w:rsidR="00205EB7">
              <w:rPr>
                <w:b w:val="0"/>
                <w:sz w:val="22"/>
                <w:szCs w:val="22"/>
              </w:rPr>
              <w:t>ольши</w:t>
            </w:r>
            <w:r w:rsidRPr="006832EB">
              <w:rPr>
                <w:b w:val="0"/>
                <w:sz w:val="22"/>
                <w:szCs w:val="22"/>
              </w:rPr>
              <w:t>. Ночлег в отеле на территории Польши.</w:t>
            </w:r>
          </w:p>
        </w:tc>
      </w:tr>
      <w:tr w:rsidR="00C911D0" w:rsidRPr="006832EB" w:rsidTr="007E22F9">
        <w:trPr>
          <w:trHeight w:val="816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9921" w:type="dxa"/>
          </w:tcPr>
          <w:p w:rsidR="00C911D0" w:rsidRPr="006832EB" w:rsidRDefault="00C911D0" w:rsidP="00C911D0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6832EB">
              <w:rPr>
                <w:b w:val="0"/>
                <w:sz w:val="22"/>
                <w:szCs w:val="22"/>
              </w:rPr>
              <w:t xml:space="preserve">Завтрак. Отправление в </w:t>
            </w:r>
            <w:r w:rsidRPr="00C911D0">
              <w:rPr>
                <w:sz w:val="22"/>
                <w:szCs w:val="22"/>
              </w:rPr>
              <w:t>Берлин</w:t>
            </w:r>
            <w:r w:rsidRPr="006832EB">
              <w:rPr>
                <w:b w:val="0"/>
                <w:sz w:val="22"/>
                <w:szCs w:val="22"/>
              </w:rPr>
              <w:t>. Обзорная автобусная экскурсия по городу (</w:t>
            </w:r>
            <w:r w:rsidRPr="00C911D0">
              <w:rPr>
                <w:bCs/>
                <w:sz w:val="22"/>
                <w:szCs w:val="22"/>
              </w:rPr>
              <w:t>Рейхстаг</w:t>
            </w:r>
            <w:r w:rsidRPr="00C911D0">
              <w:rPr>
                <w:sz w:val="22"/>
                <w:szCs w:val="22"/>
              </w:rPr>
              <w:t xml:space="preserve">, </w:t>
            </w:r>
            <w:proofErr w:type="spellStart"/>
            <w:r w:rsidRPr="00C911D0">
              <w:rPr>
                <w:bCs/>
                <w:sz w:val="22"/>
                <w:szCs w:val="22"/>
              </w:rPr>
              <w:t>Александрплатц</w:t>
            </w:r>
            <w:proofErr w:type="spellEnd"/>
            <w:r w:rsidRPr="00C911D0">
              <w:rPr>
                <w:sz w:val="22"/>
                <w:szCs w:val="22"/>
              </w:rPr>
              <w:t xml:space="preserve">, </w:t>
            </w:r>
            <w:r w:rsidRPr="00C911D0">
              <w:rPr>
                <w:bCs/>
                <w:sz w:val="22"/>
                <w:szCs w:val="22"/>
              </w:rPr>
              <w:t>Бранденбургские</w:t>
            </w:r>
            <w:r w:rsidRPr="00C911D0">
              <w:rPr>
                <w:sz w:val="22"/>
                <w:szCs w:val="22"/>
              </w:rPr>
              <w:t xml:space="preserve"> </w:t>
            </w:r>
            <w:r w:rsidRPr="00C911D0">
              <w:rPr>
                <w:bCs/>
                <w:sz w:val="22"/>
                <w:szCs w:val="22"/>
              </w:rPr>
              <w:t>ворота</w:t>
            </w:r>
            <w:r w:rsidRPr="00C911D0">
              <w:rPr>
                <w:sz w:val="22"/>
                <w:szCs w:val="22"/>
              </w:rPr>
              <w:t xml:space="preserve">, улица Унтер </w:t>
            </w:r>
            <w:proofErr w:type="spellStart"/>
            <w:r w:rsidRPr="00C911D0">
              <w:rPr>
                <w:sz w:val="22"/>
                <w:szCs w:val="22"/>
              </w:rPr>
              <w:t>ден</w:t>
            </w:r>
            <w:proofErr w:type="spellEnd"/>
            <w:r w:rsidRPr="00C911D0">
              <w:rPr>
                <w:sz w:val="22"/>
                <w:szCs w:val="22"/>
              </w:rPr>
              <w:t xml:space="preserve"> </w:t>
            </w:r>
            <w:proofErr w:type="spellStart"/>
            <w:r w:rsidRPr="00C911D0">
              <w:rPr>
                <w:sz w:val="22"/>
                <w:szCs w:val="22"/>
              </w:rPr>
              <w:t>Линден</w:t>
            </w:r>
            <w:proofErr w:type="spellEnd"/>
            <w:r w:rsidRPr="006832EB">
              <w:rPr>
                <w:b w:val="0"/>
                <w:sz w:val="22"/>
                <w:szCs w:val="22"/>
              </w:rPr>
              <w:t>).  Транзит по территории Германии, Бельгии. Ночлег на территории Франции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C911D0" w:rsidRPr="006832EB" w:rsidTr="007E22F9">
        <w:trPr>
          <w:trHeight w:val="748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3 день</w:t>
            </w:r>
          </w:p>
        </w:tc>
        <w:tc>
          <w:tcPr>
            <w:tcW w:w="9921" w:type="dxa"/>
          </w:tcPr>
          <w:p w:rsidR="00C911D0" w:rsidRPr="006832EB" w:rsidRDefault="00C911D0" w:rsidP="005152E9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apple-style-span"/>
                <w:b w:val="0"/>
                <w:color w:val="000000"/>
                <w:sz w:val="22"/>
                <w:szCs w:val="22"/>
              </w:rPr>
              <w:t>Завтрак. Выезд из о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т</w:t>
            </w:r>
            <w:r>
              <w:rPr>
                <w:rStyle w:val="apple-style-span"/>
                <w:b w:val="0"/>
                <w:color w:val="000000"/>
                <w:sz w:val="22"/>
                <w:szCs w:val="22"/>
              </w:rPr>
              <w:t>е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ля. </w:t>
            </w:r>
            <w:r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Прибытие в порт Кале (Франция). 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Переправа через Ла–</w:t>
            </w:r>
            <w:proofErr w:type="spellStart"/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Манш</w:t>
            </w:r>
            <w:proofErr w:type="spellEnd"/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 на пароме. Прибыти</w:t>
            </w:r>
            <w:r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е в порт Дувр (Англия). Поездка 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в </w:t>
            </w:r>
            <w:r w:rsidRPr="00C911D0">
              <w:rPr>
                <w:rStyle w:val="apple-style-span"/>
                <w:color w:val="000000"/>
                <w:sz w:val="22"/>
                <w:szCs w:val="22"/>
              </w:rPr>
              <w:t>Кентербери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 – главный религиозный центр Англии.  Посещение </w:t>
            </w:r>
            <w:r w:rsidRPr="00C911D0">
              <w:rPr>
                <w:rStyle w:val="apple-style-span"/>
                <w:color w:val="000000"/>
                <w:sz w:val="22"/>
                <w:szCs w:val="22"/>
              </w:rPr>
              <w:t>Кентерберийского собора</w:t>
            </w:r>
            <w:r w:rsidR="00BF4FEF" w:rsidRPr="009D6E11">
              <w:rPr>
                <w:rStyle w:val="apple-style-span"/>
                <w:color w:val="000000"/>
                <w:sz w:val="22"/>
                <w:szCs w:val="22"/>
              </w:rPr>
              <w:t xml:space="preserve">* </w:t>
            </w:r>
            <w:r w:rsidR="00BF4FEF" w:rsidRPr="009D6E11">
              <w:rPr>
                <w:rStyle w:val="apple-style-span"/>
                <w:b w:val="0"/>
                <w:color w:val="000000"/>
                <w:sz w:val="22"/>
                <w:szCs w:val="22"/>
              </w:rPr>
              <w:t>(7-10£)</w:t>
            </w:r>
            <w:r w:rsidRPr="00BF4FEF">
              <w:rPr>
                <w:rStyle w:val="apple-style-span"/>
                <w:b w:val="0"/>
                <w:color w:val="000000"/>
                <w:sz w:val="22"/>
                <w:szCs w:val="22"/>
              </w:rPr>
              <w:t>.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 Свободное время. Прибытие в Лондон вечером. Размещение в семьях. Ужин</w:t>
            </w:r>
            <w:r>
              <w:rPr>
                <w:rStyle w:val="apple-style-span"/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C911D0" w:rsidRPr="006832EB" w:rsidTr="007E22F9">
        <w:trPr>
          <w:trHeight w:val="1374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9921" w:type="dxa"/>
          </w:tcPr>
          <w:p w:rsidR="00C911D0" w:rsidRPr="006832EB" w:rsidRDefault="00BF4FEF" w:rsidP="00C911D0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BF4FEF">
              <w:rPr>
                <w:b w:val="0"/>
                <w:color w:val="000000"/>
                <w:sz w:val="22"/>
              </w:rPr>
              <w:t xml:space="preserve">Завтрак. Обзорная </w:t>
            </w:r>
            <w:proofErr w:type="spellStart"/>
            <w:r w:rsidRPr="00BF4FEF">
              <w:rPr>
                <w:b w:val="0"/>
                <w:color w:val="000000"/>
                <w:sz w:val="22"/>
              </w:rPr>
              <w:t>автобусно</w:t>
            </w:r>
            <w:proofErr w:type="spellEnd"/>
            <w:r w:rsidRPr="00BF4FEF">
              <w:rPr>
                <w:b w:val="0"/>
                <w:color w:val="000000"/>
                <w:sz w:val="22"/>
              </w:rPr>
              <w:t xml:space="preserve">–пешеходная экскурсия по </w:t>
            </w:r>
            <w:r w:rsidRPr="00BF4FEF">
              <w:rPr>
                <w:color w:val="000000"/>
                <w:sz w:val="22"/>
              </w:rPr>
              <w:t xml:space="preserve">Лондону (Парламент, Биг </w:t>
            </w:r>
            <w:proofErr w:type="spellStart"/>
            <w:r w:rsidRPr="00BF4FEF">
              <w:rPr>
                <w:color w:val="000000"/>
                <w:sz w:val="22"/>
              </w:rPr>
              <w:t>Бэн</w:t>
            </w:r>
            <w:proofErr w:type="spellEnd"/>
            <w:r w:rsidRPr="00BF4FEF">
              <w:rPr>
                <w:color w:val="000000"/>
                <w:sz w:val="22"/>
              </w:rPr>
              <w:t xml:space="preserve">, Вестминстерское Аббатство, </w:t>
            </w:r>
            <w:proofErr w:type="spellStart"/>
            <w:r w:rsidRPr="00BF4FEF">
              <w:rPr>
                <w:color w:val="000000"/>
                <w:sz w:val="22"/>
              </w:rPr>
              <w:t>Даунинг</w:t>
            </w:r>
            <w:proofErr w:type="spellEnd"/>
            <w:r w:rsidRPr="00BF4FEF">
              <w:rPr>
                <w:color w:val="000000"/>
                <w:sz w:val="22"/>
              </w:rPr>
              <w:t xml:space="preserve"> Стрит, Букингемский дворец, Трафальгарская площадь).</w:t>
            </w:r>
            <w:r w:rsidRPr="00BF4FEF">
              <w:rPr>
                <w:b w:val="0"/>
                <w:color w:val="000000"/>
                <w:sz w:val="22"/>
              </w:rPr>
              <w:t xml:space="preserve"> Посещение с гидом </w:t>
            </w:r>
            <w:r w:rsidRPr="00BF4FEF">
              <w:rPr>
                <w:color w:val="000000"/>
                <w:sz w:val="22"/>
              </w:rPr>
              <w:t>Национальной галереи</w:t>
            </w:r>
            <w:r w:rsidRPr="00BF4FEF">
              <w:rPr>
                <w:b w:val="0"/>
                <w:color w:val="000000"/>
                <w:sz w:val="22"/>
              </w:rPr>
              <w:t xml:space="preserve">. </w:t>
            </w:r>
            <w:proofErr w:type="gramStart"/>
            <w:r w:rsidRPr="00BF4FEF">
              <w:rPr>
                <w:b w:val="0"/>
                <w:color w:val="000000"/>
                <w:sz w:val="22"/>
              </w:rPr>
              <w:t xml:space="preserve">Посещение </w:t>
            </w:r>
            <w:r w:rsidRPr="00BF4FEF">
              <w:rPr>
                <w:color w:val="000000"/>
                <w:sz w:val="22"/>
              </w:rPr>
              <w:t>музея Естествознания</w:t>
            </w:r>
            <w:r w:rsidRPr="00BF4FEF">
              <w:rPr>
                <w:b w:val="0"/>
                <w:color w:val="000000"/>
                <w:sz w:val="22"/>
              </w:rPr>
              <w:t xml:space="preserve"> («ожившие» динозавры, млекопитающие, птицы, минералы и т.д.), музея  «</w:t>
            </w:r>
            <w:r w:rsidRPr="00BF4FEF">
              <w:rPr>
                <w:color w:val="000000"/>
                <w:sz w:val="22"/>
              </w:rPr>
              <w:t>Виктории и Альберта</w:t>
            </w:r>
            <w:r w:rsidRPr="00BF4FEF">
              <w:rPr>
                <w:b w:val="0"/>
                <w:color w:val="000000"/>
                <w:sz w:val="22"/>
              </w:rPr>
              <w:t xml:space="preserve">» (музея изящных и прикладных искусств), </w:t>
            </w:r>
            <w:r w:rsidRPr="00BF4FEF">
              <w:rPr>
                <w:color w:val="000000"/>
                <w:sz w:val="22"/>
              </w:rPr>
              <w:t>музея Науки</w:t>
            </w:r>
            <w:r w:rsidRPr="00BF4FEF">
              <w:rPr>
                <w:b w:val="0"/>
                <w:color w:val="000000"/>
                <w:sz w:val="22"/>
              </w:rPr>
              <w:t>.</w:t>
            </w:r>
            <w:proofErr w:type="gramEnd"/>
            <w:r w:rsidRPr="00BF4FEF">
              <w:rPr>
                <w:b w:val="0"/>
                <w:color w:val="000000"/>
                <w:sz w:val="22"/>
              </w:rPr>
              <w:t xml:space="preserve"> Посещение самого большого колеса обозрения в мире "</w:t>
            </w:r>
            <w:r w:rsidRPr="00BF4FEF">
              <w:rPr>
                <w:color w:val="000000"/>
                <w:sz w:val="22"/>
              </w:rPr>
              <w:t>Лондонский глаз</w:t>
            </w:r>
            <w:r w:rsidR="001875AB">
              <w:rPr>
                <w:color w:val="000000"/>
                <w:sz w:val="22"/>
              </w:rPr>
              <w:t>*</w:t>
            </w:r>
            <w:r w:rsidRPr="00BF4FEF">
              <w:rPr>
                <w:b w:val="0"/>
                <w:color w:val="000000"/>
                <w:sz w:val="22"/>
              </w:rPr>
              <w:t>" (15-20£). Ужин. (Обед выдается семьей в виде сухого пайка).</w:t>
            </w:r>
          </w:p>
        </w:tc>
      </w:tr>
      <w:tr w:rsidR="00C911D0" w:rsidRPr="006832EB" w:rsidTr="007E22F9">
        <w:trPr>
          <w:trHeight w:val="1099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5 день</w:t>
            </w:r>
          </w:p>
        </w:tc>
        <w:tc>
          <w:tcPr>
            <w:tcW w:w="9921" w:type="dxa"/>
          </w:tcPr>
          <w:p w:rsidR="00C911D0" w:rsidRPr="006832EB" w:rsidRDefault="00BF4FEF" w:rsidP="005152E9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BF4FEF">
              <w:rPr>
                <w:b w:val="0"/>
                <w:color w:val="000000"/>
                <w:sz w:val="22"/>
                <w:szCs w:val="22"/>
              </w:rPr>
              <w:t xml:space="preserve">Завтрак.  Продолжение обзорной экскурсии на автобусе по </w:t>
            </w:r>
            <w:r w:rsidRPr="00BF4FEF">
              <w:rPr>
                <w:color w:val="000000"/>
                <w:sz w:val="22"/>
                <w:szCs w:val="22"/>
              </w:rPr>
              <w:t xml:space="preserve">Лондону (Сити, набережная Темзы, </w:t>
            </w:r>
            <w:proofErr w:type="spellStart"/>
            <w:r w:rsidRPr="00BF4FEF">
              <w:rPr>
                <w:color w:val="000000"/>
                <w:sz w:val="22"/>
                <w:szCs w:val="22"/>
              </w:rPr>
              <w:t>Тауэрский</w:t>
            </w:r>
            <w:proofErr w:type="spellEnd"/>
            <w:r w:rsidRPr="00BF4FEF">
              <w:rPr>
                <w:color w:val="000000"/>
                <w:sz w:val="22"/>
                <w:szCs w:val="22"/>
              </w:rPr>
              <w:t xml:space="preserve"> мост, Собор </w:t>
            </w:r>
            <w:proofErr w:type="spellStart"/>
            <w:proofErr w:type="gramStart"/>
            <w:r w:rsidRPr="00BF4FEF">
              <w:rPr>
                <w:color w:val="000000"/>
                <w:sz w:val="22"/>
                <w:szCs w:val="22"/>
              </w:rPr>
              <w:t>Св</w:t>
            </w:r>
            <w:proofErr w:type="spellEnd"/>
            <w:proofErr w:type="gramEnd"/>
            <w:r w:rsidRPr="00BF4FEF">
              <w:rPr>
                <w:color w:val="000000"/>
                <w:sz w:val="22"/>
                <w:szCs w:val="22"/>
              </w:rPr>
              <w:t>, Павла).</w:t>
            </w:r>
            <w:r w:rsidRPr="00BF4FEF">
              <w:rPr>
                <w:b w:val="0"/>
                <w:color w:val="000000"/>
                <w:sz w:val="22"/>
                <w:szCs w:val="22"/>
              </w:rPr>
              <w:t xml:space="preserve"> Посещение  </w:t>
            </w:r>
            <w:proofErr w:type="spellStart"/>
            <w:r w:rsidRPr="00BF4FEF">
              <w:rPr>
                <w:color w:val="000000"/>
                <w:sz w:val="22"/>
                <w:szCs w:val="22"/>
              </w:rPr>
              <w:t>Тауэрского</w:t>
            </w:r>
            <w:proofErr w:type="spellEnd"/>
            <w:r w:rsidRPr="00BF4FEF">
              <w:rPr>
                <w:color w:val="000000"/>
                <w:sz w:val="22"/>
                <w:szCs w:val="22"/>
              </w:rPr>
              <w:t xml:space="preserve"> замка</w:t>
            </w:r>
            <w:r w:rsidR="001875AB">
              <w:rPr>
                <w:color w:val="000000"/>
                <w:sz w:val="22"/>
                <w:szCs w:val="22"/>
              </w:rPr>
              <w:t>*</w:t>
            </w:r>
            <w:r w:rsidRPr="00BF4FEF">
              <w:rPr>
                <w:b w:val="0"/>
                <w:color w:val="000000"/>
                <w:sz w:val="22"/>
                <w:szCs w:val="22"/>
              </w:rPr>
              <w:t xml:space="preserve"> (10-18£) с гидом. </w:t>
            </w:r>
            <w:r w:rsidRPr="00BF4FEF">
              <w:rPr>
                <w:color w:val="000000"/>
                <w:sz w:val="22"/>
                <w:szCs w:val="22"/>
              </w:rPr>
              <w:t xml:space="preserve">Прогулка </w:t>
            </w:r>
            <w:proofErr w:type="gramStart"/>
            <w:r w:rsidRPr="00BF4FE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F4F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4FEF">
              <w:rPr>
                <w:color w:val="000000"/>
                <w:sz w:val="22"/>
                <w:szCs w:val="22"/>
              </w:rPr>
              <w:t>Бейкер</w:t>
            </w:r>
            <w:proofErr w:type="gramEnd"/>
            <w:r w:rsidRPr="00BF4FEF">
              <w:rPr>
                <w:color w:val="000000"/>
                <w:sz w:val="22"/>
                <w:szCs w:val="22"/>
              </w:rPr>
              <w:t xml:space="preserve"> стрит</w:t>
            </w:r>
            <w:r w:rsidRPr="00BF4FEF">
              <w:rPr>
                <w:b w:val="0"/>
                <w:color w:val="000000"/>
                <w:sz w:val="22"/>
                <w:szCs w:val="22"/>
              </w:rPr>
              <w:t xml:space="preserve">. Посещение </w:t>
            </w:r>
            <w:r w:rsidRPr="00BF4FEF">
              <w:rPr>
                <w:color w:val="000000"/>
                <w:sz w:val="22"/>
                <w:szCs w:val="22"/>
              </w:rPr>
              <w:t xml:space="preserve">музея восковых фигур мадам </w:t>
            </w:r>
            <w:proofErr w:type="spellStart"/>
            <w:r w:rsidRPr="00BF4FEF">
              <w:rPr>
                <w:color w:val="000000"/>
                <w:sz w:val="22"/>
                <w:szCs w:val="22"/>
              </w:rPr>
              <w:t>Тюссо</w:t>
            </w:r>
            <w:proofErr w:type="spellEnd"/>
            <w:r w:rsidR="001875AB">
              <w:rPr>
                <w:color w:val="000000"/>
                <w:sz w:val="22"/>
                <w:szCs w:val="22"/>
              </w:rPr>
              <w:t>*</w:t>
            </w:r>
            <w:r w:rsidRPr="00BF4FEF">
              <w:rPr>
                <w:b w:val="0"/>
                <w:color w:val="000000"/>
                <w:sz w:val="22"/>
                <w:szCs w:val="22"/>
              </w:rPr>
              <w:t xml:space="preserve"> (25-30£). Ужин. (Обед выдается семьей в виде сухого пайка).</w:t>
            </w:r>
          </w:p>
        </w:tc>
      </w:tr>
      <w:tr w:rsidR="00C911D0" w:rsidRPr="006832EB" w:rsidTr="007E22F9">
        <w:trPr>
          <w:trHeight w:val="825"/>
        </w:trPr>
        <w:tc>
          <w:tcPr>
            <w:tcW w:w="911" w:type="dxa"/>
          </w:tcPr>
          <w:p w:rsidR="00C911D0" w:rsidRPr="00E9479F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6 день</w:t>
            </w:r>
          </w:p>
        </w:tc>
        <w:tc>
          <w:tcPr>
            <w:tcW w:w="9921" w:type="dxa"/>
          </w:tcPr>
          <w:p w:rsidR="00C911D0" w:rsidRPr="006832EB" w:rsidRDefault="00C911D0" w:rsidP="005152E9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Завтрак. Поездка 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в </w:t>
            </w:r>
            <w:r w:rsidRPr="00C911D0">
              <w:rPr>
                <w:rStyle w:val="apple-style-span"/>
                <w:color w:val="000000"/>
                <w:sz w:val="22"/>
                <w:szCs w:val="22"/>
              </w:rPr>
              <w:t>Виндзор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. Посещение </w:t>
            </w:r>
            <w:proofErr w:type="spellStart"/>
            <w:r w:rsidRPr="00C911D0">
              <w:rPr>
                <w:rStyle w:val="apple-style-span"/>
                <w:color w:val="000000"/>
                <w:sz w:val="22"/>
                <w:szCs w:val="22"/>
              </w:rPr>
              <w:t>Виндзорского</w:t>
            </w:r>
            <w:proofErr w:type="spellEnd"/>
            <w:r w:rsidRPr="00C911D0">
              <w:rPr>
                <w:rStyle w:val="apple-style-span"/>
                <w:color w:val="000000"/>
                <w:sz w:val="22"/>
                <w:szCs w:val="22"/>
              </w:rPr>
              <w:t xml:space="preserve"> замка</w:t>
            </w:r>
            <w:r w:rsidR="001875AB">
              <w:rPr>
                <w:rStyle w:val="apple-style-span"/>
                <w:color w:val="000000"/>
                <w:sz w:val="22"/>
                <w:szCs w:val="22"/>
              </w:rPr>
              <w:t>*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 </w:t>
            </w:r>
            <w:r w:rsidR="00BF4FEF" w:rsidRPr="00BF4FEF"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(10-18£) 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– одну из трех королевских резиденций.  (Обед выдается семьей в виде сухого пайка). Выезд в Дувр. Переправа через Ла–</w:t>
            </w:r>
            <w:proofErr w:type="spellStart"/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Манш</w:t>
            </w:r>
            <w:proofErr w:type="spellEnd"/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. Прибытие в </w:t>
            </w:r>
            <w:r w:rsidRPr="00C911D0">
              <w:rPr>
                <w:rStyle w:val="apple-style-span"/>
                <w:b w:val="0"/>
                <w:color w:val="000000"/>
                <w:sz w:val="22"/>
                <w:szCs w:val="22"/>
              </w:rPr>
              <w:t>пригород Парижа</w:t>
            </w: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. Размещение в гостинице.</w:t>
            </w:r>
            <w:r w:rsidR="004D4443"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 Ночлег.</w:t>
            </w:r>
          </w:p>
        </w:tc>
      </w:tr>
      <w:tr w:rsidR="00C911D0" w:rsidRPr="006832EB" w:rsidTr="007E22F9">
        <w:trPr>
          <w:trHeight w:val="825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7 день</w:t>
            </w:r>
          </w:p>
        </w:tc>
        <w:tc>
          <w:tcPr>
            <w:tcW w:w="9921" w:type="dxa"/>
          </w:tcPr>
          <w:p w:rsidR="00C911D0" w:rsidRPr="006832EB" w:rsidRDefault="00BF4FEF" w:rsidP="005152E9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BF4FEF">
              <w:rPr>
                <w:b w:val="0"/>
                <w:color w:val="000000"/>
                <w:sz w:val="22"/>
                <w:szCs w:val="22"/>
              </w:rPr>
              <w:t xml:space="preserve">Завтрак. Обзорная автобусная экскурсия по </w:t>
            </w:r>
            <w:r w:rsidRPr="00BF4FEF">
              <w:rPr>
                <w:color w:val="000000"/>
                <w:sz w:val="22"/>
                <w:szCs w:val="22"/>
              </w:rPr>
              <w:t xml:space="preserve">Парижу (Елисейские поля, Триумфальная арка, площадь Согласия, остров </w:t>
            </w:r>
            <w:proofErr w:type="spellStart"/>
            <w:r w:rsidRPr="00BF4FEF">
              <w:rPr>
                <w:color w:val="000000"/>
                <w:sz w:val="22"/>
                <w:szCs w:val="22"/>
              </w:rPr>
              <w:t>Ле</w:t>
            </w:r>
            <w:proofErr w:type="spellEnd"/>
            <w:r w:rsidRPr="00BF4F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4FEF">
              <w:rPr>
                <w:color w:val="000000"/>
                <w:sz w:val="22"/>
                <w:szCs w:val="22"/>
              </w:rPr>
              <w:t>Сите</w:t>
            </w:r>
            <w:proofErr w:type="gramEnd"/>
            <w:r w:rsidRPr="00BF4FEF">
              <w:rPr>
                <w:color w:val="000000"/>
                <w:sz w:val="22"/>
                <w:szCs w:val="22"/>
              </w:rPr>
              <w:t>, Собор Парижской Богоматери, Латинский квартал, Пантеон).</w:t>
            </w:r>
            <w:r w:rsidRPr="00BF4FE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BF4FEF">
              <w:rPr>
                <w:color w:val="000000"/>
                <w:sz w:val="22"/>
                <w:szCs w:val="22"/>
              </w:rPr>
              <w:t>Поездка и посещение Диснейленда</w:t>
            </w:r>
            <w:r w:rsidR="001875AB">
              <w:rPr>
                <w:color w:val="000000"/>
                <w:sz w:val="22"/>
                <w:szCs w:val="22"/>
              </w:rPr>
              <w:t>*</w:t>
            </w:r>
            <w:r w:rsidRPr="00BF4FEF">
              <w:rPr>
                <w:b w:val="0"/>
                <w:color w:val="000000"/>
                <w:sz w:val="22"/>
                <w:szCs w:val="22"/>
              </w:rPr>
              <w:t xml:space="preserve"> (45€ - дети до 12 лет; 55€ - взрослые) Выезд поздно вечером в Дрезден. Транзит по территории Франции. Ночной переезд.</w:t>
            </w:r>
          </w:p>
        </w:tc>
      </w:tr>
      <w:tr w:rsidR="00C911D0" w:rsidRPr="006832EB" w:rsidTr="007E22F9">
        <w:trPr>
          <w:trHeight w:val="706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8 день</w:t>
            </w:r>
          </w:p>
        </w:tc>
        <w:tc>
          <w:tcPr>
            <w:tcW w:w="9921" w:type="dxa"/>
          </w:tcPr>
          <w:p w:rsidR="00C911D0" w:rsidRPr="006832EB" w:rsidRDefault="00BF4FEF" w:rsidP="005152E9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BF4FEF">
              <w:rPr>
                <w:b w:val="0"/>
                <w:color w:val="000000"/>
                <w:sz w:val="22"/>
                <w:szCs w:val="22"/>
              </w:rPr>
              <w:t xml:space="preserve">Транзит по территории Германии. Прибытие в Дрезден. </w:t>
            </w:r>
            <w:r w:rsidRPr="00BF4FEF">
              <w:rPr>
                <w:color w:val="000000"/>
                <w:sz w:val="22"/>
                <w:szCs w:val="22"/>
              </w:rPr>
              <w:t xml:space="preserve">Обзорная пешеходная экскурсия по городу: дворец Цвингер, церковь </w:t>
            </w:r>
            <w:proofErr w:type="spellStart"/>
            <w:r w:rsidRPr="00BF4FEF">
              <w:rPr>
                <w:color w:val="000000"/>
                <w:sz w:val="22"/>
                <w:szCs w:val="22"/>
              </w:rPr>
              <w:t>Фрауэенкирхе</w:t>
            </w:r>
            <w:proofErr w:type="spellEnd"/>
            <w:r w:rsidRPr="00BF4FEF">
              <w:rPr>
                <w:color w:val="000000"/>
                <w:sz w:val="22"/>
                <w:szCs w:val="22"/>
              </w:rPr>
              <w:t>, Театральная площадь, Опера, придворная церковь</w:t>
            </w:r>
            <w:r w:rsidRPr="00BF4FEF">
              <w:rPr>
                <w:b w:val="0"/>
                <w:color w:val="000000"/>
                <w:sz w:val="22"/>
                <w:szCs w:val="22"/>
              </w:rPr>
              <w:t xml:space="preserve">. По желанию – </w:t>
            </w:r>
            <w:r w:rsidRPr="00BF4FEF">
              <w:rPr>
                <w:color w:val="000000"/>
                <w:sz w:val="22"/>
                <w:szCs w:val="22"/>
              </w:rPr>
              <w:t>посещение Дрезденской галереи</w:t>
            </w:r>
            <w:r w:rsidR="001875AB">
              <w:rPr>
                <w:color w:val="000000"/>
                <w:sz w:val="22"/>
                <w:szCs w:val="22"/>
              </w:rPr>
              <w:t>*</w:t>
            </w:r>
            <w:r w:rsidRPr="00BF4FEF">
              <w:rPr>
                <w:b w:val="0"/>
                <w:color w:val="000000"/>
                <w:sz w:val="22"/>
                <w:szCs w:val="22"/>
              </w:rPr>
              <w:t xml:space="preserve"> (дети до 18 лет бесплатно; взрослые - 11€). Отъезд на границу. Ночлег на территории Польши.</w:t>
            </w:r>
          </w:p>
        </w:tc>
      </w:tr>
      <w:tr w:rsidR="00C911D0" w:rsidRPr="006832EB" w:rsidTr="007E22F9">
        <w:trPr>
          <w:trHeight w:val="389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  <w:tc>
          <w:tcPr>
            <w:tcW w:w="9921" w:type="dxa"/>
          </w:tcPr>
          <w:p w:rsidR="00C911D0" w:rsidRPr="006832EB" w:rsidRDefault="00C911D0" w:rsidP="00A46C1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 xml:space="preserve">Завтрак, выезд из отеля. Транзит по территории Польши. </w:t>
            </w:r>
          </w:p>
        </w:tc>
      </w:tr>
      <w:tr w:rsidR="00C911D0" w:rsidRPr="006832EB" w:rsidTr="007E22F9">
        <w:trPr>
          <w:trHeight w:val="409"/>
        </w:trPr>
        <w:tc>
          <w:tcPr>
            <w:tcW w:w="911" w:type="dxa"/>
          </w:tcPr>
          <w:p w:rsidR="00C911D0" w:rsidRPr="00831760" w:rsidRDefault="00C911D0" w:rsidP="00B67481">
            <w:pPr>
              <w:jc w:val="center"/>
              <w:rPr>
                <w:b/>
              </w:rPr>
            </w:pPr>
            <w:r>
              <w:rPr>
                <w:b/>
              </w:rPr>
              <w:t>10 день</w:t>
            </w:r>
          </w:p>
        </w:tc>
        <w:tc>
          <w:tcPr>
            <w:tcW w:w="9921" w:type="dxa"/>
          </w:tcPr>
          <w:p w:rsidR="00C911D0" w:rsidRPr="006832EB" w:rsidRDefault="00A46C1E" w:rsidP="005152E9">
            <w:pPr>
              <w:pStyle w:val="FR1"/>
              <w:jc w:val="both"/>
              <w:rPr>
                <w:rStyle w:val="apple-style-span"/>
                <w:b w:val="0"/>
                <w:color w:val="000000"/>
                <w:sz w:val="22"/>
                <w:szCs w:val="22"/>
              </w:rPr>
            </w:pPr>
            <w:r w:rsidRPr="006832EB">
              <w:rPr>
                <w:rStyle w:val="apple-style-span"/>
                <w:b w:val="0"/>
                <w:color w:val="000000"/>
                <w:sz w:val="22"/>
                <w:szCs w:val="22"/>
              </w:rPr>
              <w:t>Прибытие в  Брест</w:t>
            </w:r>
            <w:r>
              <w:rPr>
                <w:rStyle w:val="apple-style-span"/>
                <w:b w:val="0"/>
                <w:color w:val="000000"/>
                <w:sz w:val="22"/>
                <w:szCs w:val="22"/>
              </w:rPr>
              <w:t>/Минск.</w:t>
            </w:r>
          </w:p>
        </w:tc>
      </w:tr>
    </w:tbl>
    <w:p w:rsidR="00DF3B54" w:rsidRPr="00A92001" w:rsidRDefault="00DF3B54" w:rsidP="00DF3B54">
      <w:pPr>
        <w:pStyle w:val="aa"/>
        <w:rPr>
          <w:b/>
          <w:sz w:val="14"/>
        </w:rPr>
      </w:pPr>
    </w:p>
    <w:p w:rsidR="00072B2D" w:rsidRPr="00DF3B54" w:rsidRDefault="00A46C1E" w:rsidP="00DF3B54">
      <w:pPr>
        <w:pStyle w:val="aa"/>
        <w:rPr>
          <w:b/>
          <w:lang w:val="en-US"/>
        </w:rPr>
      </w:pPr>
      <w:r w:rsidRPr="00DF3B54">
        <w:rPr>
          <w:b/>
        </w:rPr>
        <w:t>Примечание:</w:t>
      </w:r>
    </w:p>
    <w:p w:rsidR="00072B2D" w:rsidRPr="00A92001" w:rsidRDefault="00072B2D" w:rsidP="00DF3B54">
      <w:pPr>
        <w:pStyle w:val="aa"/>
        <w:ind w:left="720"/>
        <w:jc w:val="both"/>
        <w:rPr>
          <w:i/>
          <w:sz w:val="10"/>
        </w:rPr>
      </w:pPr>
    </w:p>
    <w:p w:rsidR="00072B2D" w:rsidRPr="009D6E11" w:rsidRDefault="00072B2D" w:rsidP="00DF3B54">
      <w:pPr>
        <w:pStyle w:val="aa"/>
        <w:numPr>
          <w:ilvl w:val="0"/>
          <w:numId w:val="10"/>
        </w:numPr>
        <w:jc w:val="both"/>
        <w:rPr>
          <w:i/>
          <w:sz w:val="22"/>
        </w:rPr>
      </w:pPr>
      <w:r w:rsidRPr="009D6E11">
        <w:rPr>
          <w:b/>
          <w:i/>
          <w:sz w:val="22"/>
        </w:rPr>
        <w:t>Фирма «</w:t>
      </w:r>
      <w:proofErr w:type="spellStart"/>
      <w:r w:rsidRPr="009D6E11">
        <w:rPr>
          <w:b/>
          <w:i/>
          <w:sz w:val="22"/>
        </w:rPr>
        <w:t>Галар-экспо</w:t>
      </w:r>
      <w:proofErr w:type="spellEnd"/>
      <w:r w:rsidRPr="009D6E11">
        <w:rPr>
          <w:b/>
          <w:i/>
          <w:sz w:val="22"/>
        </w:rPr>
        <w:t>»</w:t>
      </w:r>
      <w:r w:rsidRPr="009D6E11">
        <w:rPr>
          <w:i/>
          <w:sz w:val="22"/>
        </w:rPr>
        <w:t xml:space="preserve"> оставляет за собой право вносить некоторые изменения в программу тура без уменьшения общего объема и качества услуг, осуществлять замену заявленных гостиниц на равнозначные, (в случае, когда данные обстоятельства вызваны причинами, от фирмы «</w:t>
      </w:r>
      <w:proofErr w:type="spellStart"/>
      <w:r w:rsidRPr="009D6E11">
        <w:rPr>
          <w:i/>
          <w:sz w:val="22"/>
        </w:rPr>
        <w:t>Галар-экспо</w:t>
      </w:r>
      <w:proofErr w:type="spellEnd"/>
      <w:r w:rsidRPr="009D6E11">
        <w:rPr>
          <w:i/>
          <w:sz w:val="22"/>
        </w:rPr>
        <w:t>»</w:t>
      </w:r>
      <w:r w:rsidR="000E3F24" w:rsidRPr="009D6E11">
        <w:rPr>
          <w:i/>
          <w:sz w:val="22"/>
        </w:rPr>
        <w:t xml:space="preserve"> </w:t>
      </w:r>
      <w:r w:rsidRPr="009D6E11">
        <w:rPr>
          <w:i/>
          <w:sz w:val="22"/>
        </w:rPr>
        <w:t>не зависящими).</w:t>
      </w:r>
    </w:p>
    <w:p w:rsidR="00072B2D" w:rsidRPr="009D6E11" w:rsidRDefault="00072B2D" w:rsidP="00DF3B54">
      <w:pPr>
        <w:pStyle w:val="aa"/>
        <w:numPr>
          <w:ilvl w:val="0"/>
          <w:numId w:val="10"/>
        </w:numPr>
        <w:jc w:val="both"/>
        <w:rPr>
          <w:i/>
          <w:sz w:val="22"/>
        </w:rPr>
      </w:pPr>
      <w:r w:rsidRPr="009D6E11">
        <w:rPr>
          <w:b/>
          <w:i/>
          <w:sz w:val="22"/>
        </w:rPr>
        <w:t>Фирма «</w:t>
      </w:r>
      <w:proofErr w:type="spellStart"/>
      <w:r w:rsidRPr="009D6E11">
        <w:rPr>
          <w:b/>
          <w:i/>
          <w:sz w:val="22"/>
        </w:rPr>
        <w:t>Галар-экспо</w:t>
      </w:r>
      <w:proofErr w:type="spellEnd"/>
      <w:r w:rsidRPr="009D6E11">
        <w:rPr>
          <w:b/>
          <w:i/>
          <w:sz w:val="22"/>
        </w:rPr>
        <w:t>»</w:t>
      </w:r>
      <w:r w:rsidRPr="009D6E11">
        <w:rPr>
          <w:i/>
          <w:sz w:val="22"/>
        </w:rPr>
        <w:t xml:space="preserve"> не несет ответственности за задержки, связанные с простоями на границах и с пробками на дорогах и др.</w:t>
      </w:r>
    </w:p>
    <w:p w:rsidR="00072B2D" w:rsidRPr="009D6E11" w:rsidRDefault="00072B2D" w:rsidP="00DF3B54">
      <w:pPr>
        <w:pStyle w:val="aa"/>
        <w:numPr>
          <w:ilvl w:val="0"/>
          <w:numId w:val="10"/>
        </w:numPr>
        <w:jc w:val="both"/>
        <w:rPr>
          <w:i/>
          <w:sz w:val="22"/>
        </w:rPr>
      </w:pPr>
      <w:proofErr w:type="gramStart"/>
      <w:r w:rsidRPr="009D6E11">
        <w:rPr>
          <w:b/>
          <w:i/>
          <w:sz w:val="22"/>
        </w:rPr>
        <w:t>В стоимость путёвки входит:</w:t>
      </w:r>
      <w:r w:rsidRPr="009D6E11">
        <w:rPr>
          <w:i/>
          <w:sz w:val="22"/>
        </w:rPr>
        <w:t xml:space="preserve"> </w:t>
      </w:r>
      <w:r w:rsidR="00DF3B54" w:rsidRPr="009D6E11">
        <w:rPr>
          <w:bCs/>
          <w:i/>
          <w:sz w:val="22"/>
        </w:rPr>
        <w:t>транспортное  обслуживание  (автобус</w:t>
      </w:r>
      <w:r w:rsidR="00DF3B54" w:rsidRPr="009D6E11">
        <w:rPr>
          <w:i/>
          <w:sz w:val="22"/>
        </w:rPr>
        <w:t xml:space="preserve">  </w:t>
      </w:r>
      <w:proofErr w:type="spellStart"/>
      <w:r w:rsidR="00DF3B54" w:rsidRPr="009D6E11">
        <w:rPr>
          <w:i/>
          <w:sz w:val="22"/>
        </w:rPr>
        <w:t>еврокласса</w:t>
      </w:r>
      <w:proofErr w:type="spellEnd"/>
      <w:r w:rsidR="00DF3B54" w:rsidRPr="009D6E11">
        <w:rPr>
          <w:i/>
          <w:sz w:val="22"/>
        </w:rPr>
        <w:t xml:space="preserve">, </w:t>
      </w:r>
      <w:r w:rsidR="00DF3B54" w:rsidRPr="009D6E11">
        <w:rPr>
          <w:bCs/>
          <w:i/>
          <w:sz w:val="22"/>
        </w:rPr>
        <w:t>паром</w:t>
      </w:r>
      <w:r w:rsidR="00DF3B54" w:rsidRPr="009D6E11">
        <w:rPr>
          <w:i/>
          <w:sz w:val="22"/>
        </w:rPr>
        <w:t xml:space="preserve">); </w:t>
      </w:r>
      <w:r w:rsidRPr="009D6E11">
        <w:rPr>
          <w:i/>
          <w:sz w:val="22"/>
        </w:rPr>
        <w:t>проживание в Англии в семьях (3 ночи) с завтраками, о</w:t>
      </w:r>
      <w:bookmarkStart w:id="0" w:name="_GoBack"/>
      <w:bookmarkEnd w:id="0"/>
      <w:r w:rsidRPr="009D6E11">
        <w:rPr>
          <w:i/>
          <w:sz w:val="22"/>
        </w:rPr>
        <w:t>бедами (сухой паек) и ужинами, 4 ночлега в отелях туристического класса с завтраками (Франция, Польша), обзорные экскурсии в Берлине, Лондоне, Париже, Дрездене.</w:t>
      </w:r>
      <w:proofErr w:type="gramEnd"/>
    </w:p>
    <w:p w:rsidR="00DF3B54" w:rsidRPr="009D6E11" w:rsidRDefault="00A46C1E" w:rsidP="007E22F9">
      <w:pPr>
        <w:pStyle w:val="aa"/>
        <w:numPr>
          <w:ilvl w:val="0"/>
          <w:numId w:val="10"/>
        </w:numPr>
        <w:jc w:val="both"/>
        <w:rPr>
          <w:i/>
          <w:sz w:val="22"/>
        </w:rPr>
      </w:pPr>
      <w:r w:rsidRPr="009D6E11">
        <w:rPr>
          <w:b/>
          <w:i/>
          <w:sz w:val="22"/>
        </w:rPr>
        <w:t>Дополнительно оплачивается:</w:t>
      </w:r>
      <w:r w:rsidRPr="009D6E11">
        <w:rPr>
          <w:i/>
          <w:sz w:val="22"/>
        </w:rPr>
        <w:t xml:space="preserve"> консульский сбор: английская виза</w:t>
      </w:r>
      <w:r w:rsidR="00BF4FEF" w:rsidRPr="009D6E11">
        <w:rPr>
          <w:i/>
          <w:sz w:val="22"/>
        </w:rPr>
        <w:t xml:space="preserve"> – 140 долларов</w:t>
      </w:r>
      <w:r w:rsidRPr="009D6E11">
        <w:rPr>
          <w:i/>
          <w:sz w:val="22"/>
        </w:rPr>
        <w:t>, французская виза</w:t>
      </w:r>
      <w:r w:rsidR="00BF4FEF" w:rsidRPr="009D6E11">
        <w:rPr>
          <w:i/>
          <w:sz w:val="22"/>
        </w:rPr>
        <w:t xml:space="preserve"> – 60 евро</w:t>
      </w:r>
      <w:r w:rsidRPr="009D6E11">
        <w:rPr>
          <w:i/>
          <w:sz w:val="22"/>
        </w:rPr>
        <w:t>; медицинская страховка,</w:t>
      </w:r>
      <w:r w:rsidR="00DF3B54" w:rsidRPr="009D6E11">
        <w:rPr>
          <w:rFonts w:ascii="Calibri" w:hAnsi="Calibri"/>
          <w:bCs/>
          <w:sz w:val="24"/>
          <w:szCs w:val="22"/>
        </w:rPr>
        <w:t xml:space="preserve"> </w:t>
      </w:r>
      <w:proofErr w:type="spellStart"/>
      <w:r w:rsidR="00DF3B54" w:rsidRPr="009D6E11">
        <w:rPr>
          <w:bCs/>
          <w:i/>
          <w:sz w:val="22"/>
        </w:rPr>
        <w:t>туруслуга</w:t>
      </w:r>
      <w:proofErr w:type="spellEnd"/>
      <w:r w:rsidR="00DF3B54" w:rsidRPr="009D6E11">
        <w:rPr>
          <w:bCs/>
          <w:i/>
          <w:sz w:val="22"/>
        </w:rPr>
        <w:t xml:space="preserve">  фирмы (включая перевод документов</w:t>
      </w:r>
      <w:r w:rsidR="00D12A9E">
        <w:rPr>
          <w:bCs/>
          <w:i/>
          <w:sz w:val="22"/>
        </w:rPr>
        <w:t xml:space="preserve"> для Британского посольства</w:t>
      </w:r>
      <w:r w:rsidR="00DF3B54" w:rsidRPr="009D6E11">
        <w:rPr>
          <w:bCs/>
          <w:i/>
          <w:sz w:val="22"/>
        </w:rPr>
        <w:t xml:space="preserve">)  -  </w:t>
      </w:r>
      <w:r w:rsidR="00D12A9E">
        <w:rPr>
          <w:b/>
          <w:bCs/>
          <w:i/>
          <w:sz w:val="22"/>
        </w:rPr>
        <w:t>95</w:t>
      </w:r>
      <w:r w:rsidR="00A92001" w:rsidRPr="009D6E11">
        <w:rPr>
          <w:b/>
          <w:bCs/>
          <w:i/>
          <w:sz w:val="22"/>
        </w:rPr>
        <w:t>0 000</w:t>
      </w:r>
      <w:r w:rsidR="00DF3B54" w:rsidRPr="009D6E11">
        <w:rPr>
          <w:b/>
          <w:bCs/>
          <w:i/>
          <w:sz w:val="22"/>
        </w:rPr>
        <w:t xml:space="preserve"> бел</w:t>
      </w:r>
      <w:proofErr w:type="gramStart"/>
      <w:r w:rsidR="00DF3B54" w:rsidRPr="009D6E11">
        <w:rPr>
          <w:b/>
          <w:bCs/>
          <w:i/>
          <w:sz w:val="22"/>
        </w:rPr>
        <w:t>.</w:t>
      </w:r>
      <w:proofErr w:type="gramEnd"/>
      <w:r w:rsidR="00DF3B54" w:rsidRPr="009D6E11">
        <w:rPr>
          <w:b/>
          <w:bCs/>
          <w:i/>
          <w:sz w:val="22"/>
        </w:rPr>
        <w:t xml:space="preserve"> </w:t>
      </w:r>
      <w:proofErr w:type="gramStart"/>
      <w:r w:rsidR="00DF3B54" w:rsidRPr="009D6E11">
        <w:rPr>
          <w:b/>
          <w:bCs/>
          <w:i/>
          <w:sz w:val="22"/>
        </w:rPr>
        <w:t>р</w:t>
      </w:r>
      <w:proofErr w:type="gramEnd"/>
      <w:r w:rsidR="00DF3B54" w:rsidRPr="009D6E11">
        <w:rPr>
          <w:b/>
          <w:bCs/>
          <w:i/>
          <w:sz w:val="22"/>
        </w:rPr>
        <w:t>ублей;</w:t>
      </w:r>
      <w:r w:rsidRPr="009D6E11">
        <w:rPr>
          <w:i/>
          <w:sz w:val="22"/>
        </w:rPr>
        <w:t xml:space="preserve"> </w:t>
      </w:r>
      <w:r w:rsidR="007E22F9" w:rsidRPr="009D6E11">
        <w:rPr>
          <w:i/>
          <w:sz w:val="22"/>
        </w:rPr>
        <w:t>входные билеты по программе</w:t>
      </w:r>
      <w:r w:rsidR="001875AB" w:rsidRPr="009D6E11">
        <w:rPr>
          <w:i/>
          <w:sz w:val="22"/>
        </w:rPr>
        <w:t>*</w:t>
      </w:r>
      <w:r w:rsidR="007E22F9" w:rsidRPr="009D6E11">
        <w:rPr>
          <w:i/>
          <w:sz w:val="22"/>
        </w:rPr>
        <w:t>.</w:t>
      </w:r>
    </w:p>
    <w:p w:rsidR="00A46C1E" w:rsidRPr="009D6E11" w:rsidRDefault="00A46C1E" w:rsidP="00DF3B54">
      <w:pPr>
        <w:pStyle w:val="aa"/>
        <w:numPr>
          <w:ilvl w:val="0"/>
          <w:numId w:val="10"/>
        </w:numPr>
        <w:jc w:val="both"/>
        <w:rPr>
          <w:i/>
          <w:sz w:val="22"/>
        </w:rPr>
      </w:pPr>
      <w:r w:rsidRPr="009D6E11">
        <w:rPr>
          <w:i/>
          <w:sz w:val="22"/>
        </w:rPr>
        <w:t xml:space="preserve">Фирма не несет ответственности за сезонные колебания цен на входные билеты. </w:t>
      </w:r>
    </w:p>
    <w:p w:rsidR="004D4443" w:rsidRPr="009D6E11" w:rsidRDefault="004D4443" w:rsidP="004D4443">
      <w:pPr>
        <w:tabs>
          <w:tab w:val="left" w:pos="2360"/>
        </w:tabs>
        <w:spacing w:before="120"/>
        <w:jc w:val="center"/>
        <w:rPr>
          <w:b/>
          <w:sz w:val="8"/>
          <w:szCs w:val="18"/>
        </w:rPr>
      </w:pPr>
    </w:p>
    <w:p w:rsidR="006832EB" w:rsidRPr="004D4443" w:rsidRDefault="006832EB" w:rsidP="004D4443">
      <w:pPr>
        <w:pStyle w:val="11pt"/>
        <w:numPr>
          <w:ilvl w:val="0"/>
          <w:numId w:val="0"/>
        </w:numPr>
        <w:spacing w:before="60"/>
        <w:ind w:right="-179"/>
        <w:jc w:val="center"/>
        <w:rPr>
          <w:b/>
          <w:i w:val="0"/>
          <w:sz w:val="24"/>
          <w:szCs w:val="24"/>
        </w:rPr>
      </w:pPr>
      <w:r w:rsidRPr="004D4443">
        <w:rPr>
          <w:b/>
          <w:i w:val="0"/>
          <w:sz w:val="24"/>
          <w:szCs w:val="24"/>
        </w:rPr>
        <w:t>Стоимость тура:</w:t>
      </w:r>
      <w:r w:rsidR="00A92001">
        <w:rPr>
          <w:b/>
          <w:i w:val="0"/>
          <w:sz w:val="24"/>
          <w:szCs w:val="24"/>
        </w:rPr>
        <w:t xml:space="preserve"> </w:t>
      </w:r>
      <w:r w:rsidR="009D6E11">
        <w:rPr>
          <w:b/>
          <w:i w:val="0"/>
          <w:sz w:val="24"/>
          <w:szCs w:val="24"/>
        </w:rPr>
        <w:t>525</w:t>
      </w:r>
      <w:r w:rsidRPr="004D4443">
        <w:rPr>
          <w:b/>
          <w:i w:val="0"/>
          <w:sz w:val="24"/>
          <w:szCs w:val="24"/>
        </w:rPr>
        <w:t xml:space="preserve"> € + визы</w:t>
      </w:r>
      <w:r w:rsidR="004D4443">
        <w:rPr>
          <w:b/>
          <w:i w:val="0"/>
          <w:sz w:val="24"/>
          <w:szCs w:val="24"/>
        </w:rPr>
        <w:t xml:space="preserve"> </w:t>
      </w:r>
      <w:r w:rsidRPr="004D4443">
        <w:rPr>
          <w:b/>
          <w:i w:val="0"/>
          <w:sz w:val="24"/>
          <w:szCs w:val="24"/>
        </w:rPr>
        <w:t>+</w:t>
      </w:r>
      <w:r w:rsidR="004D4443">
        <w:rPr>
          <w:b/>
          <w:i w:val="0"/>
          <w:sz w:val="24"/>
          <w:szCs w:val="24"/>
        </w:rPr>
        <w:t xml:space="preserve"> </w:t>
      </w:r>
      <w:r w:rsidRPr="004D4443">
        <w:rPr>
          <w:b/>
          <w:i w:val="0"/>
          <w:sz w:val="24"/>
          <w:szCs w:val="24"/>
        </w:rPr>
        <w:t>страховка – дети до 17 лет,</w:t>
      </w:r>
    </w:p>
    <w:p w:rsidR="006832EB" w:rsidRPr="004D4443" w:rsidRDefault="004D4443" w:rsidP="004D4443">
      <w:pPr>
        <w:tabs>
          <w:tab w:val="left" w:pos="2360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92001">
        <w:rPr>
          <w:b/>
          <w:sz w:val="24"/>
          <w:szCs w:val="24"/>
        </w:rPr>
        <w:t xml:space="preserve">                               </w:t>
      </w:r>
      <w:r w:rsidR="009D6E11">
        <w:rPr>
          <w:b/>
          <w:sz w:val="24"/>
          <w:szCs w:val="24"/>
        </w:rPr>
        <w:t>55</w:t>
      </w:r>
      <w:r w:rsidR="001875AB">
        <w:rPr>
          <w:b/>
          <w:sz w:val="24"/>
          <w:szCs w:val="24"/>
        </w:rPr>
        <w:t>0</w:t>
      </w:r>
      <w:r w:rsidR="006832EB" w:rsidRPr="004D4443">
        <w:rPr>
          <w:b/>
          <w:sz w:val="24"/>
          <w:szCs w:val="24"/>
        </w:rPr>
        <w:t xml:space="preserve"> € + визы</w:t>
      </w:r>
      <w:r>
        <w:rPr>
          <w:b/>
          <w:sz w:val="24"/>
          <w:szCs w:val="24"/>
        </w:rPr>
        <w:t xml:space="preserve"> </w:t>
      </w:r>
      <w:r w:rsidR="006832EB" w:rsidRPr="004D4443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="006832EB" w:rsidRPr="004D4443">
        <w:rPr>
          <w:b/>
          <w:sz w:val="24"/>
          <w:szCs w:val="24"/>
        </w:rPr>
        <w:t>страховка  – старше 17 лет</w:t>
      </w:r>
      <w:r>
        <w:rPr>
          <w:b/>
          <w:sz w:val="24"/>
          <w:szCs w:val="24"/>
        </w:rPr>
        <w:t>.</w:t>
      </w:r>
    </w:p>
    <w:p w:rsidR="006832EB" w:rsidRPr="006832EB" w:rsidRDefault="006832EB" w:rsidP="006832EB">
      <w:pPr>
        <w:jc w:val="center"/>
        <w:rPr>
          <w:b/>
          <w:sz w:val="16"/>
          <w:szCs w:val="16"/>
        </w:rPr>
      </w:pPr>
    </w:p>
    <w:sectPr w:rsidR="006832EB" w:rsidRPr="006832EB" w:rsidSect="00A92001">
      <w:headerReference w:type="default" r:id="rId9"/>
      <w:footerReference w:type="default" r:id="rId10"/>
      <w:pgSz w:w="11906" w:h="16838"/>
      <w:pgMar w:top="1524" w:right="566" w:bottom="539" w:left="539" w:header="36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59" w:rsidRDefault="00537959">
      <w:r>
        <w:separator/>
      </w:r>
    </w:p>
  </w:endnote>
  <w:endnote w:type="continuationSeparator" w:id="0">
    <w:p w:rsidR="00537959" w:rsidRDefault="0053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rs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2E" w:rsidRPr="001E6239" w:rsidRDefault="004D4443" w:rsidP="0077192E">
    <w:pPr>
      <w:pStyle w:val="a5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545D07" wp14:editId="5381A26B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972300" cy="0"/>
              <wp:effectExtent l="0" t="0" r="0" b="0"/>
              <wp:wrapSquare wrapText="bothSides"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4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W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PFbPSUgm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">
              <w10:wrap type="square"/>
            </v:line>
          </w:pict>
        </mc:Fallback>
      </mc:AlternateContent>
    </w:r>
    <w:r w:rsidR="00BA4BAE">
      <w:rPr>
        <w:rFonts w:ascii="Times New Roman" w:hAnsi="Times New Roman"/>
        <w:b/>
        <w:i/>
        <w:sz w:val="32"/>
        <w:szCs w:val="32"/>
      </w:rPr>
      <w:t>«</w:t>
    </w:r>
    <w:proofErr w:type="spellStart"/>
    <w:r w:rsidR="00BA4BAE">
      <w:rPr>
        <w:rFonts w:ascii="Times New Roman" w:hAnsi="Times New Roman"/>
        <w:b/>
        <w:i/>
        <w:sz w:val="32"/>
        <w:szCs w:val="32"/>
      </w:rPr>
      <w:t>Галар-э</w:t>
    </w:r>
    <w:r w:rsidR="0077192E" w:rsidRPr="001E6239">
      <w:rPr>
        <w:rFonts w:ascii="Times New Roman" w:hAnsi="Times New Roman"/>
        <w:b/>
        <w:i/>
        <w:sz w:val="32"/>
        <w:szCs w:val="32"/>
      </w:rPr>
      <w:t>кспо</w:t>
    </w:r>
    <w:proofErr w:type="spellEnd"/>
    <w:r w:rsidR="00BA4BAE">
      <w:rPr>
        <w:rFonts w:ascii="Times New Roman" w:hAnsi="Times New Roman"/>
        <w:b/>
        <w:i/>
        <w:sz w:val="32"/>
        <w:szCs w:val="32"/>
      </w:rPr>
      <w:t>»</w:t>
    </w:r>
    <w:r w:rsidR="0077192E" w:rsidRPr="001E6239">
      <w:rPr>
        <w:rFonts w:ascii="Times New Roman" w:hAnsi="Times New Roman"/>
        <w:b/>
        <w:i/>
        <w:sz w:val="28"/>
        <w:szCs w:val="28"/>
      </w:rPr>
      <w:t xml:space="preserve">, </w:t>
    </w:r>
    <w:r w:rsidR="0077192E" w:rsidRPr="001E6239">
      <w:rPr>
        <w:rFonts w:ascii="Times New Roman" w:hAnsi="Times New Roman"/>
        <w:b/>
        <w:i/>
        <w:sz w:val="26"/>
        <w:szCs w:val="26"/>
      </w:rPr>
      <w:t xml:space="preserve">Минск, </w:t>
    </w:r>
    <w:proofErr w:type="spellStart"/>
    <w:r w:rsidR="0077192E" w:rsidRPr="001E6239">
      <w:rPr>
        <w:rFonts w:ascii="Times New Roman" w:hAnsi="Times New Roman"/>
        <w:b/>
        <w:i/>
        <w:sz w:val="26"/>
        <w:szCs w:val="26"/>
      </w:rPr>
      <w:t>К.Маркса</w:t>
    </w:r>
    <w:proofErr w:type="spellEnd"/>
    <w:r w:rsidR="0077192E" w:rsidRPr="001E6239">
      <w:rPr>
        <w:rFonts w:ascii="Times New Roman" w:hAnsi="Times New Roman"/>
        <w:b/>
        <w:i/>
        <w:sz w:val="26"/>
        <w:szCs w:val="26"/>
      </w:rPr>
      <w:t>, 34</w:t>
    </w:r>
    <w:r w:rsidR="00BA4BAE">
      <w:rPr>
        <w:rFonts w:ascii="Times New Roman" w:hAnsi="Times New Roman"/>
        <w:b/>
        <w:i/>
        <w:sz w:val="26"/>
        <w:szCs w:val="26"/>
      </w:rPr>
      <w:t>-14</w:t>
    </w:r>
    <w:r w:rsidR="0077192E" w:rsidRPr="001E6239">
      <w:rPr>
        <w:rFonts w:ascii="Times New Roman" w:hAnsi="Times New Roman"/>
        <w:b/>
        <w:i/>
        <w:sz w:val="28"/>
        <w:szCs w:val="28"/>
      </w:rPr>
      <w:t xml:space="preserve">  </w:t>
    </w:r>
    <w:r w:rsidR="00BA4BAE">
      <w:rPr>
        <w:rFonts w:ascii="Times New Roman" w:hAnsi="Times New Roman"/>
        <w:b/>
        <w:i/>
        <w:sz w:val="28"/>
        <w:szCs w:val="28"/>
      </w:rPr>
      <w:t xml:space="preserve">          </w:t>
    </w:r>
    <w:r w:rsidR="0077192E" w:rsidRPr="001E6239">
      <w:rPr>
        <w:rFonts w:ascii="Times New Roman" w:hAnsi="Times New Roman"/>
        <w:b/>
        <w:i/>
        <w:sz w:val="28"/>
        <w:szCs w:val="28"/>
      </w:rPr>
      <w:t xml:space="preserve"> </w:t>
    </w:r>
    <w:r w:rsidR="0077192E" w:rsidRPr="00BA4BAE">
      <w:rPr>
        <w:rFonts w:ascii="Times New Roman" w:hAnsi="Times New Roman"/>
        <w:b/>
        <w:i/>
        <w:sz w:val="24"/>
        <w:szCs w:val="28"/>
      </w:rPr>
      <w:t>т/ф (+ 375-17) 227-38-54, 328-66-08, 328-52-62</w:t>
    </w:r>
  </w:p>
  <w:p w:rsidR="00EC1F84" w:rsidRDefault="00EC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59" w:rsidRDefault="00537959">
      <w:r>
        <w:separator/>
      </w:r>
    </w:p>
  </w:footnote>
  <w:footnote w:type="continuationSeparator" w:id="0">
    <w:p w:rsidR="00537959" w:rsidRDefault="0053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A1" w:rsidRPr="00EF1261" w:rsidRDefault="00537959" w:rsidP="00EF1261">
    <w:pPr>
      <w:ind w:left="4248"/>
      <w:jc w:val="right"/>
      <w:rPr>
        <w:b/>
        <w:i/>
        <w:sz w:val="32"/>
        <w:szCs w:val="32"/>
      </w:rPr>
    </w:pPr>
    <w:r>
      <w:rPr>
        <w:i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28.75pt;margin-top:9.05pt;width:190.3pt;height:27.95pt;z-index:251658240" adj="10246" fillcolor="black">
          <v:shadow color="#868686"/>
          <v:textpath style="font-family:&quot;Arial&quot;;font-size:24pt;v-text-spacing:52429f;v-text-kern:t" trim="t" fitpath="t" string="А Н Г Л И Я"/>
        </v:shape>
      </w:pict>
    </w:r>
    <w:r w:rsidR="00AF36A1" w:rsidRPr="00DC46E5">
      <w:rPr>
        <w:b/>
        <w:i/>
        <w:sz w:val="40"/>
        <w:szCs w:val="40"/>
      </w:rPr>
      <w:t xml:space="preserve">  </w:t>
    </w:r>
    <w:r w:rsidR="009843D7" w:rsidRPr="00EF1261">
      <w:rPr>
        <w:b/>
        <w:i/>
        <w:sz w:val="32"/>
        <w:szCs w:val="32"/>
      </w:rPr>
      <w:t xml:space="preserve">Экскурсионный тур </w:t>
    </w:r>
  </w:p>
  <w:p w:rsidR="00935489" w:rsidRDefault="00806C33" w:rsidP="00300F2F">
    <w:pPr>
      <w:pStyle w:val="4"/>
      <w:ind w:left="2880"/>
      <w:jc w:val="right"/>
      <w:rPr>
        <w:i w:val="0"/>
        <w:sz w:val="24"/>
        <w:szCs w:val="24"/>
      </w:rPr>
    </w:pPr>
    <w:r>
      <w:rPr>
        <w:i w:val="0"/>
        <w:sz w:val="28"/>
        <w:szCs w:val="28"/>
      </w:rPr>
      <w:t xml:space="preserve">    </w:t>
    </w:r>
    <w:r w:rsidR="00125A00">
      <w:rPr>
        <w:i w:val="0"/>
        <w:sz w:val="28"/>
        <w:szCs w:val="28"/>
      </w:rPr>
      <w:t xml:space="preserve">      </w:t>
    </w:r>
    <w:r w:rsidR="00935489">
      <w:rPr>
        <w:i w:val="0"/>
        <w:sz w:val="24"/>
        <w:szCs w:val="24"/>
      </w:rPr>
      <w:t xml:space="preserve">Берлин – Кентербери – Лондон – Виндзор – </w:t>
    </w:r>
  </w:p>
  <w:p w:rsidR="009131B8" w:rsidRDefault="00935489" w:rsidP="00300F2F">
    <w:pPr>
      <w:pStyle w:val="4"/>
      <w:ind w:left="288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 xml:space="preserve">Париж – Диснейленд – Дрезден </w:t>
    </w:r>
  </w:p>
  <w:p w:rsidR="00511038" w:rsidRPr="000E3F24" w:rsidRDefault="005E0642" w:rsidP="000E3F24">
    <w:pPr>
      <w:pBdr>
        <w:bottom w:val="single" w:sz="12" w:space="0" w:color="auto"/>
      </w:pBdr>
      <w:jc w:val="both"/>
      <w:rPr>
        <w:b/>
        <w:color w:val="000000"/>
        <w:sz w:val="32"/>
        <w:szCs w:val="24"/>
      </w:rPr>
    </w:pPr>
    <w:r>
      <w:rPr>
        <w:b/>
      </w:rPr>
      <w:t xml:space="preserve"> </w:t>
    </w:r>
    <w:r w:rsidR="000E3F24" w:rsidRPr="000E3F24">
      <w:rPr>
        <w:b/>
        <w:sz w:val="24"/>
      </w:rPr>
      <w:t>10 дней , 1 ночной переезд</w:t>
    </w:r>
    <w:r w:rsidR="004461C7" w:rsidRPr="000E3F24">
      <w:rPr>
        <w:b/>
        <w:sz w:val="32"/>
        <w:szCs w:val="24"/>
      </w:rPr>
      <w:t xml:space="preserve">                </w:t>
    </w:r>
    <w:r w:rsidR="00162B4B" w:rsidRPr="000E3F24">
      <w:rPr>
        <w:b/>
        <w:sz w:val="32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2D6B"/>
    <w:multiLevelType w:val="singleLevel"/>
    <w:tmpl w:val="74B48FAC"/>
    <w:lvl w:ilvl="0"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0A7561A0"/>
    <w:multiLevelType w:val="singleLevel"/>
    <w:tmpl w:val="0F0EDBE4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3">
    <w:nsid w:val="0D970884"/>
    <w:multiLevelType w:val="singleLevel"/>
    <w:tmpl w:val="BF689360"/>
    <w:lvl w:ilvl="0">
      <w:start w:val="2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abstractNum w:abstractNumId="4">
    <w:nsid w:val="18C912CD"/>
    <w:multiLevelType w:val="hybridMultilevel"/>
    <w:tmpl w:val="06DEBF2E"/>
    <w:lvl w:ilvl="0" w:tplc="1BE44964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74D4B"/>
    <w:multiLevelType w:val="hybridMultilevel"/>
    <w:tmpl w:val="123E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F34BA"/>
    <w:multiLevelType w:val="singleLevel"/>
    <w:tmpl w:val="F700527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FF54B0"/>
    <w:multiLevelType w:val="hybridMultilevel"/>
    <w:tmpl w:val="B3C2B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794286"/>
    <w:multiLevelType w:val="hybridMultilevel"/>
    <w:tmpl w:val="C0E6B908"/>
    <w:lvl w:ilvl="0" w:tplc="1BE44964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0C401A"/>
    <w:multiLevelType w:val="hybridMultilevel"/>
    <w:tmpl w:val="EFF654AA"/>
    <w:lvl w:ilvl="0" w:tplc="872AC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8"/>
    <w:rsid w:val="0000075B"/>
    <w:rsid w:val="00000FB6"/>
    <w:rsid w:val="00035621"/>
    <w:rsid w:val="00042504"/>
    <w:rsid w:val="00043A19"/>
    <w:rsid w:val="000443FF"/>
    <w:rsid w:val="00045A94"/>
    <w:rsid w:val="0005139A"/>
    <w:rsid w:val="000519F0"/>
    <w:rsid w:val="0006215E"/>
    <w:rsid w:val="00066E1B"/>
    <w:rsid w:val="000671F1"/>
    <w:rsid w:val="0006786A"/>
    <w:rsid w:val="00072B2D"/>
    <w:rsid w:val="0008494A"/>
    <w:rsid w:val="00094A3A"/>
    <w:rsid w:val="000A50A0"/>
    <w:rsid w:val="000A7002"/>
    <w:rsid w:val="000B38F9"/>
    <w:rsid w:val="000C220A"/>
    <w:rsid w:val="000D706C"/>
    <w:rsid w:val="000D79E4"/>
    <w:rsid w:val="000E3F24"/>
    <w:rsid w:val="000E6B88"/>
    <w:rsid w:val="000F2FF4"/>
    <w:rsid w:val="000F6931"/>
    <w:rsid w:val="00110575"/>
    <w:rsid w:val="001168DC"/>
    <w:rsid w:val="00117046"/>
    <w:rsid w:val="001207FA"/>
    <w:rsid w:val="001211D0"/>
    <w:rsid w:val="00124EFB"/>
    <w:rsid w:val="00125A00"/>
    <w:rsid w:val="0012785F"/>
    <w:rsid w:val="0013780D"/>
    <w:rsid w:val="001407E6"/>
    <w:rsid w:val="001570B0"/>
    <w:rsid w:val="00157891"/>
    <w:rsid w:val="00162B4B"/>
    <w:rsid w:val="00164003"/>
    <w:rsid w:val="00173751"/>
    <w:rsid w:val="0017769C"/>
    <w:rsid w:val="001818BF"/>
    <w:rsid w:val="00184134"/>
    <w:rsid w:val="001875AB"/>
    <w:rsid w:val="00197702"/>
    <w:rsid w:val="00197BDA"/>
    <w:rsid w:val="001A7831"/>
    <w:rsid w:val="001C42A2"/>
    <w:rsid w:val="001D614D"/>
    <w:rsid w:val="001D799A"/>
    <w:rsid w:val="001E69E0"/>
    <w:rsid w:val="001F67B6"/>
    <w:rsid w:val="001F777C"/>
    <w:rsid w:val="00202B81"/>
    <w:rsid w:val="00205EB7"/>
    <w:rsid w:val="0020633C"/>
    <w:rsid w:val="0021148A"/>
    <w:rsid w:val="002251C9"/>
    <w:rsid w:val="00227D1E"/>
    <w:rsid w:val="002326B6"/>
    <w:rsid w:val="00233452"/>
    <w:rsid w:val="00235D8D"/>
    <w:rsid w:val="0024304B"/>
    <w:rsid w:val="002442AB"/>
    <w:rsid w:val="0025159F"/>
    <w:rsid w:val="00253F3F"/>
    <w:rsid w:val="0026265C"/>
    <w:rsid w:val="0026393E"/>
    <w:rsid w:val="002647A2"/>
    <w:rsid w:val="00270CF8"/>
    <w:rsid w:val="00284353"/>
    <w:rsid w:val="00284F59"/>
    <w:rsid w:val="00286FB2"/>
    <w:rsid w:val="002915DA"/>
    <w:rsid w:val="00293C5A"/>
    <w:rsid w:val="002A0777"/>
    <w:rsid w:val="002A4ABB"/>
    <w:rsid w:val="002B07B9"/>
    <w:rsid w:val="002B4B06"/>
    <w:rsid w:val="002B7F86"/>
    <w:rsid w:val="002C151E"/>
    <w:rsid w:val="002C2E0B"/>
    <w:rsid w:val="002C7173"/>
    <w:rsid w:val="002E0A54"/>
    <w:rsid w:val="002E194C"/>
    <w:rsid w:val="002E6B80"/>
    <w:rsid w:val="002F508B"/>
    <w:rsid w:val="002F5C9C"/>
    <w:rsid w:val="00300F2F"/>
    <w:rsid w:val="003069BC"/>
    <w:rsid w:val="00312DED"/>
    <w:rsid w:val="00326628"/>
    <w:rsid w:val="00332EAB"/>
    <w:rsid w:val="00333B43"/>
    <w:rsid w:val="00334A18"/>
    <w:rsid w:val="00336618"/>
    <w:rsid w:val="00337E07"/>
    <w:rsid w:val="00345FD0"/>
    <w:rsid w:val="00354A36"/>
    <w:rsid w:val="00365751"/>
    <w:rsid w:val="00382B52"/>
    <w:rsid w:val="00393A4A"/>
    <w:rsid w:val="003A2126"/>
    <w:rsid w:val="003A3C17"/>
    <w:rsid w:val="003B4161"/>
    <w:rsid w:val="003B7F70"/>
    <w:rsid w:val="003C542E"/>
    <w:rsid w:val="003D2E6C"/>
    <w:rsid w:val="003D2EAC"/>
    <w:rsid w:val="003D425A"/>
    <w:rsid w:val="003D73F0"/>
    <w:rsid w:val="003E1849"/>
    <w:rsid w:val="003E3718"/>
    <w:rsid w:val="003E3862"/>
    <w:rsid w:val="003E6699"/>
    <w:rsid w:val="00403564"/>
    <w:rsid w:val="004066B1"/>
    <w:rsid w:val="00407079"/>
    <w:rsid w:val="004209C1"/>
    <w:rsid w:val="00423B62"/>
    <w:rsid w:val="004261E1"/>
    <w:rsid w:val="004354BA"/>
    <w:rsid w:val="00437C48"/>
    <w:rsid w:val="004409C6"/>
    <w:rsid w:val="00440FAD"/>
    <w:rsid w:val="00443533"/>
    <w:rsid w:val="004461C7"/>
    <w:rsid w:val="004468CB"/>
    <w:rsid w:val="00464AE6"/>
    <w:rsid w:val="00466F2C"/>
    <w:rsid w:val="00477273"/>
    <w:rsid w:val="004811B3"/>
    <w:rsid w:val="004A25F8"/>
    <w:rsid w:val="004B2C89"/>
    <w:rsid w:val="004B787C"/>
    <w:rsid w:val="004C0A22"/>
    <w:rsid w:val="004C4DC3"/>
    <w:rsid w:val="004D2223"/>
    <w:rsid w:val="004D4443"/>
    <w:rsid w:val="004D4E89"/>
    <w:rsid w:val="004D5058"/>
    <w:rsid w:val="004E159F"/>
    <w:rsid w:val="004E15C2"/>
    <w:rsid w:val="004E1872"/>
    <w:rsid w:val="004E3C8B"/>
    <w:rsid w:val="004E4129"/>
    <w:rsid w:val="005013AE"/>
    <w:rsid w:val="00511038"/>
    <w:rsid w:val="005152E9"/>
    <w:rsid w:val="005175F6"/>
    <w:rsid w:val="00517E35"/>
    <w:rsid w:val="0052160D"/>
    <w:rsid w:val="00537959"/>
    <w:rsid w:val="00542F17"/>
    <w:rsid w:val="0054483A"/>
    <w:rsid w:val="005561C6"/>
    <w:rsid w:val="005604BE"/>
    <w:rsid w:val="0056104F"/>
    <w:rsid w:val="00573030"/>
    <w:rsid w:val="00577C5D"/>
    <w:rsid w:val="005806A7"/>
    <w:rsid w:val="005936D9"/>
    <w:rsid w:val="005A128B"/>
    <w:rsid w:val="005A4A43"/>
    <w:rsid w:val="005B7F08"/>
    <w:rsid w:val="005C6BF8"/>
    <w:rsid w:val="005D1AA3"/>
    <w:rsid w:val="005D3532"/>
    <w:rsid w:val="005E0642"/>
    <w:rsid w:val="005E131A"/>
    <w:rsid w:val="005E4479"/>
    <w:rsid w:val="005F4BCB"/>
    <w:rsid w:val="005F69DE"/>
    <w:rsid w:val="0060105C"/>
    <w:rsid w:val="006028F2"/>
    <w:rsid w:val="00604EBB"/>
    <w:rsid w:val="00614757"/>
    <w:rsid w:val="006239E7"/>
    <w:rsid w:val="00627CF0"/>
    <w:rsid w:val="00635B1B"/>
    <w:rsid w:val="0063629B"/>
    <w:rsid w:val="00640F0D"/>
    <w:rsid w:val="00646000"/>
    <w:rsid w:val="0065479C"/>
    <w:rsid w:val="006563D9"/>
    <w:rsid w:val="00657778"/>
    <w:rsid w:val="00657907"/>
    <w:rsid w:val="00670AE4"/>
    <w:rsid w:val="00680964"/>
    <w:rsid w:val="006832EB"/>
    <w:rsid w:val="00687D44"/>
    <w:rsid w:val="006A754C"/>
    <w:rsid w:val="006A7CED"/>
    <w:rsid w:val="006B3629"/>
    <w:rsid w:val="006C334E"/>
    <w:rsid w:val="006C72C5"/>
    <w:rsid w:val="006D17BD"/>
    <w:rsid w:val="006E78B4"/>
    <w:rsid w:val="006F04B2"/>
    <w:rsid w:val="006F7D56"/>
    <w:rsid w:val="00700C23"/>
    <w:rsid w:val="00701544"/>
    <w:rsid w:val="00714A72"/>
    <w:rsid w:val="00717A46"/>
    <w:rsid w:val="00730B4E"/>
    <w:rsid w:val="00732CBC"/>
    <w:rsid w:val="00734AC1"/>
    <w:rsid w:val="00746781"/>
    <w:rsid w:val="00757A70"/>
    <w:rsid w:val="0077192E"/>
    <w:rsid w:val="00771D53"/>
    <w:rsid w:val="00772B21"/>
    <w:rsid w:val="00786A11"/>
    <w:rsid w:val="007937DB"/>
    <w:rsid w:val="00794D76"/>
    <w:rsid w:val="007A142D"/>
    <w:rsid w:val="007A232F"/>
    <w:rsid w:val="007A7828"/>
    <w:rsid w:val="007B0AC2"/>
    <w:rsid w:val="007B1843"/>
    <w:rsid w:val="007B3187"/>
    <w:rsid w:val="007C080D"/>
    <w:rsid w:val="007C76A9"/>
    <w:rsid w:val="007D152F"/>
    <w:rsid w:val="007D266E"/>
    <w:rsid w:val="007D42EB"/>
    <w:rsid w:val="007D6886"/>
    <w:rsid w:val="007E22F9"/>
    <w:rsid w:val="007E3732"/>
    <w:rsid w:val="007F0DB9"/>
    <w:rsid w:val="007F1325"/>
    <w:rsid w:val="007F5A0C"/>
    <w:rsid w:val="00804CE0"/>
    <w:rsid w:val="00806C33"/>
    <w:rsid w:val="00814C48"/>
    <w:rsid w:val="00821DF9"/>
    <w:rsid w:val="00824869"/>
    <w:rsid w:val="00837D93"/>
    <w:rsid w:val="00857835"/>
    <w:rsid w:val="008651A1"/>
    <w:rsid w:val="00866105"/>
    <w:rsid w:val="00867AAD"/>
    <w:rsid w:val="00873224"/>
    <w:rsid w:val="008753A2"/>
    <w:rsid w:val="00881DB0"/>
    <w:rsid w:val="0088293D"/>
    <w:rsid w:val="008A02B5"/>
    <w:rsid w:val="008A3C61"/>
    <w:rsid w:val="008C507A"/>
    <w:rsid w:val="008C65CD"/>
    <w:rsid w:val="008C7FB2"/>
    <w:rsid w:val="008D2F80"/>
    <w:rsid w:val="008F2DC5"/>
    <w:rsid w:val="008F72AA"/>
    <w:rsid w:val="009049F1"/>
    <w:rsid w:val="009131B8"/>
    <w:rsid w:val="009255A0"/>
    <w:rsid w:val="00933008"/>
    <w:rsid w:val="00935489"/>
    <w:rsid w:val="009466C6"/>
    <w:rsid w:val="009478B9"/>
    <w:rsid w:val="009509B1"/>
    <w:rsid w:val="00956C03"/>
    <w:rsid w:val="0096033D"/>
    <w:rsid w:val="00960CB9"/>
    <w:rsid w:val="00962620"/>
    <w:rsid w:val="00964851"/>
    <w:rsid w:val="00975AF8"/>
    <w:rsid w:val="009843D7"/>
    <w:rsid w:val="00984F64"/>
    <w:rsid w:val="009A40ED"/>
    <w:rsid w:val="009C4131"/>
    <w:rsid w:val="009D1D3E"/>
    <w:rsid w:val="009D6E11"/>
    <w:rsid w:val="009D78E5"/>
    <w:rsid w:val="009E4F73"/>
    <w:rsid w:val="00A20090"/>
    <w:rsid w:val="00A23F56"/>
    <w:rsid w:val="00A307BC"/>
    <w:rsid w:val="00A33EC1"/>
    <w:rsid w:val="00A46C1E"/>
    <w:rsid w:val="00A53AEF"/>
    <w:rsid w:val="00A61AF3"/>
    <w:rsid w:val="00A709A7"/>
    <w:rsid w:val="00A7178F"/>
    <w:rsid w:val="00A74CB0"/>
    <w:rsid w:val="00A8323F"/>
    <w:rsid w:val="00A87DD1"/>
    <w:rsid w:val="00A92001"/>
    <w:rsid w:val="00A9380A"/>
    <w:rsid w:val="00A94002"/>
    <w:rsid w:val="00A970EB"/>
    <w:rsid w:val="00A97153"/>
    <w:rsid w:val="00AA4361"/>
    <w:rsid w:val="00AA55F0"/>
    <w:rsid w:val="00AC5EA8"/>
    <w:rsid w:val="00AC7708"/>
    <w:rsid w:val="00AD38D7"/>
    <w:rsid w:val="00AE0FE5"/>
    <w:rsid w:val="00AE138E"/>
    <w:rsid w:val="00AE1586"/>
    <w:rsid w:val="00AE3AF4"/>
    <w:rsid w:val="00AE4A91"/>
    <w:rsid w:val="00AF08E7"/>
    <w:rsid w:val="00AF36A1"/>
    <w:rsid w:val="00B014A3"/>
    <w:rsid w:val="00B21B52"/>
    <w:rsid w:val="00B2556A"/>
    <w:rsid w:val="00B262F4"/>
    <w:rsid w:val="00B26492"/>
    <w:rsid w:val="00B26A67"/>
    <w:rsid w:val="00B31287"/>
    <w:rsid w:val="00B32B6B"/>
    <w:rsid w:val="00B33D39"/>
    <w:rsid w:val="00B3537C"/>
    <w:rsid w:val="00B362D2"/>
    <w:rsid w:val="00B41701"/>
    <w:rsid w:val="00B4174A"/>
    <w:rsid w:val="00B52C36"/>
    <w:rsid w:val="00B52D47"/>
    <w:rsid w:val="00B5398F"/>
    <w:rsid w:val="00B56117"/>
    <w:rsid w:val="00B67087"/>
    <w:rsid w:val="00B670AA"/>
    <w:rsid w:val="00B71100"/>
    <w:rsid w:val="00B7258B"/>
    <w:rsid w:val="00B811A0"/>
    <w:rsid w:val="00B85B6E"/>
    <w:rsid w:val="00B85C55"/>
    <w:rsid w:val="00BA4BAE"/>
    <w:rsid w:val="00BA527E"/>
    <w:rsid w:val="00BB02EA"/>
    <w:rsid w:val="00BB5238"/>
    <w:rsid w:val="00BC4AB7"/>
    <w:rsid w:val="00BD01F3"/>
    <w:rsid w:val="00BD0D9A"/>
    <w:rsid w:val="00BD1EB4"/>
    <w:rsid w:val="00BD2708"/>
    <w:rsid w:val="00BE062F"/>
    <w:rsid w:val="00BE3DB4"/>
    <w:rsid w:val="00BF07B5"/>
    <w:rsid w:val="00BF4FEF"/>
    <w:rsid w:val="00C0163A"/>
    <w:rsid w:val="00C045E3"/>
    <w:rsid w:val="00C104C4"/>
    <w:rsid w:val="00C15044"/>
    <w:rsid w:val="00C206AF"/>
    <w:rsid w:val="00C3302D"/>
    <w:rsid w:val="00C500A4"/>
    <w:rsid w:val="00C572D7"/>
    <w:rsid w:val="00C6690D"/>
    <w:rsid w:val="00C81D31"/>
    <w:rsid w:val="00C82EB2"/>
    <w:rsid w:val="00C845BB"/>
    <w:rsid w:val="00C84FFA"/>
    <w:rsid w:val="00C90627"/>
    <w:rsid w:val="00C911D0"/>
    <w:rsid w:val="00CA2332"/>
    <w:rsid w:val="00CB68BB"/>
    <w:rsid w:val="00CC17DF"/>
    <w:rsid w:val="00CD14E8"/>
    <w:rsid w:val="00CD6845"/>
    <w:rsid w:val="00CE0B17"/>
    <w:rsid w:val="00CF13A1"/>
    <w:rsid w:val="00CF1A48"/>
    <w:rsid w:val="00CF4CF9"/>
    <w:rsid w:val="00D03858"/>
    <w:rsid w:val="00D06014"/>
    <w:rsid w:val="00D12A9E"/>
    <w:rsid w:val="00D277FB"/>
    <w:rsid w:val="00D3046E"/>
    <w:rsid w:val="00D31059"/>
    <w:rsid w:val="00D358B5"/>
    <w:rsid w:val="00D40C44"/>
    <w:rsid w:val="00D431DC"/>
    <w:rsid w:val="00D45568"/>
    <w:rsid w:val="00D623D8"/>
    <w:rsid w:val="00D73092"/>
    <w:rsid w:val="00D75F18"/>
    <w:rsid w:val="00D85758"/>
    <w:rsid w:val="00D9295B"/>
    <w:rsid w:val="00D932AE"/>
    <w:rsid w:val="00D96E5A"/>
    <w:rsid w:val="00DA72D1"/>
    <w:rsid w:val="00DB44D6"/>
    <w:rsid w:val="00DB6F23"/>
    <w:rsid w:val="00DC46E5"/>
    <w:rsid w:val="00DC6024"/>
    <w:rsid w:val="00DC6127"/>
    <w:rsid w:val="00DC7006"/>
    <w:rsid w:val="00DC7EF9"/>
    <w:rsid w:val="00DE7FA0"/>
    <w:rsid w:val="00DF3B54"/>
    <w:rsid w:val="00DF6F3D"/>
    <w:rsid w:val="00DF7F35"/>
    <w:rsid w:val="00E004EE"/>
    <w:rsid w:val="00E03EFE"/>
    <w:rsid w:val="00E052D6"/>
    <w:rsid w:val="00E13902"/>
    <w:rsid w:val="00E13C8E"/>
    <w:rsid w:val="00E16D77"/>
    <w:rsid w:val="00E27D1D"/>
    <w:rsid w:val="00E327F4"/>
    <w:rsid w:val="00E33301"/>
    <w:rsid w:val="00E34136"/>
    <w:rsid w:val="00E3606B"/>
    <w:rsid w:val="00E41380"/>
    <w:rsid w:val="00E53834"/>
    <w:rsid w:val="00E5733F"/>
    <w:rsid w:val="00E60CF5"/>
    <w:rsid w:val="00E7392F"/>
    <w:rsid w:val="00E73D2C"/>
    <w:rsid w:val="00E8293A"/>
    <w:rsid w:val="00E878CE"/>
    <w:rsid w:val="00E9079D"/>
    <w:rsid w:val="00E97409"/>
    <w:rsid w:val="00EA0FE8"/>
    <w:rsid w:val="00EA7D13"/>
    <w:rsid w:val="00EB32EB"/>
    <w:rsid w:val="00EB3585"/>
    <w:rsid w:val="00EB6677"/>
    <w:rsid w:val="00EC1F84"/>
    <w:rsid w:val="00EC5F70"/>
    <w:rsid w:val="00ED1C9A"/>
    <w:rsid w:val="00ED1E52"/>
    <w:rsid w:val="00ED2E1F"/>
    <w:rsid w:val="00ED4937"/>
    <w:rsid w:val="00EE0A33"/>
    <w:rsid w:val="00EE1BE7"/>
    <w:rsid w:val="00EF1261"/>
    <w:rsid w:val="00EF12AF"/>
    <w:rsid w:val="00EF6F96"/>
    <w:rsid w:val="00F138B6"/>
    <w:rsid w:val="00F149E8"/>
    <w:rsid w:val="00F3523C"/>
    <w:rsid w:val="00F3577A"/>
    <w:rsid w:val="00F57111"/>
    <w:rsid w:val="00F63571"/>
    <w:rsid w:val="00F7110D"/>
    <w:rsid w:val="00F73ECA"/>
    <w:rsid w:val="00F74A3A"/>
    <w:rsid w:val="00F75CCB"/>
    <w:rsid w:val="00F81F31"/>
    <w:rsid w:val="00F82518"/>
    <w:rsid w:val="00F835F6"/>
    <w:rsid w:val="00F857ED"/>
    <w:rsid w:val="00F85960"/>
    <w:rsid w:val="00F90E69"/>
    <w:rsid w:val="00F91B1C"/>
    <w:rsid w:val="00F93D6A"/>
    <w:rsid w:val="00F9563D"/>
    <w:rsid w:val="00FA739F"/>
    <w:rsid w:val="00FC70B3"/>
    <w:rsid w:val="00FC7F15"/>
    <w:rsid w:val="00FD7FD4"/>
    <w:rsid w:val="00FE074D"/>
    <w:rsid w:val="00FE0B8D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891"/>
    <w:rPr>
      <w:rFonts w:eastAsia="Times New Roman"/>
    </w:rPr>
  </w:style>
  <w:style w:type="paragraph" w:styleId="4">
    <w:name w:val="heading 4"/>
    <w:basedOn w:val="a"/>
    <w:next w:val="a"/>
    <w:qFormat/>
    <w:pPr>
      <w:keepNext/>
      <w:tabs>
        <w:tab w:val="left" w:pos="8080"/>
      </w:tabs>
      <w:jc w:val="center"/>
      <w:outlineLvl w:val="3"/>
    </w:pPr>
    <w:rPr>
      <w:rFonts w:ascii="Parsek" w:hAnsi="Parsek"/>
      <w:b/>
      <w:i/>
      <w:sz w:val="48"/>
    </w:rPr>
  </w:style>
  <w:style w:type="paragraph" w:styleId="5">
    <w:name w:val="heading 5"/>
    <w:basedOn w:val="a"/>
    <w:next w:val="a"/>
    <w:qFormat/>
    <w:pPr>
      <w:keepNext/>
      <w:tabs>
        <w:tab w:val="left" w:pos="8080"/>
      </w:tabs>
      <w:jc w:val="center"/>
      <w:outlineLvl w:val="4"/>
    </w:pPr>
    <w:rPr>
      <w:rFonts w:ascii="Bengaly" w:hAnsi="Bengaly"/>
      <w:b/>
      <w:sz w:val="32"/>
    </w:rPr>
  </w:style>
  <w:style w:type="paragraph" w:styleId="7">
    <w:name w:val="heading 7"/>
    <w:basedOn w:val="a"/>
    <w:next w:val="a"/>
    <w:qFormat/>
    <w:rsid w:val="005561C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1pt">
    <w:name w:val="Обычный + 11 pt"/>
    <w:aliases w:val="курсив,Перед:  6 пт,Междустр.интервал:  множитель 0,5 ин,Обычный + 10 pt"/>
    <w:basedOn w:val="a"/>
    <w:rsid w:val="00511038"/>
    <w:pPr>
      <w:numPr>
        <w:numId w:val="3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paragraph" w:styleId="a5">
    <w:name w:val="Body Text"/>
    <w:basedOn w:val="a"/>
    <w:pPr>
      <w:jc w:val="both"/>
    </w:pPr>
    <w:rPr>
      <w:rFonts w:ascii="Bookman Old Style" w:hAnsi="Bookman Old Style"/>
    </w:rPr>
  </w:style>
  <w:style w:type="paragraph" w:styleId="3">
    <w:name w:val="Body Text 3"/>
    <w:basedOn w:val="a"/>
    <w:rPr>
      <w:rFonts w:ascii="Comic Sans MS" w:hAnsi="Comic Sans MS"/>
      <w:b/>
      <w:bCs/>
      <w:sz w:val="22"/>
      <w:szCs w:val="22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rsid w:val="005110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5604BE"/>
    <w:pPr>
      <w:shd w:val="clear" w:color="00FF00" w:fill="auto"/>
      <w:jc w:val="center"/>
    </w:pPr>
    <w:rPr>
      <w:b/>
      <w:iCs/>
      <w:lang w:val="be-BY"/>
    </w:rPr>
  </w:style>
  <w:style w:type="paragraph" w:customStyle="1" w:styleId="FR1">
    <w:name w:val="FR1"/>
    <w:rsid w:val="005604BE"/>
    <w:pPr>
      <w:widowControl w:val="0"/>
      <w:jc w:val="center"/>
    </w:pPr>
    <w:rPr>
      <w:rFonts w:eastAsia="Times New Roman"/>
      <w:b/>
      <w:snapToGrid w:val="0"/>
      <w:sz w:val="24"/>
    </w:rPr>
  </w:style>
  <w:style w:type="paragraph" w:styleId="a9">
    <w:name w:val="Balloon Text"/>
    <w:basedOn w:val="a"/>
    <w:semiHidden/>
    <w:rsid w:val="00B32B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35489"/>
  </w:style>
  <w:style w:type="table" w:styleId="-1">
    <w:name w:val="Light Grid Accent 1"/>
    <w:basedOn w:val="a1"/>
    <w:uiPriority w:val="62"/>
    <w:rsid w:val="000E3F2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No Spacing"/>
    <w:uiPriority w:val="1"/>
    <w:qFormat/>
    <w:rsid w:val="00DF3B5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891"/>
    <w:rPr>
      <w:rFonts w:eastAsia="Times New Roman"/>
    </w:rPr>
  </w:style>
  <w:style w:type="paragraph" w:styleId="4">
    <w:name w:val="heading 4"/>
    <w:basedOn w:val="a"/>
    <w:next w:val="a"/>
    <w:qFormat/>
    <w:pPr>
      <w:keepNext/>
      <w:tabs>
        <w:tab w:val="left" w:pos="8080"/>
      </w:tabs>
      <w:jc w:val="center"/>
      <w:outlineLvl w:val="3"/>
    </w:pPr>
    <w:rPr>
      <w:rFonts w:ascii="Parsek" w:hAnsi="Parsek"/>
      <w:b/>
      <w:i/>
      <w:sz w:val="48"/>
    </w:rPr>
  </w:style>
  <w:style w:type="paragraph" w:styleId="5">
    <w:name w:val="heading 5"/>
    <w:basedOn w:val="a"/>
    <w:next w:val="a"/>
    <w:qFormat/>
    <w:pPr>
      <w:keepNext/>
      <w:tabs>
        <w:tab w:val="left" w:pos="8080"/>
      </w:tabs>
      <w:jc w:val="center"/>
      <w:outlineLvl w:val="4"/>
    </w:pPr>
    <w:rPr>
      <w:rFonts w:ascii="Bengaly" w:hAnsi="Bengaly"/>
      <w:b/>
      <w:sz w:val="32"/>
    </w:rPr>
  </w:style>
  <w:style w:type="paragraph" w:styleId="7">
    <w:name w:val="heading 7"/>
    <w:basedOn w:val="a"/>
    <w:next w:val="a"/>
    <w:qFormat/>
    <w:rsid w:val="005561C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1pt">
    <w:name w:val="Обычный + 11 pt"/>
    <w:aliases w:val="курсив,Перед:  6 пт,Междустр.интервал:  множитель 0,5 ин,Обычный + 10 pt"/>
    <w:basedOn w:val="a"/>
    <w:rsid w:val="00511038"/>
    <w:pPr>
      <w:numPr>
        <w:numId w:val="3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paragraph" w:styleId="a5">
    <w:name w:val="Body Text"/>
    <w:basedOn w:val="a"/>
    <w:pPr>
      <w:jc w:val="both"/>
    </w:pPr>
    <w:rPr>
      <w:rFonts w:ascii="Bookman Old Style" w:hAnsi="Bookman Old Style"/>
    </w:rPr>
  </w:style>
  <w:style w:type="paragraph" w:styleId="3">
    <w:name w:val="Body Text 3"/>
    <w:basedOn w:val="a"/>
    <w:rPr>
      <w:rFonts w:ascii="Comic Sans MS" w:hAnsi="Comic Sans MS"/>
      <w:b/>
      <w:bCs/>
      <w:sz w:val="22"/>
      <w:szCs w:val="22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rsid w:val="005110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5604BE"/>
    <w:pPr>
      <w:shd w:val="clear" w:color="00FF00" w:fill="auto"/>
      <w:jc w:val="center"/>
    </w:pPr>
    <w:rPr>
      <w:b/>
      <w:iCs/>
      <w:lang w:val="be-BY"/>
    </w:rPr>
  </w:style>
  <w:style w:type="paragraph" w:customStyle="1" w:styleId="FR1">
    <w:name w:val="FR1"/>
    <w:rsid w:val="005604BE"/>
    <w:pPr>
      <w:widowControl w:val="0"/>
      <w:jc w:val="center"/>
    </w:pPr>
    <w:rPr>
      <w:rFonts w:eastAsia="Times New Roman"/>
      <w:b/>
      <w:snapToGrid w:val="0"/>
      <w:sz w:val="24"/>
    </w:rPr>
  </w:style>
  <w:style w:type="paragraph" w:styleId="a9">
    <w:name w:val="Balloon Text"/>
    <w:basedOn w:val="a"/>
    <w:semiHidden/>
    <w:rsid w:val="00B32B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35489"/>
  </w:style>
  <w:style w:type="table" w:styleId="-1">
    <w:name w:val="Light Grid Accent 1"/>
    <w:basedOn w:val="a1"/>
    <w:uiPriority w:val="62"/>
    <w:rsid w:val="000E3F2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No Spacing"/>
    <w:uiPriority w:val="1"/>
    <w:qFormat/>
    <w:rsid w:val="00DF3B5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s\office\&#1064;&#1072;&#1073;&#1083;&#1086;&#1085;&#1099;\&#1096;&#1072;&#108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80D5-9B02-4873-8BEA-6574F4F2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семейка</cp:lastModifiedBy>
  <cp:revision>2</cp:revision>
  <cp:lastPrinted>2015-11-05T08:49:00Z</cp:lastPrinted>
  <dcterms:created xsi:type="dcterms:W3CDTF">2015-12-17T06:28:00Z</dcterms:created>
  <dcterms:modified xsi:type="dcterms:W3CDTF">2015-12-17T06:28:00Z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589846890</vt:i4>
  </property>
  <property fmtid="{D5CDD505-2E9C-101B-9397-08002B2CF9AE}" pid="3" name="_EmailSubject">
    <vt:lpwstr>Шапка для туров</vt:lpwstr>
  </property>
  <property fmtid="{D5CDD505-2E9C-101B-9397-08002B2CF9AE}" pid="4" name="_AuthorEmail">
    <vt:lpwstr>igor@ecotour.ru</vt:lpwstr>
  </property>
  <property fmtid="{D5CDD505-2E9C-101B-9397-08002B2CF9AE}" pid="5" name="_AuthorEmailDisplayName">
    <vt:lpwstr>Igor Baran</vt:lpwstr>
  </property>
  <property fmtid="{D5CDD505-2E9C-101B-9397-08002B2CF9AE}" pid="6" name="_ReviewingToolsShownOnce">
    <vt:lpwstr/>
  </property>
</Properties>
</file>