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16" w:rsidRPr="00701A16" w:rsidRDefault="00701A16" w:rsidP="00701A16">
      <w:pPr>
        <w:shd w:val="clear" w:color="auto" w:fill="FFFFFF"/>
        <w:spacing w:before="134" w:after="134" w:line="27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1A16">
        <w:rPr>
          <w:rFonts w:ascii="Arial" w:eastAsia="Times New Roman" w:hAnsi="Arial" w:cs="Arial"/>
          <w:b/>
          <w:bCs/>
          <w:color w:val="753042"/>
          <w:sz w:val="27"/>
          <w:szCs w:val="27"/>
          <w:u w:val="single"/>
          <w:lang w:eastAsia="ru-RU"/>
        </w:rPr>
        <w:t>Берлин – Потсдам * – аквапарк </w:t>
      </w:r>
      <w:proofErr w:type="spellStart"/>
      <w:r w:rsidRPr="00701A16">
        <w:rPr>
          <w:rFonts w:ascii="Arial" w:eastAsia="Times New Roman" w:hAnsi="Arial" w:cs="Arial"/>
          <w:b/>
          <w:bCs/>
          <w:color w:val="753042"/>
          <w:sz w:val="27"/>
          <w:szCs w:val="27"/>
          <w:u w:val="single"/>
          <w:lang w:eastAsia="ru-RU"/>
        </w:rPr>
        <w:t>Tropical</w:t>
      </w:r>
      <w:proofErr w:type="spellEnd"/>
      <w:r w:rsidRPr="00701A16">
        <w:rPr>
          <w:rFonts w:ascii="Arial" w:eastAsia="Times New Roman" w:hAnsi="Arial" w:cs="Arial"/>
          <w:b/>
          <w:bCs/>
          <w:color w:val="753042"/>
          <w:sz w:val="27"/>
          <w:szCs w:val="27"/>
          <w:u w:val="single"/>
          <w:lang w:eastAsia="ru-RU"/>
        </w:rPr>
        <w:t xml:space="preserve"> </w:t>
      </w:r>
      <w:proofErr w:type="spellStart"/>
      <w:r w:rsidRPr="00701A16">
        <w:rPr>
          <w:rFonts w:ascii="Arial" w:eastAsia="Times New Roman" w:hAnsi="Arial" w:cs="Arial"/>
          <w:b/>
          <w:bCs/>
          <w:color w:val="753042"/>
          <w:sz w:val="27"/>
          <w:szCs w:val="27"/>
          <w:u w:val="single"/>
          <w:lang w:eastAsia="ru-RU"/>
        </w:rPr>
        <w:t>Islands</w:t>
      </w:r>
      <w:proofErr w:type="spellEnd"/>
      <w:r w:rsidRPr="00701A16">
        <w:rPr>
          <w:rFonts w:ascii="Arial" w:eastAsia="Times New Roman" w:hAnsi="Arial" w:cs="Arial"/>
          <w:b/>
          <w:bCs/>
          <w:color w:val="753042"/>
          <w:sz w:val="27"/>
          <w:szCs w:val="27"/>
          <w:u w:val="single"/>
          <w:lang w:eastAsia="ru-RU"/>
        </w:rPr>
        <w:t xml:space="preserve"> </w:t>
      </w:r>
      <w:proofErr w:type="spellStart"/>
      <w:r w:rsidRPr="00701A16">
        <w:rPr>
          <w:rFonts w:ascii="Arial" w:eastAsia="Times New Roman" w:hAnsi="Arial" w:cs="Arial"/>
          <w:b/>
          <w:bCs/>
          <w:color w:val="753042"/>
          <w:sz w:val="27"/>
          <w:szCs w:val="27"/>
          <w:u w:val="single"/>
          <w:lang w:eastAsia="ru-RU"/>
        </w:rPr>
        <w:t>Resort</w:t>
      </w:r>
      <w:proofErr w:type="spellEnd"/>
    </w:p>
    <w:p w:rsidR="00701A16" w:rsidRPr="00701A16" w:rsidRDefault="00701A16" w:rsidP="00701A16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1A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Экскурсионный тур 4 дня (1 ночной переезд)</w:t>
      </w:r>
    </w:p>
    <w:p w:rsidR="00701A16" w:rsidRPr="00701A16" w:rsidRDefault="00701A16" w:rsidP="00701A16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1A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Выезд: </w:t>
      </w:r>
      <w:r w:rsidRPr="00701A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26.03. – 29.03.15., 30.04. – 03.05.15., 28.05. – 31.05., 25.06. – 28.06., 02.07. – 05.07., 13.08. – 16.08.2015 г.</w:t>
      </w:r>
    </w:p>
    <w:p w:rsidR="00701A16" w:rsidRPr="00701A16" w:rsidRDefault="00701A16" w:rsidP="00701A16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1A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Автобус </w:t>
      </w:r>
      <w:proofErr w:type="spellStart"/>
      <w:r w:rsidRPr="00701A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еврокласса</w:t>
      </w:r>
      <w:proofErr w:type="spellEnd"/>
      <w:r w:rsidRPr="00701A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:</w:t>
      </w:r>
      <w:r w:rsidRPr="00701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видео, аудио. </w:t>
      </w:r>
    </w:p>
    <w:p w:rsidR="00701A16" w:rsidRPr="00701A16" w:rsidRDefault="00701A16" w:rsidP="00701A16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1A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Продолжительность тура:</w:t>
      </w:r>
      <w:r w:rsidRPr="00701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 дня/ 1 ночной переезд.</w:t>
      </w:r>
    </w:p>
    <w:p w:rsidR="00701A16" w:rsidRPr="00701A16" w:rsidRDefault="00701A16" w:rsidP="00701A16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1A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Германия:</w:t>
      </w:r>
      <w:r w:rsidRPr="00701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Отель </w:t>
      </w:r>
      <w:r w:rsidRPr="00701A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*** </w:t>
      </w:r>
      <w:r w:rsidRPr="00701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Размещение в 1-но,  2-х и 3-х  местных номерах с душем, туалетом, телефоном,  телевизором (российский канал).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576"/>
      </w:tblGrid>
      <w:tr w:rsidR="00701A16" w:rsidRPr="00701A16" w:rsidTr="00701A1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16" w:rsidRPr="00701A16" w:rsidRDefault="00701A16" w:rsidP="00701A16">
            <w:pPr>
              <w:spacing w:before="134" w:after="134" w:line="27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01A16" w:rsidRPr="00701A16" w:rsidRDefault="00701A16" w:rsidP="00701A16">
            <w:pPr>
              <w:spacing w:before="134" w:after="134" w:line="27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05.00 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–отправление автобуса из </w:t>
            </w: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Минска 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(место отправления уточняется дополнительно). Транзит по территории Польши, Германии. Вечером прибытие в г. </w:t>
            </w: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Берлин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(Германия) 1150 км</w:t>
            </w:r>
            <w:proofErr w:type="gram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 в отеле. Ночлег.</w:t>
            </w:r>
          </w:p>
        </w:tc>
      </w:tr>
      <w:tr w:rsidR="00701A16" w:rsidRPr="00701A16" w:rsidTr="00701A1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16" w:rsidRPr="00701A16" w:rsidRDefault="00701A16" w:rsidP="00701A16">
            <w:pPr>
              <w:spacing w:before="134" w:after="134" w:line="27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01A16" w:rsidRPr="00701A16" w:rsidRDefault="00701A16" w:rsidP="00701A16">
            <w:pPr>
              <w:spacing w:before="134" w:after="134" w:line="27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Завтрак. Отправление на экскурсию по городу</w:t>
            </w: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Обзорная </w:t>
            </w:r>
            <w:proofErr w:type="spellStart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автобусно</w:t>
            </w:r>
            <w:proofErr w:type="spellEnd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-пешеходная экскурсия по городу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(~3 часа). Вы увидите сердце Берлина: парадная улица Берлина Унтер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Линден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(Арсенал, Государственная опера, Университет им. Гумбольдта, Дворец кронпринца, Бранденбургские ворота); Берлинская стена; Рейхстаг; площадь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Жандарменмаркт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самая красивая площадь Европы; парк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Тиргартен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Курфюрстендамм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мемориальная церковь кайзера Вильгельма, дворец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Шарлоттенбург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Свободное время.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желающих </w:t>
            </w:r>
            <w:proofErr w:type="gramStart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доп. плату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20 </w:t>
            </w: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€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) </w:t>
            </w: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поездка в г. Потсдам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  Прибытие в Потсдам (35 км) – город резиденцию прусской династии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Гогенцолернов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Экскурсия по Потсдаму: знаменитые дворец Сан-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Суси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(входной билет от 12 €) – летняя резиденция Фридриха Великого, Новый дворец и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Шарлоттенхоф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Цицилиенхоф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голландский квартал и русская деревня «Александровка», королевское подворье (около 40 дворцов и парков), Китайский чайный домик, а также роскошный парковый ансамбль. Свободное время. Отправление автобуса в Берлин. Свободное время.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желанию посещение самостоятельно: Морского аквариума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на трех этажах Морского аквариума представлены рыбы, рептилии, амфибии, насекомые и беспозвоночные (открыто: ежедневно 9-18, билеты: 12 евро / льготные 9 евро</w:t>
            </w: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); Берлинского Зоопарка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старейший и самый известный в Германии. Богатейшая коллекция зоопарка включает в себя около 17000 животных со всего мира, в трехэтажном аквариуме можно увидеть большое разнообразие морских и речных обитателей. Всем обитателям предоставлены комфортные условия проживания, вольеры, разработанные с учетом особенностей тех или иных животных. (Открыто: 09-19.00 (касса до 18:30) Билеты: 12 евро / льготные 9 евро); </w:t>
            </w: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Торговой улицы </w:t>
            </w:r>
            <w:proofErr w:type="spellStart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Курфюрстендамм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(сокращённо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Кудамм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Ku’damm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)) — знаменитый бульвар Берлина.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Ку’дамм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это главная торговая улица бывшего Западного Берлина. Здесь Вы найдете магазины международных марок H&amp;M,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Gap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Zara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Benetton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Mango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Vero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Moda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пр., фирменные магазины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Diesel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Levi’s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Puma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Nike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а также огромные универмаги: крупнейший в Европе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KaDeWe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Peek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Cloppenburg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Europa-Center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Neues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Kranzler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Eck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Wertheim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Ну и конечно, можно посетить многочисленные рестораны, кафе, бары, где вы узнаете все о настоящем немецком пиве и особенностях кулинарных традиций Германии. Самостоятельное возвращение в отель. Ночлег.</w:t>
            </w:r>
          </w:p>
        </w:tc>
      </w:tr>
      <w:tr w:rsidR="00701A16" w:rsidRPr="00701A16" w:rsidTr="00701A1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01A16" w:rsidRPr="00701A16" w:rsidRDefault="00701A16" w:rsidP="00701A16">
            <w:pPr>
              <w:spacing w:before="134" w:after="134" w:line="27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Завтрак.  Выселение из отеля. Для желающих отправление автобуса в </w:t>
            </w: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Крупнейший в мире крытый аквапарк </w:t>
            </w:r>
            <w:proofErr w:type="spellStart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Tropical</w:t>
            </w:r>
            <w:proofErr w:type="spellEnd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Islands</w:t>
            </w:r>
            <w:proofErr w:type="spellEnd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Resort</w:t>
            </w:r>
            <w:proofErr w:type="spellEnd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(60 км).  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Тропический курорт представляет собой павильон длиной 360 метров, шириной 210 и высотой 107 метров, площадью 66000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в </w:t>
            </w:r>
            <w:proofErr w:type="gram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proofErr w:type="gram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воссоздан климат тропиков. Внутри могут разместиться 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восемь футбольных полей, американская статуя Свободы (93 м.) «стоя», а парижская Эйфелева башня (322 м.) «лежа». 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Такой размах поражает воображение, кроме того, внутренний интерьер парка и многочисленные водные горки и прочие аттракционы не дадут никому скучать, выбор аквапарка в Германии – идеальный отдых для детей и взрослых.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«райских тропических островах» под Берлином достаточно места для семи тысяч отдыхающих. 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Tropical</w:t>
            </w:r>
            <w:proofErr w:type="spellEnd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Islands</w:t>
            </w:r>
            <w:proofErr w:type="spellEnd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Resort</w:t>
            </w:r>
            <w:proofErr w:type="spellEnd"/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включает в себя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тропический лес “Цветочный мир” с экзотическими растениями и орхидеями, огромными пальмами и мангровыми зарослями, бассейн «Южное море» с двумя островами, бассейн «Лагуна Бали» (по площади равен 4 олимпийским бассейнам), водопады, джакузи, песчаный пляж (860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площадки для пляжного волейбола, восточный базар и тропическая деревня, состоящая из нескольких тематических зон с постройками в</w:t>
            </w:r>
            <w:proofErr w:type="gram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традиционном </w:t>
            </w:r>
            <w:proofErr w:type="gram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стиле</w:t>
            </w:r>
            <w:proofErr w:type="gram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«Таиланд», «Малайзия/Борнео», «Бали», «Полинезия», «Конго» и «Амазонка».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Существуют несколько типов билетов. Дневной билет для взрослого человека в зависимости от посещаемых зон обойдется от 24 до 37 евро. Отдельный вход в зону сауны и SPA для взрослого человека на день стоит 32 евро, однако если вам нужна сауна всего на несколько часов, это будет стоить значительно дешевле. Детский билет на 1 день стоит всего 24.50 евро. Для того</w:t>
            </w:r>
            <w:proofErr w:type="gram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чтобы посетить зону водных аттракционов, придется доплатить к стоимости основного билета еще 5 евро. Столько же стоит возможность посетить фитнес-клуб, который также находится внутри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парка</w:t>
            </w:r>
            <w:proofErr w:type="gram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амым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дешевым развлечением в аквапарке считается Африканский лифт, который поднимает посетителей на 20 метровую высоту на площадку с которой открывается обзорный вид на весь аквапарк. Стоимость одного подъема для взрослого или ребенка - 3 евро. Вечером отправление автобуса в Берлин. Туристы,  которые остаются в Берлине свободный день в городе до вечера. Отправление автобуса в Минск. Ночной переезд.</w:t>
            </w:r>
          </w:p>
        </w:tc>
      </w:tr>
      <w:tr w:rsidR="00701A16" w:rsidRPr="00701A16" w:rsidTr="00701A1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16" w:rsidRPr="00701A16" w:rsidRDefault="00701A16" w:rsidP="00701A16">
            <w:pPr>
              <w:spacing w:before="134" w:after="134" w:line="27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 день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Прибытие в Минск.</w:t>
            </w:r>
          </w:p>
        </w:tc>
      </w:tr>
    </w:tbl>
    <w:p w:rsidR="00701A16" w:rsidRPr="00701A16" w:rsidRDefault="00701A16" w:rsidP="00701A16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1A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 </w:t>
      </w:r>
    </w:p>
    <w:p w:rsidR="00701A16" w:rsidRPr="00701A16" w:rsidRDefault="00701A16" w:rsidP="00701A16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1A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Стоимость тура:</w:t>
      </w:r>
    </w:p>
    <w:tbl>
      <w:tblPr>
        <w:tblW w:w="57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295"/>
        <w:gridCol w:w="1365"/>
      </w:tblGrid>
      <w:tr w:rsidR="00701A16" w:rsidRPr="00701A16" w:rsidTr="00701A16">
        <w:trPr>
          <w:jc w:val="center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A16" w:rsidRPr="00701A16" w:rsidRDefault="00701A16" w:rsidP="00701A1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в 2-х, 3-х – местном номере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A16" w:rsidRPr="00701A16" w:rsidRDefault="00701A16" w:rsidP="00701A1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1-м. номер</w:t>
            </w:r>
          </w:p>
        </w:tc>
      </w:tr>
      <w:tr w:rsidR="00701A16" w:rsidRPr="00701A16" w:rsidTr="00701A16">
        <w:trPr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A16" w:rsidRPr="00701A16" w:rsidRDefault="00701A16" w:rsidP="00701A1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A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A16" w:rsidRPr="00701A16" w:rsidRDefault="00701A16" w:rsidP="00701A1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A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дети 3-12 лет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16" w:rsidRPr="00701A16" w:rsidRDefault="00701A16" w:rsidP="00701A1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A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185 </w:t>
            </w:r>
            <w:r w:rsidRPr="00701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€</w:t>
            </w:r>
          </w:p>
        </w:tc>
      </w:tr>
      <w:tr w:rsidR="00701A16" w:rsidRPr="00701A16" w:rsidTr="00701A16">
        <w:trPr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A16" w:rsidRPr="00701A16" w:rsidRDefault="00701A16" w:rsidP="00701A1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A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165 </w:t>
            </w:r>
            <w:r w:rsidRPr="00701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€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A16" w:rsidRPr="00701A16" w:rsidRDefault="00701A16" w:rsidP="00701A1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A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160 </w:t>
            </w:r>
            <w:r w:rsidRPr="00701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16" w:rsidRPr="00701A16" w:rsidRDefault="00701A16" w:rsidP="0070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1A16" w:rsidRPr="00701A16" w:rsidRDefault="00701A16" w:rsidP="00701A16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1A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Дополнительно </w:t>
      </w:r>
      <w:proofErr w:type="gramStart"/>
      <w:r w:rsidRPr="00701A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оплачивается стоимость туристических</w:t>
      </w:r>
      <w:proofErr w:type="gramEnd"/>
      <w:r w:rsidRPr="00701A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услуг: 300 000 руб.</w:t>
      </w:r>
    </w:p>
    <w:p w:rsidR="00701A16" w:rsidRPr="00701A16" w:rsidRDefault="00701A16" w:rsidP="00701A16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1A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375"/>
        <w:gridCol w:w="3720"/>
      </w:tblGrid>
      <w:tr w:rsidR="00701A16" w:rsidRPr="00701A16" w:rsidTr="00701A16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стоимость тура входит: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стоимость тура не  входит: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Документы: личная подача</w:t>
            </w:r>
          </w:p>
        </w:tc>
      </w:tr>
      <w:tr w:rsidR="00701A16" w:rsidRPr="00701A16" w:rsidTr="00701A16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проезд автобусом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 ночи в Берлине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 завтрака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обзорная экскурсия по Берлину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 </w:t>
            </w: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Шенген виза -  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взрослые 60  €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  до 12 лет бесплатно;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билеты в аквапарк от 27 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€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Pr="0070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медицинская страховка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 у.е.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поездка в аквапарк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поездка в г. Потсдам 20 € </w:t>
            </w:r>
            <w:proofErr w:type="gram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не менее 20 чел.)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 паспорт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 2 фотографии (формата 3.5 х 4.5, 80% лицо на белом фоне, без очков, без улыбки, чтобы были видны брови, т.е. не закрывала челка)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 Паспорт должен быть подписан и иметь срок действия более 3-х </w:t>
            </w: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месяцев после окончания срока запрашиваемой визы. 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 Справка с места работы, оформленная на бланке с реквизитами организации, с указанием должности, трудового стажа и размера заработной платы за 6 месяцев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 Обязательное условие для немецкого консульства - Выписка с банковского счета о наличии денежных средств (от 45е/сутки)!!</w:t>
            </w:r>
          </w:p>
          <w:p w:rsidR="00701A16" w:rsidRPr="00701A16" w:rsidRDefault="00701A16" w:rsidP="00701A16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 Для школьников дополнительно нотариально заверенное согласие обоих родителей на выезд ребенка за границу, справка с места учёбы, </w:t>
            </w:r>
            <w:proofErr w:type="spellStart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свид</w:t>
            </w:r>
            <w:proofErr w:type="spellEnd"/>
            <w:r w:rsidRPr="00701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-во о рождении.-</w:t>
            </w:r>
          </w:p>
        </w:tc>
      </w:tr>
    </w:tbl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16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01A16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07619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A16"/>
    <w:rPr>
      <w:b/>
      <w:bCs/>
    </w:rPr>
  </w:style>
  <w:style w:type="character" w:customStyle="1" w:styleId="apple-converted-space">
    <w:name w:val="apple-converted-space"/>
    <w:basedOn w:val="a0"/>
    <w:rsid w:val="00701A16"/>
  </w:style>
  <w:style w:type="character" w:styleId="a5">
    <w:name w:val="Emphasis"/>
    <w:basedOn w:val="a0"/>
    <w:uiPriority w:val="20"/>
    <w:qFormat/>
    <w:rsid w:val="00701A16"/>
    <w:rPr>
      <w:i/>
      <w:iCs/>
    </w:rPr>
  </w:style>
  <w:style w:type="paragraph" w:customStyle="1" w:styleId="11pt">
    <w:name w:val="11pt"/>
    <w:basedOn w:val="a"/>
    <w:rsid w:val="0070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A16"/>
    <w:rPr>
      <w:b/>
      <w:bCs/>
    </w:rPr>
  </w:style>
  <w:style w:type="character" w:customStyle="1" w:styleId="apple-converted-space">
    <w:name w:val="apple-converted-space"/>
    <w:basedOn w:val="a0"/>
    <w:rsid w:val="00701A16"/>
  </w:style>
  <w:style w:type="character" w:styleId="a5">
    <w:name w:val="Emphasis"/>
    <w:basedOn w:val="a0"/>
    <w:uiPriority w:val="20"/>
    <w:qFormat/>
    <w:rsid w:val="00701A16"/>
    <w:rPr>
      <w:i/>
      <w:iCs/>
    </w:rPr>
  </w:style>
  <w:style w:type="paragraph" w:customStyle="1" w:styleId="11pt">
    <w:name w:val="11pt"/>
    <w:basedOn w:val="a"/>
    <w:rsid w:val="0070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2015-07-21T08:08:00Z</dcterms:created>
  <dcterms:modified xsi:type="dcterms:W3CDTF">2015-07-21T08:09:00Z</dcterms:modified>
</cp:coreProperties>
</file>