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5" w:rsidRPr="00CA3D1D" w:rsidRDefault="00FF69F5" w:rsidP="00FF69F5">
      <w:pPr>
        <w:jc w:val="center"/>
        <w:rPr>
          <w:b/>
          <w:sz w:val="72"/>
          <w:szCs w:val="72"/>
          <w:lang w:val="ru-RU"/>
        </w:rPr>
      </w:pPr>
      <w:r w:rsidRPr="00CA3D1D">
        <w:rPr>
          <w:b/>
          <w:sz w:val="72"/>
          <w:szCs w:val="72"/>
          <w:lang w:val="ru-RU"/>
        </w:rPr>
        <w:t xml:space="preserve">НОВЫЙ 2016 ГОД </w:t>
      </w:r>
    </w:p>
    <w:p w:rsidR="00FF69F5" w:rsidRPr="00CA3D1D" w:rsidRDefault="00FF69F5" w:rsidP="00FF69F5">
      <w:pPr>
        <w:jc w:val="center"/>
        <w:rPr>
          <w:b/>
          <w:sz w:val="40"/>
        </w:rPr>
      </w:pPr>
      <w:r w:rsidRPr="00CA3D1D">
        <w:rPr>
          <w:b/>
          <w:sz w:val="40"/>
          <w:lang w:val="ru-RU"/>
        </w:rPr>
        <w:t xml:space="preserve">НА ТЕРМАЛЬНОМ </w:t>
      </w:r>
      <w:r w:rsidRPr="00CA3D1D">
        <w:rPr>
          <w:b/>
          <w:sz w:val="40"/>
          <w:lang w:val="en-US"/>
        </w:rPr>
        <w:t>SPA</w:t>
      </w:r>
      <w:r w:rsidRPr="00CA3D1D">
        <w:rPr>
          <w:b/>
          <w:sz w:val="40"/>
          <w:lang w:val="ru-RU"/>
        </w:rPr>
        <w:t xml:space="preserve"> КУРОРТЕ </w:t>
      </w:r>
      <w:hyperlink r:id="rId5" w:history="1">
        <w:r w:rsidRPr="00CA3D1D">
          <w:rPr>
            <w:rStyle w:val="a3"/>
            <w:b/>
            <w:color w:val="auto"/>
            <w:sz w:val="48"/>
            <w:szCs w:val="48"/>
            <w:lang w:val="ru-RU"/>
          </w:rPr>
          <w:t>ХАЙДУСОБОСЛО</w:t>
        </w:r>
      </w:hyperlink>
      <w:r w:rsidRPr="00CA3D1D">
        <w:rPr>
          <w:b/>
          <w:sz w:val="40"/>
          <w:lang w:val="ru-RU"/>
        </w:rPr>
        <w:t xml:space="preserve"> (Венгрия)</w:t>
      </w:r>
      <w:r w:rsidRPr="00CA3D1D">
        <w:rPr>
          <w:b/>
          <w:sz w:val="40"/>
        </w:rPr>
        <w:t xml:space="preserve">  </w:t>
      </w:r>
    </w:p>
    <w:p w:rsidR="00FF69F5" w:rsidRPr="00CA3D1D" w:rsidRDefault="00FF69F5" w:rsidP="00FF69F5">
      <w:pPr>
        <w:jc w:val="center"/>
        <w:rPr>
          <w:b/>
          <w:sz w:val="40"/>
        </w:rPr>
      </w:pPr>
    </w:p>
    <w:p w:rsidR="00FF69F5" w:rsidRPr="00CA3D1D" w:rsidRDefault="00FF69F5" w:rsidP="00FF69F5">
      <w:pPr>
        <w:pStyle w:val="Default"/>
        <w:jc w:val="both"/>
        <w:rPr>
          <w:rStyle w:val="a4"/>
          <w:b/>
          <w:i w:val="0"/>
          <w:iCs/>
          <w:sz w:val="28"/>
        </w:rPr>
      </w:pPr>
      <w:r w:rsidRPr="00CA3D1D">
        <w:rPr>
          <w:rStyle w:val="a4"/>
          <w:b/>
          <w:i w:val="0"/>
          <w:iCs/>
          <w:sz w:val="28"/>
        </w:rPr>
        <w:t xml:space="preserve">1 день   </w:t>
      </w:r>
      <w:r w:rsidRPr="00463C23">
        <w:rPr>
          <w:rStyle w:val="a4"/>
          <w:b/>
          <w:i w:val="0"/>
          <w:iCs/>
          <w:sz w:val="28"/>
        </w:rPr>
        <w:t>29</w:t>
      </w:r>
      <w:r w:rsidRPr="00CA3D1D">
        <w:rPr>
          <w:rStyle w:val="a4"/>
          <w:b/>
          <w:i w:val="0"/>
          <w:iCs/>
          <w:sz w:val="28"/>
        </w:rPr>
        <w:t>.12.2015</w:t>
      </w:r>
    </w:p>
    <w:p w:rsidR="00FF69F5" w:rsidRPr="00CA3D1D" w:rsidRDefault="00FF69F5" w:rsidP="00FF69F5">
      <w:pPr>
        <w:pStyle w:val="Default"/>
        <w:jc w:val="both"/>
        <w:rPr>
          <w:rStyle w:val="a4"/>
          <w:b/>
          <w:i w:val="0"/>
          <w:iCs/>
          <w:sz w:val="28"/>
        </w:rPr>
      </w:pPr>
      <w:r w:rsidRPr="00CA3D1D">
        <w:rPr>
          <w:rStyle w:val="a4"/>
          <w:i w:val="0"/>
          <w:iCs/>
          <w:sz w:val="28"/>
        </w:rPr>
        <w:t>Выезд из Минска в 18.00. Транзит по территории РБ и РП. Ночной переезд.</w:t>
      </w:r>
    </w:p>
    <w:p w:rsidR="00FF69F5" w:rsidRPr="00CA3D1D" w:rsidRDefault="00FF69F5" w:rsidP="00FF69F5">
      <w:pPr>
        <w:rPr>
          <w:b/>
          <w:sz w:val="28"/>
          <w:szCs w:val="28"/>
          <w:lang w:val="ru-RU"/>
        </w:rPr>
      </w:pPr>
    </w:p>
    <w:p w:rsidR="00FF69F5" w:rsidRPr="00CA3D1D" w:rsidRDefault="00FF69F5" w:rsidP="00FF69F5">
      <w:pPr>
        <w:rPr>
          <w:b/>
          <w:sz w:val="28"/>
          <w:szCs w:val="28"/>
          <w:lang w:val="ru-RU"/>
        </w:rPr>
      </w:pPr>
      <w:r w:rsidRPr="00CA3D1D">
        <w:rPr>
          <w:b/>
          <w:sz w:val="28"/>
          <w:szCs w:val="28"/>
          <w:lang w:val="ru-RU"/>
        </w:rPr>
        <w:t>2</w:t>
      </w:r>
      <w:r w:rsidRPr="00CA3D1D">
        <w:rPr>
          <w:b/>
          <w:sz w:val="28"/>
          <w:szCs w:val="28"/>
        </w:rPr>
        <w:t xml:space="preserve"> день </w:t>
      </w:r>
      <w:r w:rsidRPr="00CA3D1D">
        <w:rPr>
          <w:b/>
          <w:sz w:val="28"/>
          <w:szCs w:val="28"/>
          <w:lang w:val="ru-RU"/>
        </w:rPr>
        <w:t xml:space="preserve">    </w:t>
      </w:r>
      <w:r w:rsidRPr="00CA3D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CA3D1D">
        <w:rPr>
          <w:b/>
          <w:sz w:val="28"/>
          <w:szCs w:val="28"/>
        </w:rPr>
        <w:t>.12</w:t>
      </w:r>
      <w:r w:rsidRPr="00CA3D1D">
        <w:rPr>
          <w:b/>
          <w:sz w:val="28"/>
          <w:szCs w:val="28"/>
          <w:lang w:val="ru-RU"/>
        </w:rPr>
        <w:t>.2015</w:t>
      </w:r>
    </w:p>
    <w:p w:rsidR="00FF69F5" w:rsidRDefault="00FF69F5" w:rsidP="00FF69F5">
      <w:pPr>
        <w:jc w:val="both"/>
        <w:rPr>
          <w:color w:val="000000"/>
          <w:sz w:val="28"/>
          <w:szCs w:val="28"/>
        </w:rPr>
      </w:pPr>
      <w:r w:rsidRPr="00CA3D1D">
        <w:rPr>
          <w:sz w:val="28"/>
          <w:szCs w:val="28"/>
        </w:rPr>
        <w:t>Прибытие в</w:t>
      </w:r>
      <w:r w:rsidRPr="00CA3D1D">
        <w:rPr>
          <w:sz w:val="28"/>
          <w:szCs w:val="28"/>
          <w:lang w:val="ru-RU"/>
        </w:rPr>
        <w:t xml:space="preserve"> </w:t>
      </w:r>
      <w:proofErr w:type="spellStart"/>
      <w:r w:rsidRPr="00CA3D1D">
        <w:rPr>
          <w:b/>
          <w:sz w:val="28"/>
          <w:szCs w:val="28"/>
          <w:lang w:val="ru-RU"/>
        </w:rPr>
        <w:t>Хайдусобосло</w:t>
      </w:r>
      <w:proofErr w:type="spellEnd"/>
      <w:r w:rsidRPr="00CA3D1D">
        <w:rPr>
          <w:sz w:val="28"/>
          <w:szCs w:val="28"/>
        </w:rPr>
        <w:t xml:space="preserve">. Размещение в </w:t>
      </w:r>
      <w:r w:rsidRPr="00CA3D1D">
        <w:rPr>
          <w:sz w:val="28"/>
          <w:szCs w:val="28"/>
          <w:lang w:val="ru-RU"/>
        </w:rPr>
        <w:t>отеле</w:t>
      </w:r>
      <w:r w:rsidRPr="00CA3D1D">
        <w:rPr>
          <w:sz w:val="28"/>
          <w:szCs w:val="28"/>
        </w:rPr>
        <w:t xml:space="preserve"> </w:t>
      </w:r>
      <w:hyperlink r:id="rId6" w:history="1">
        <w:proofErr w:type="spellStart"/>
        <w:r w:rsidRPr="00CA3D1D">
          <w:rPr>
            <w:rStyle w:val="a3"/>
            <w:b/>
            <w:color w:val="auto"/>
            <w:sz w:val="28"/>
            <w:szCs w:val="28"/>
            <w:lang w:val="ru-RU"/>
          </w:rPr>
          <w:t>Хефорраш</w:t>
        </w:r>
        <w:proofErr w:type="spellEnd"/>
        <w:r w:rsidRPr="00CA3D1D">
          <w:rPr>
            <w:rStyle w:val="a3"/>
            <w:b/>
            <w:color w:val="auto"/>
            <w:sz w:val="28"/>
            <w:szCs w:val="28"/>
            <w:lang w:val="ru-RU"/>
          </w:rPr>
          <w:t xml:space="preserve"> ***</w:t>
        </w:r>
      </w:hyperlink>
      <w:r w:rsidRPr="00CA3D1D">
        <w:rPr>
          <w:sz w:val="28"/>
          <w:szCs w:val="28"/>
        </w:rPr>
        <w:t>. Приветственный коктейль.</w:t>
      </w:r>
      <w:r w:rsidRPr="00CA3D1D">
        <w:rPr>
          <w:sz w:val="28"/>
          <w:szCs w:val="28"/>
          <w:lang w:val="ru-RU"/>
        </w:rPr>
        <w:t xml:space="preserve"> </w:t>
      </w:r>
      <w:r w:rsidRPr="00CA3D1D">
        <w:rPr>
          <w:sz w:val="28"/>
          <w:szCs w:val="28"/>
        </w:rPr>
        <w:t xml:space="preserve">Свободное время в </w:t>
      </w:r>
      <w:r w:rsidRPr="00CA3D1D">
        <w:rPr>
          <w:sz w:val="28"/>
          <w:szCs w:val="28"/>
          <w:lang w:val="ru-RU"/>
        </w:rPr>
        <w:t>к</w:t>
      </w:r>
      <w:r w:rsidRPr="00CA3D1D">
        <w:rPr>
          <w:sz w:val="28"/>
          <w:szCs w:val="28"/>
        </w:rPr>
        <w:t xml:space="preserve">рупнейшем в Европе крытом водном SPA и Wellness комплексе </w:t>
      </w:r>
      <w:r>
        <w:fldChar w:fldCharType="begin"/>
      </w:r>
      <w:r>
        <w:instrText xml:space="preserve"> HYPERLINK "http://www.kontratex-tour.com/hajduszoboszlo_aqua-palace.html" </w:instrText>
      </w:r>
      <w:r>
        <w:fldChar w:fldCharType="separate"/>
      </w:r>
      <w:r w:rsidRPr="00CA3D1D">
        <w:rPr>
          <w:rStyle w:val="a3"/>
          <w:b/>
          <w:color w:val="auto"/>
          <w:sz w:val="28"/>
          <w:szCs w:val="28"/>
        </w:rPr>
        <w:t>Aqua-Palace</w:t>
      </w:r>
      <w:r>
        <w:rPr>
          <w:rStyle w:val="a3"/>
          <w:b/>
          <w:color w:val="auto"/>
          <w:sz w:val="28"/>
          <w:szCs w:val="28"/>
        </w:rPr>
        <w:fldChar w:fldCharType="end"/>
      </w:r>
      <w:r w:rsidRPr="00CA3D1D">
        <w:rPr>
          <w:sz w:val="28"/>
          <w:szCs w:val="28"/>
          <w:lang w:val="ru-RU"/>
        </w:rPr>
        <w:t xml:space="preserve"> (</w:t>
      </w:r>
      <w:r w:rsidRPr="00CA3D1D">
        <w:rPr>
          <w:sz w:val="28"/>
          <w:szCs w:val="28"/>
        </w:rPr>
        <w:t xml:space="preserve">входит в стоимость). Услуги комплекса ориентированы на желающих очутиться в неповторимой, тематической атмосфере: тропическая ванная комната, ледяная пещера, </w:t>
      </w:r>
      <w:r>
        <w:rPr>
          <w:color w:val="000000"/>
          <w:sz w:val="28"/>
          <w:szCs w:val="28"/>
        </w:rPr>
        <w:t>кинозал, термо-ванная, пещера, римские бани, индийская ванная, морская и бассейн с горкой. Сауна, финские сауны, парилки, инфракрасные сауны, массажный душ, глубоководные бассейны; 3 частных помещения с джакузи и финской сауной. 2 дорожки для серфинга для любителей водных видов спорта; плавательный бассейн, вертикальные и горизонтальные солярии, тайский массаж, альтернативные виды массажа, акупунктура для желающих отдохнуть всей душой; бар с закусками, ресторан самообслуживания, кафе-бар.</w:t>
      </w:r>
    </w:p>
    <w:p w:rsidR="00FF69F5" w:rsidRDefault="00FF69F5" w:rsidP="00FF69F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</w:rPr>
        <w:t xml:space="preserve"> день</w:t>
      </w: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</w:rPr>
        <w:t xml:space="preserve"> 31.12.2016.</w:t>
      </w:r>
    </w:p>
    <w:p w:rsidR="00FF69F5" w:rsidRDefault="00FF69F5" w:rsidP="00FF69F5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Завтрак.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Для всех желающих </w:t>
      </w:r>
      <w:r>
        <w:rPr>
          <w:b/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</w:rPr>
        <w:t>факультативная экскурсия в Будапешт (выезд в 7.30</w:t>
      </w:r>
      <w:r>
        <w:rPr>
          <w:b/>
          <w:color w:val="000000"/>
          <w:sz w:val="28"/>
          <w:szCs w:val="28"/>
          <w:lang w:val="ru-RU"/>
        </w:rPr>
        <w:t xml:space="preserve"> ч утра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45 евро</w:t>
      </w:r>
      <w:r>
        <w:rPr>
          <w:b/>
          <w:color w:val="000000"/>
          <w:sz w:val="28"/>
          <w:szCs w:val="28"/>
          <w:lang w:val="ru-RU"/>
        </w:rPr>
        <w:t xml:space="preserve"> \ </w:t>
      </w:r>
      <w:r>
        <w:rPr>
          <w:b/>
          <w:color w:val="000000"/>
          <w:sz w:val="28"/>
          <w:szCs w:val="28"/>
        </w:rPr>
        <w:t xml:space="preserve"> чел</w:t>
      </w:r>
      <w:r>
        <w:rPr>
          <w:b/>
          <w:color w:val="000000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Площадь Героев, парк Варошлигет и замок в нем – Вайдахуняд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>. Вот и Рыбацкий бастион, собор Матяша, где венчаются все королевские семьи Европы, памятник Святой Троице и … сам Королевский Дворец! Здесь открывается великолепная панорама на Пешт, Дунай и на изысканный неоготический Парламен</w:t>
      </w:r>
      <w:r>
        <w:rPr>
          <w:color w:val="000000"/>
          <w:sz w:val="28"/>
          <w:szCs w:val="28"/>
          <w:lang w:val="ru-RU"/>
        </w:rPr>
        <w:t>т.</w:t>
      </w:r>
    </w:p>
    <w:p w:rsidR="00FF69F5" w:rsidRPr="008F5C56" w:rsidRDefault="00FF69F5" w:rsidP="00FF69F5">
      <w:pPr>
        <w:rPr>
          <w:b/>
          <w:color w:val="000000"/>
          <w:sz w:val="28"/>
          <w:szCs w:val="28"/>
          <w:lang w:val="ru-RU"/>
        </w:rPr>
      </w:pPr>
    </w:p>
    <w:p w:rsidR="00FF69F5" w:rsidRDefault="00FF69F5" w:rsidP="00FF69F5">
      <w:pPr>
        <w:jc w:val="center"/>
        <w:rPr>
          <w:color w:val="000000"/>
          <w:sz w:val="28"/>
          <w:szCs w:val="28"/>
        </w:rPr>
      </w:pPr>
    </w:p>
    <w:p w:rsidR="00FF69F5" w:rsidRDefault="00FF69F5" w:rsidP="00FF69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ПРАЗДНОВАНИЕ НОВОГО 2016 ГОДА !!!</w:t>
      </w:r>
    </w:p>
    <w:p w:rsidR="00FF69F5" w:rsidRDefault="00FF69F5" w:rsidP="00FF69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Праздничный ужин в ресторане отеля.</w:t>
      </w:r>
    </w:p>
    <w:p w:rsidR="00FF69F5" w:rsidRDefault="00FF69F5" w:rsidP="00FF69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F69F5" w:rsidRDefault="00FF69F5" w:rsidP="00FF69F5">
      <w:pPr>
        <w:jc w:val="center"/>
        <w:rPr>
          <w:color w:val="000000"/>
          <w:sz w:val="28"/>
          <w:szCs w:val="28"/>
        </w:rPr>
      </w:pPr>
    </w:p>
    <w:p w:rsidR="00FF69F5" w:rsidRDefault="00FF69F5" w:rsidP="00FF69F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4</w:t>
      </w:r>
      <w:r>
        <w:rPr>
          <w:b/>
          <w:color w:val="000000"/>
          <w:sz w:val="28"/>
          <w:szCs w:val="28"/>
        </w:rPr>
        <w:t xml:space="preserve"> день </w:t>
      </w: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</w:rPr>
        <w:t xml:space="preserve">01.01. </w:t>
      </w:r>
      <w:r>
        <w:rPr>
          <w:b/>
          <w:color w:val="000000"/>
          <w:sz w:val="28"/>
          <w:szCs w:val="28"/>
          <w:lang w:val="ru-RU"/>
        </w:rPr>
        <w:t>2016</w:t>
      </w:r>
      <w:r>
        <w:rPr>
          <w:b/>
          <w:color w:val="000000"/>
          <w:sz w:val="28"/>
          <w:szCs w:val="28"/>
        </w:rPr>
        <w:t xml:space="preserve"> </w:t>
      </w:r>
    </w:p>
    <w:p w:rsidR="00FF69F5" w:rsidRDefault="00FF69F5" w:rsidP="00FF69F5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Завтрак.  Отдых на курорте </w:t>
      </w:r>
      <w:proofErr w:type="spellStart"/>
      <w:r>
        <w:rPr>
          <w:color w:val="000000"/>
          <w:sz w:val="28"/>
          <w:szCs w:val="28"/>
          <w:lang w:val="ru-RU"/>
        </w:rPr>
        <w:t>Хайдусобосло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ашим услугам необычные массажи, развлекательные бассейны, эксклюзивные сауны, приятные и нежные ванны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ru-RU"/>
        </w:rPr>
        <w:t>за дополнительную плату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>.</w:t>
      </w:r>
    </w:p>
    <w:p w:rsidR="00FF69F5" w:rsidRDefault="00FF69F5" w:rsidP="00FF69F5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Для всех желающих </w:t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</w:rPr>
        <w:t>факультативная экскурсия в Эгер (</w:t>
      </w:r>
      <w:r>
        <w:rPr>
          <w:b/>
          <w:color w:val="000000"/>
          <w:sz w:val="28"/>
          <w:szCs w:val="28"/>
          <w:lang w:val="ru-RU"/>
        </w:rPr>
        <w:t>выезд</w:t>
      </w:r>
      <w:r>
        <w:rPr>
          <w:b/>
          <w:color w:val="000000"/>
          <w:sz w:val="28"/>
          <w:szCs w:val="28"/>
        </w:rPr>
        <w:t xml:space="preserve"> в 11:00</w:t>
      </w:r>
      <w:r>
        <w:rPr>
          <w:b/>
          <w:color w:val="000000"/>
          <w:sz w:val="28"/>
          <w:szCs w:val="28"/>
          <w:lang w:val="ru-RU"/>
        </w:rPr>
        <w:t xml:space="preserve"> ч.</w:t>
      </w:r>
      <w:r>
        <w:rPr>
          <w:b/>
          <w:color w:val="000000"/>
          <w:sz w:val="28"/>
          <w:szCs w:val="28"/>
        </w:rPr>
        <w:t xml:space="preserve">, </w:t>
      </w:r>
    </w:p>
    <w:p w:rsidR="00FF69F5" w:rsidRDefault="00FF69F5" w:rsidP="00FF69F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 евро</w:t>
      </w:r>
      <w:r>
        <w:rPr>
          <w:b/>
          <w:color w:val="000000"/>
          <w:sz w:val="28"/>
          <w:szCs w:val="28"/>
          <w:lang w:val="ru-RU"/>
        </w:rPr>
        <w:t xml:space="preserve"> \ чел.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один из самых красивых средневековых городов Венгрии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город цветов, студентов и знаменитого красного вина. Чистота и ухоженность улиц, радушие местных жителей, уютные ресторанчики, </w:t>
      </w:r>
      <w:r>
        <w:rPr>
          <w:color w:val="000000"/>
          <w:sz w:val="28"/>
          <w:szCs w:val="28"/>
        </w:rPr>
        <w:lastRenderedPageBreak/>
        <w:t>террасы-кондитерские, очаровательные здания, а украшенные балконы из кованого железа и праздничных гирлянд придают городу неповторимое обаяние</w:t>
      </w:r>
      <w:r>
        <w:rPr>
          <w:color w:val="000000"/>
          <w:sz w:val="28"/>
          <w:szCs w:val="28"/>
          <w:lang w:val="ru-RU"/>
        </w:rPr>
        <w:t xml:space="preserve"> и</w:t>
      </w:r>
      <w:r>
        <w:rPr>
          <w:color w:val="000000"/>
          <w:sz w:val="28"/>
          <w:szCs w:val="28"/>
        </w:rPr>
        <w:t xml:space="preserve"> шарм</w:t>
      </w:r>
      <w:r>
        <w:rPr>
          <w:color w:val="000000"/>
          <w:sz w:val="28"/>
          <w:szCs w:val="28"/>
          <w:lang w:val="ru-RU"/>
        </w:rPr>
        <w:t>. Е</w:t>
      </w:r>
      <w:r>
        <w:rPr>
          <w:color w:val="000000"/>
          <w:sz w:val="28"/>
          <w:szCs w:val="28"/>
        </w:rPr>
        <w:t xml:space="preserve">ще </w:t>
      </w:r>
      <w:r>
        <w:rPr>
          <w:color w:val="000000"/>
          <w:sz w:val="28"/>
          <w:szCs w:val="28"/>
          <w:lang w:val="ru-RU"/>
        </w:rPr>
        <w:t>Э</w:t>
      </w:r>
      <w:r>
        <w:rPr>
          <w:color w:val="000000"/>
          <w:sz w:val="28"/>
          <w:szCs w:val="28"/>
        </w:rPr>
        <w:t>герский регион знаменит своими винами: самое извес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</w:rPr>
        <w:t>ное из вин – «Бычья кровь», а самое приятное – «Эгерская девушка».</w:t>
      </w:r>
    </w:p>
    <w:p w:rsidR="00FF69F5" w:rsidRPr="008F5C56" w:rsidRDefault="00FF69F5" w:rsidP="00FF69F5">
      <w:pPr>
        <w:rPr>
          <w:b/>
          <w:color w:val="000000"/>
          <w:sz w:val="28"/>
          <w:szCs w:val="28"/>
        </w:rPr>
      </w:pPr>
    </w:p>
    <w:p w:rsidR="00FF69F5" w:rsidRDefault="00FF69F5" w:rsidP="00FF69F5">
      <w:pPr>
        <w:jc w:val="center"/>
        <w:rPr>
          <w:color w:val="000000"/>
          <w:sz w:val="28"/>
          <w:szCs w:val="28"/>
          <w:lang w:val="ru-RU"/>
        </w:rPr>
      </w:pPr>
    </w:p>
    <w:p w:rsidR="00FF69F5" w:rsidRDefault="00FF69F5" w:rsidP="00FF69F5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</w:t>
      </w:r>
      <w:r>
        <w:rPr>
          <w:b/>
          <w:color w:val="000000"/>
          <w:sz w:val="28"/>
          <w:szCs w:val="28"/>
        </w:rPr>
        <w:t xml:space="preserve"> день </w:t>
      </w: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</w:rPr>
        <w:t>02.01</w:t>
      </w:r>
      <w:r>
        <w:rPr>
          <w:b/>
          <w:color w:val="000000"/>
          <w:sz w:val="28"/>
          <w:szCs w:val="28"/>
          <w:lang w:val="ru-RU"/>
        </w:rPr>
        <w:t>.2016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Завтрак.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Выселение из </w:t>
      </w:r>
      <w:r>
        <w:rPr>
          <w:color w:val="000000"/>
          <w:sz w:val="28"/>
          <w:szCs w:val="28"/>
          <w:lang w:val="ru-RU"/>
        </w:rPr>
        <w:t>отеля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Отъезд.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Pr="00C35642" w:rsidRDefault="00FF69F5" w:rsidP="00FF69F5">
      <w:pPr>
        <w:pStyle w:val="Default"/>
        <w:jc w:val="both"/>
        <w:rPr>
          <w:rStyle w:val="a4"/>
          <w:b/>
          <w:i w:val="0"/>
          <w:iCs/>
          <w:sz w:val="28"/>
        </w:rPr>
      </w:pPr>
      <w:r>
        <w:rPr>
          <w:rStyle w:val="a4"/>
          <w:b/>
          <w:i w:val="0"/>
          <w:iCs/>
          <w:sz w:val="28"/>
        </w:rPr>
        <w:t>6 день     0</w:t>
      </w:r>
      <w:r w:rsidRPr="00463C23">
        <w:rPr>
          <w:rStyle w:val="a4"/>
          <w:b/>
          <w:i w:val="0"/>
          <w:iCs/>
          <w:sz w:val="28"/>
        </w:rPr>
        <w:t>3</w:t>
      </w:r>
      <w:r w:rsidRPr="00C35642">
        <w:rPr>
          <w:rStyle w:val="a4"/>
          <w:b/>
          <w:i w:val="0"/>
          <w:iCs/>
          <w:sz w:val="28"/>
        </w:rPr>
        <w:t xml:space="preserve">.01.2016  </w:t>
      </w:r>
    </w:p>
    <w:p w:rsidR="00FF69F5" w:rsidRPr="00C35642" w:rsidRDefault="00FF69F5" w:rsidP="00FF69F5">
      <w:pPr>
        <w:pStyle w:val="Default"/>
        <w:jc w:val="both"/>
        <w:rPr>
          <w:rStyle w:val="a4"/>
          <w:b/>
          <w:i w:val="0"/>
          <w:iCs/>
          <w:sz w:val="28"/>
        </w:rPr>
      </w:pPr>
      <w:r w:rsidRPr="00C35642">
        <w:rPr>
          <w:rStyle w:val="a4"/>
          <w:i w:val="0"/>
          <w:iCs/>
          <w:sz w:val="28"/>
        </w:rPr>
        <w:t>Транзит по территории РП и РБ. Прибытие в Минск.</w:t>
      </w:r>
    </w:p>
    <w:p w:rsidR="00FF69F5" w:rsidRPr="00C35642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Pr="00C96F28" w:rsidRDefault="00FF69F5" w:rsidP="00FF69F5">
      <w:pPr>
        <w:jc w:val="center"/>
        <w:rPr>
          <w:b/>
          <w:color w:val="000000"/>
          <w:sz w:val="32"/>
          <w:szCs w:val="32"/>
          <w:lang w:val="ru-RU"/>
        </w:rPr>
      </w:pPr>
    </w:p>
    <w:p w:rsidR="00FF69F5" w:rsidRDefault="00FF69F5" w:rsidP="00FF69F5">
      <w:pPr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Стоимость тура: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Pr="008C6171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463C23">
        <w:rPr>
          <w:b/>
          <w:color w:val="000000"/>
          <w:sz w:val="28"/>
          <w:szCs w:val="28"/>
          <w:lang w:val="ru-RU"/>
        </w:rPr>
        <w:t>2</w:t>
      </w:r>
      <w:r>
        <w:rPr>
          <w:b/>
          <w:color w:val="000000"/>
          <w:sz w:val="28"/>
          <w:szCs w:val="28"/>
          <w:lang w:val="ru-RU"/>
        </w:rPr>
        <w:t xml:space="preserve">85 евро \ чел. в </w:t>
      </w:r>
      <w:r>
        <w:rPr>
          <w:b/>
          <w:color w:val="000000"/>
          <w:sz w:val="28"/>
          <w:szCs w:val="28"/>
          <w:lang w:val="en-US"/>
        </w:rPr>
        <w:t>DBL</w:t>
      </w:r>
      <w:r>
        <w:rPr>
          <w:color w:val="000000"/>
          <w:sz w:val="28"/>
          <w:szCs w:val="28"/>
          <w:lang w:val="ru-RU"/>
        </w:rPr>
        <w:t>.</w:t>
      </w:r>
      <w:r w:rsidRPr="008C6171">
        <w:rPr>
          <w:color w:val="000000"/>
          <w:sz w:val="28"/>
          <w:szCs w:val="28"/>
          <w:lang w:val="ru-RU"/>
        </w:rPr>
        <w:t xml:space="preserve"> + 350</w:t>
      </w:r>
      <w:r>
        <w:rPr>
          <w:color w:val="000000"/>
          <w:sz w:val="28"/>
          <w:szCs w:val="28"/>
          <w:lang w:val="en-US"/>
        </w:rPr>
        <w:t> </w:t>
      </w:r>
      <w:r w:rsidRPr="008C6171">
        <w:rPr>
          <w:color w:val="000000"/>
          <w:sz w:val="28"/>
          <w:szCs w:val="28"/>
          <w:lang w:val="ru-RU"/>
        </w:rPr>
        <w:t xml:space="preserve">000 </w:t>
      </w:r>
      <w:proofErr w:type="spellStart"/>
      <w:r>
        <w:rPr>
          <w:color w:val="000000"/>
          <w:sz w:val="28"/>
          <w:szCs w:val="28"/>
          <w:lang w:val="ru-RU"/>
        </w:rPr>
        <w:t>б.р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Pr="008C6171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  <w:lang w:val="ru-RU"/>
        </w:rPr>
        <w:t xml:space="preserve">345 евро \ чел. в </w:t>
      </w:r>
      <w:r>
        <w:rPr>
          <w:b/>
          <w:color w:val="000000"/>
          <w:sz w:val="28"/>
          <w:szCs w:val="28"/>
          <w:lang w:val="en-US"/>
        </w:rPr>
        <w:t>SNGL</w:t>
      </w:r>
      <w:r>
        <w:rPr>
          <w:color w:val="000000"/>
          <w:sz w:val="28"/>
          <w:szCs w:val="28"/>
          <w:lang w:val="ru-RU"/>
        </w:rPr>
        <w:t xml:space="preserve">. </w:t>
      </w:r>
      <w:r w:rsidRPr="008C6171">
        <w:rPr>
          <w:color w:val="000000"/>
          <w:sz w:val="28"/>
          <w:szCs w:val="28"/>
          <w:lang w:val="ru-RU"/>
        </w:rPr>
        <w:t>+ 350</w:t>
      </w:r>
      <w:r>
        <w:rPr>
          <w:color w:val="000000"/>
          <w:sz w:val="28"/>
          <w:szCs w:val="28"/>
          <w:lang w:val="en-US"/>
        </w:rPr>
        <w:t> </w:t>
      </w:r>
      <w:r w:rsidRPr="008C6171">
        <w:rPr>
          <w:color w:val="000000"/>
          <w:sz w:val="28"/>
          <w:szCs w:val="28"/>
          <w:lang w:val="ru-RU"/>
        </w:rPr>
        <w:t xml:space="preserve">000 </w:t>
      </w:r>
      <w:proofErr w:type="spellStart"/>
      <w:r>
        <w:rPr>
          <w:color w:val="000000"/>
          <w:sz w:val="28"/>
          <w:szCs w:val="28"/>
          <w:lang w:val="ru-RU"/>
        </w:rPr>
        <w:t>б.р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Default="00FF69F5" w:rsidP="00FF69F5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>Для детей до 12 лет – скидка 50 %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Default="00FF69F5" w:rsidP="00FF69F5">
      <w:pPr>
        <w:rPr>
          <w:lang w:val="ru-RU"/>
        </w:rPr>
      </w:pPr>
    </w:p>
    <w:p w:rsidR="00FF69F5" w:rsidRDefault="00FF69F5" w:rsidP="00FF69F5">
      <w:pPr>
        <w:rPr>
          <w:lang w:val="ru-RU"/>
        </w:rPr>
      </w:pPr>
    </w:p>
    <w:p w:rsidR="00FF69F5" w:rsidRPr="008C6171" w:rsidRDefault="00FF69F5" w:rsidP="00FF69F5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 стоимость пакета входит:</w:t>
      </w:r>
    </w:p>
    <w:p w:rsidR="00FF69F5" w:rsidRPr="00463C23" w:rsidRDefault="00FF69F5" w:rsidP="00FF69F5">
      <w:pPr>
        <w:rPr>
          <w:color w:val="000000"/>
          <w:sz w:val="28"/>
          <w:szCs w:val="28"/>
          <w:lang w:val="ru-RU"/>
        </w:rPr>
      </w:pPr>
      <w:r w:rsidRPr="004536D9">
        <w:rPr>
          <w:color w:val="000000"/>
          <w:sz w:val="28"/>
          <w:szCs w:val="28"/>
          <w:lang w:val="ru-RU"/>
        </w:rPr>
        <w:t xml:space="preserve">- </w:t>
      </w:r>
      <w:r w:rsidRPr="00463C23">
        <w:rPr>
          <w:color w:val="000000"/>
          <w:sz w:val="28"/>
          <w:szCs w:val="28"/>
          <w:lang w:val="ru-RU"/>
        </w:rPr>
        <w:t xml:space="preserve">проезд автобусом </w:t>
      </w:r>
      <w:proofErr w:type="spellStart"/>
      <w:r w:rsidRPr="00463C23">
        <w:rPr>
          <w:color w:val="000000"/>
          <w:sz w:val="28"/>
          <w:szCs w:val="28"/>
          <w:lang w:val="ru-RU"/>
        </w:rPr>
        <w:t>еврокласса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проживание 3 ночи в отеле Хефорраш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***</w:t>
      </w:r>
      <w:proofErr w:type="gramStart"/>
      <w:r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питание полупансион  шв</w:t>
      </w:r>
      <w:proofErr w:type="spellStart"/>
      <w:r>
        <w:rPr>
          <w:color w:val="000000"/>
          <w:sz w:val="28"/>
          <w:szCs w:val="28"/>
          <w:lang w:val="ru-RU"/>
        </w:rPr>
        <w:t>едский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стол</w:t>
      </w:r>
      <w:r>
        <w:rPr>
          <w:color w:val="000000"/>
          <w:sz w:val="28"/>
          <w:szCs w:val="28"/>
          <w:lang w:val="ru-RU"/>
        </w:rPr>
        <w:t>;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праздничный Новогодний ужин с развлекательной программой в полночь </w:t>
      </w:r>
      <w:r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</w:rPr>
        <w:t xml:space="preserve">ерверки,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лот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>реи</w:t>
      </w:r>
      <w:r>
        <w:rPr>
          <w:color w:val="000000"/>
          <w:sz w:val="28"/>
          <w:szCs w:val="28"/>
          <w:lang w:val="ru-RU"/>
        </w:rPr>
        <w:t>) ;</w:t>
      </w:r>
    </w:p>
    <w:p w:rsidR="00FF69F5" w:rsidRDefault="00FF69F5" w:rsidP="00FF69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пользование </w:t>
      </w:r>
      <w:r>
        <w:rPr>
          <w:color w:val="000000"/>
          <w:sz w:val="28"/>
          <w:szCs w:val="28"/>
          <w:lang w:val="en-US"/>
        </w:rPr>
        <w:t>SPA</w:t>
      </w:r>
      <w:r>
        <w:rPr>
          <w:color w:val="000000"/>
          <w:sz w:val="28"/>
          <w:szCs w:val="28"/>
        </w:rPr>
        <w:t xml:space="preserve"> и Wellness центром отеля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(термальный бассейн, джакузи, сауна).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</w:p>
    <w:p w:rsidR="00FF69F5" w:rsidRDefault="00FF69F5" w:rsidP="00FF69F5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 стоимость не входит:</w:t>
      </w:r>
    </w:p>
    <w:p w:rsidR="00FF69F5" w:rsidRPr="00463C23" w:rsidRDefault="00FF69F5" w:rsidP="00FF69F5">
      <w:pPr>
        <w:rPr>
          <w:color w:val="000000"/>
          <w:sz w:val="28"/>
          <w:szCs w:val="28"/>
          <w:lang w:val="ru-RU"/>
        </w:rPr>
      </w:pPr>
      <w:r w:rsidRPr="00463C23">
        <w:rPr>
          <w:color w:val="000000"/>
          <w:sz w:val="28"/>
          <w:szCs w:val="28"/>
          <w:lang w:val="ru-RU"/>
        </w:rPr>
        <w:t>- консульский сбор 60 евро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входные билеты в  посещаемые объекты;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факультативные экскурсии;</w:t>
      </w:r>
    </w:p>
    <w:p w:rsidR="00FF69F5" w:rsidRDefault="00FF69F5" w:rsidP="00FF69F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курортный налог (1,6 евро \ чел. \ день).</w:t>
      </w:r>
    </w:p>
    <w:p w:rsidR="00FF69F5" w:rsidRDefault="00FF69F5" w:rsidP="00FF69F5">
      <w:pPr>
        <w:rPr>
          <w:bCs/>
          <w:color w:val="000000"/>
          <w:sz w:val="28"/>
          <w:szCs w:val="28"/>
        </w:rPr>
      </w:pPr>
    </w:p>
    <w:p w:rsidR="00FF69F5" w:rsidRDefault="00FF69F5" w:rsidP="00FF69F5">
      <w:pPr>
        <w:rPr>
          <w:bCs/>
          <w:color w:val="000000"/>
          <w:sz w:val="28"/>
          <w:szCs w:val="28"/>
        </w:rPr>
      </w:pPr>
    </w:p>
    <w:p w:rsidR="00D0549B" w:rsidRDefault="00FF69F5" w:rsidP="00FF69F5">
      <w:r w:rsidRPr="00314487">
        <w:rPr>
          <w:b/>
          <w:bCs/>
          <w:color w:val="000000"/>
          <w:sz w:val="28"/>
          <w:szCs w:val="28"/>
          <w:lang w:val="ru-RU"/>
        </w:rPr>
        <w:t>Важно!!!</w:t>
      </w:r>
      <w:r w:rsidRPr="00314487">
        <w:rPr>
          <w:bCs/>
          <w:color w:val="000000"/>
          <w:sz w:val="28"/>
          <w:szCs w:val="28"/>
          <w:lang w:val="ru-RU"/>
        </w:rPr>
        <w:t xml:space="preserve">   </w:t>
      </w:r>
      <w:proofErr w:type="gramStart"/>
      <w:r w:rsidRPr="00314487">
        <w:rPr>
          <w:b/>
          <w:color w:val="000000"/>
          <w:sz w:val="28"/>
          <w:szCs w:val="28"/>
          <w:lang w:val="ru-RU"/>
        </w:rPr>
        <w:t>Минимальное</w:t>
      </w:r>
      <w:proofErr w:type="gramEnd"/>
      <w:r w:rsidRPr="00314487">
        <w:rPr>
          <w:b/>
          <w:color w:val="000000"/>
          <w:sz w:val="28"/>
          <w:szCs w:val="28"/>
          <w:lang w:val="ru-RU"/>
        </w:rPr>
        <w:t xml:space="preserve"> к-во туристов на факультатив – 20 человек</w:t>
      </w:r>
      <w:bookmarkStart w:id="0" w:name="_GoBack"/>
      <w:bookmarkEnd w:id="0"/>
    </w:p>
    <w:sectPr w:rsidR="00D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2"/>
    <w:rsid w:val="001D16F2"/>
    <w:rsid w:val="00D0549B"/>
    <w:rsid w:val="00FB6E78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69F5"/>
    <w:rPr>
      <w:color w:val="0000FF"/>
      <w:u w:val="single"/>
    </w:rPr>
  </w:style>
  <w:style w:type="character" w:styleId="a4">
    <w:name w:val="Emphasis"/>
    <w:basedOn w:val="a0"/>
    <w:uiPriority w:val="20"/>
    <w:qFormat/>
    <w:rsid w:val="00FF69F5"/>
    <w:rPr>
      <w:i/>
    </w:rPr>
  </w:style>
  <w:style w:type="paragraph" w:customStyle="1" w:styleId="Default">
    <w:name w:val="Default"/>
    <w:rsid w:val="00FF69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69F5"/>
    <w:rPr>
      <w:color w:val="0000FF"/>
      <w:u w:val="single"/>
    </w:rPr>
  </w:style>
  <w:style w:type="character" w:styleId="a4">
    <w:name w:val="Emphasis"/>
    <w:basedOn w:val="a0"/>
    <w:uiPriority w:val="20"/>
    <w:qFormat/>
    <w:rsid w:val="00FF69F5"/>
    <w:rPr>
      <w:i/>
    </w:rPr>
  </w:style>
  <w:style w:type="paragraph" w:customStyle="1" w:styleId="Default">
    <w:name w:val="Default"/>
    <w:rsid w:val="00FF69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tratex-tour.com/hajd_hoforras_7n_14n.html" TargetMode="External"/><Relationship Id="rId5" Type="http://schemas.openxmlformats.org/officeDocument/2006/relationships/hyperlink" Target="http://www.kontratex-tour.com/hajduszobosz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семейка</cp:lastModifiedBy>
  <cp:revision>2</cp:revision>
  <dcterms:created xsi:type="dcterms:W3CDTF">2015-11-04T10:39:00Z</dcterms:created>
  <dcterms:modified xsi:type="dcterms:W3CDTF">2015-11-04T10:39:00Z</dcterms:modified>
</cp:coreProperties>
</file>